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8FA27" w14:textId="69BA581A" w:rsidR="006548A1" w:rsidRPr="00943C98" w:rsidRDefault="005C193C" w:rsidP="000910EC">
      <w:pPr>
        <w:pStyle w:val="Heading2"/>
        <w:spacing w:before="0" w:beforeAutospacing="0" w:after="0" w:afterAutospacing="0"/>
        <w:ind w:left="-142"/>
        <w:rPr>
          <w:rFonts w:ascii="Ebrima" w:hAnsi="Ebrima"/>
          <w:color w:val="76602F" w:themeColor="text2"/>
          <w:sz w:val="44"/>
          <w:szCs w:val="44"/>
        </w:rPr>
      </w:pPr>
      <w:r w:rsidRPr="00943C98">
        <w:rPr>
          <w:noProof/>
          <w:color w:val="76602F" w:themeColor="text2"/>
          <w:sz w:val="32"/>
          <w:szCs w:val="32"/>
        </w:rPr>
        <w:drawing>
          <wp:anchor distT="0" distB="0" distL="114300" distR="114300" simplePos="0" relativeHeight="251651584" behindDoc="1" locked="0" layoutInCell="1" allowOverlap="1" wp14:anchorId="00F86F24" wp14:editId="07D0C3AC">
            <wp:simplePos x="0" y="0"/>
            <wp:positionH relativeFrom="page">
              <wp:posOffset>5905500</wp:posOffset>
            </wp:positionH>
            <wp:positionV relativeFrom="page">
              <wp:posOffset>361950</wp:posOffset>
            </wp:positionV>
            <wp:extent cx="1332865" cy="1332865"/>
            <wp:effectExtent l="0" t="0" r="635" b="635"/>
            <wp:wrapNone/>
            <wp:docPr id="1" name="Picture 1"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h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32877" cy="1332877"/>
                    </a:xfrm>
                    <a:prstGeom prst="rect">
                      <a:avLst/>
                    </a:prstGeom>
                  </pic:spPr>
                </pic:pic>
              </a:graphicData>
            </a:graphic>
            <wp14:sizeRelH relativeFrom="margin">
              <wp14:pctWidth>0</wp14:pctWidth>
            </wp14:sizeRelH>
            <wp14:sizeRelV relativeFrom="margin">
              <wp14:pctHeight>0</wp14:pctHeight>
            </wp14:sizeRelV>
          </wp:anchor>
        </w:drawing>
      </w:r>
      <w:r w:rsidR="006548A1" w:rsidRPr="00943C98">
        <w:rPr>
          <w:rFonts w:ascii="Ebrima" w:hAnsi="Ebrima"/>
          <w:color w:val="76602F" w:themeColor="text2"/>
          <w:sz w:val="44"/>
          <w:szCs w:val="44"/>
        </w:rPr>
        <w:t xml:space="preserve">REGORA© </w:t>
      </w:r>
      <w:r w:rsidRPr="00943C98">
        <w:rPr>
          <w:rFonts w:ascii="Ebrima" w:hAnsi="Ebrima"/>
          <w:color w:val="76602F" w:themeColor="text2"/>
          <w:sz w:val="44"/>
          <w:szCs w:val="44"/>
        </w:rPr>
        <w:t>TRAINING</w:t>
      </w:r>
    </w:p>
    <w:p w14:paraId="057256BC" w14:textId="046140DC" w:rsidR="006548A1" w:rsidRPr="00943C98" w:rsidRDefault="00805AAF" w:rsidP="000910EC">
      <w:pPr>
        <w:spacing w:after="0" w:line="240" w:lineRule="auto"/>
        <w:ind w:left="-142"/>
        <w:outlineLvl w:val="2"/>
        <w:rPr>
          <w:rFonts w:ascii="Ebrima" w:eastAsia="Times New Roman" w:hAnsi="Ebrima" w:cs="Times New Roman"/>
          <w:b/>
          <w:bCs/>
          <w:noProof/>
          <w:color w:val="76602F" w:themeColor="text2"/>
          <w:sz w:val="40"/>
          <w:szCs w:val="40"/>
          <w:lang w:eastAsia="en-GB"/>
        </w:rPr>
      </w:pPr>
      <w:r w:rsidRPr="00943C98">
        <w:rPr>
          <w:rFonts w:ascii="Ebrima" w:eastAsia="Times New Roman" w:hAnsi="Ebrima" w:cs="Times New Roman"/>
          <w:b/>
          <w:bCs/>
          <w:noProof/>
          <w:color w:val="76602F" w:themeColor="text2"/>
          <w:sz w:val="40"/>
          <w:szCs w:val="40"/>
          <w:lang w:eastAsia="en-GB"/>
        </w:rPr>
        <w:t xml:space="preserve">Webinars and </w:t>
      </w:r>
      <w:r w:rsidR="000910EC" w:rsidRPr="00943C98">
        <w:rPr>
          <w:rFonts w:ascii="Ebrima" w:eastAsia="Times New Roman" w:hAnsi="Ebrima" w:cs="Times New Roman"/>
          <w:b/>
          <w:bCs/>
          <w:noProof/>
          <w:color w:val="76602F" w:themeColor="text2"/>
          <w:sz w:val="40"/>
          <w:szCs w:val="40"/>
          <w:lang w:eastAsia="en-GB"/>
        </w:rPr>
        <w:t>Presential trainings</w:t>
      </w:r>
    </w:p>
    <w:p w14:paraId="5505B017" w14:textId="0BC150B9" w:rsidR="00356916" w:rsidRPr="00AE5F10" w:rsidRDefault="00356916" w:rsidP="000910EC">
      <w:pPr>
        <w:spacing w:after="0" w:line="240" w:lineRule="auto"/>
        <w:ind w:left="-142"/>
        <w:outlineLvl w:val="2"/>
        <w:rPr>
          <w:rFonts w:ascii="Ebrima" w:eastAsia="Times New Roman" w:hAnsi="Ebrima" w:cs="Times New Roman"/>
          <w:noProof/>
          <w:color w:val="76602F" w:themeColor="text2"/>
          <w:sz w:val="40"/>
          <w:szCs w:val="40"/>
          <w:lang w:eastAsia="en-GB"/>
        </w:rPr>
      </w:pPr>
      <w:r w:rsidRPr="00AE5F10">
        <w:rPr>
          <w:rFonts w:ascii="Ebrima" w:eastAsia="Times New Roman" w:hAnsi="Ebrima" w:cs="Times New Roman"/>
          <w:noProof/>
          <w:color w:val="76602F" w:themeColor="text2"/>
          <w:sz w:val="40"/>
          <w:szCs w:val="40"/>
          <w:lang w:eastAsia="en-GB"/>
        </w:rPr>
        <w:t>Q</w:t>
      </w:r>
      <w:r w:rsidR="00AE5F10" w:rsidRPr="00AE5F10">
        <w:rPr>
          <w:rFonts w:ascii="Ebrima" w:eastAsia="Times New Roman" w:hAnsi="Ebrima" w:cs="Times New Roman"/>
          <w:noProof/>
          <w:color w:val="76602F" w:themeColor="text2"/>
          <w:sz w:val="40"/>
          <w:szCs w:val="40"/>
          <w:lang w:eastAsia="en-GB"/>
        </w:rPr>
        <w:t>1-2023</w:t>
      </w:r>
    </w:p>
    <w:tbl>
      <w:tblPr>
        <w:tblStyle w:val="TableGrid"/>
        <w:tblW w:w="100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855"/>
        <w:gridCol w:w="567"/>
        <w:gridCol w:w="6509"/>
      </w:tblGrid>
      <w:tr w:rsidR="00CB0290" w:rsidRPr="00943C98" w14:paraId="59340EC7" w14:textId="77777777" w:rsidTr="006961DF">
        <w:trPr>
          <w:trHeight w:val="145"/>
          <w:jc w:val="center"/>
        </w:trPr>
        <w:tc>
          <w:tcPr>
            <w:tcW w:w="1134" w:type="dxa"/>
            <w:tcBorders>
              <w:bottom w:val="single" w:sz="4" w:space="0" w:color="76602F" w:themeColor="text2"/>
            </w:tcBorders>
            <w:vAlign w:val="bottom"/>
          </w:tcPr>
          <w:p w14:paraId="24310DB0" w14:textId="77777777" w:rsidR="00CB0290" w:rsidRDefault="00CB0290">
            <w:pPr>
              <w:rPr>
                <w:rFonts w:ascii="Ebrima" w:hAnsi="Ebrima"/>
                <w:b/>
                <w:bCs/>
                <w:color w:val="76602F" w:themeColor="text2"/>
              </w:rPr>
            </w:pPr>
          </w:p>
          <w:p w14:paraId="397E3E7A" w14:textId="4A415ECF" w:rsidR="00A16C07" w:rsidRPr="00531DDC" w:rsidRDefault="00A16C07">
            <w:pPr>
              <w:rPr>
                <w:rFonts w:ascii="Ebrima" w:hAnsi="Ebrima"/>
                <w:b/>
                <w:bCs/>
                <w:color w:val="76602F" w:themeColor="text2"/>
              </w:rPr>
            </w:pPr>
            <w:r>
              <w:rPr>
                <w:rFonts w:ascii="Ebrima" w:hAnsi="Ebrima"/>
                <w:b/>
                <w:bCs/>
                <w:color w:val="76602F" w:themeColor="text2"/>
              </w:rPr>
              <w:t>January</w:t>
            </w:r>
          </w:p>
        </w:tc>
        <w:tc>
          <w:tcPr>
            <w:tcW w:w="1855" w:type="dxa"/>
            <w:tcBorders>
              <w:bottom w:val="single" w:sz="4" w:space="0" w:color="76602F" w:themeColor="text2"/>
            </w:tcBorders>
            <w:vAlign w:val="bottom"/>
          </w:tcPr>
          <w:p w14:paraId="3B2F974D" w14:textId="36060854" w:rsidR="00CB0290" w:rsidRPr="00531DDC" w:rsidRDefault="00CB0290" w:rsidP="00531DDC">
            <w:pPr>
              <w:tabs>
                <w:tab w:val="right" w:pos="1166"/>
              </w:tabs>
              <w:ind w:firstLine="32"/>
              <w:rPr>
                <w:rFonts w:ascii="Ebrima" w:hAnsi="Ebrima"/>
                <w:b/>
                <w:bCs/>
                <w:color w:val="76602F" w:themeColor="text2"/>
              </w:rPr>
            </w:pPr>
          </w:p>
        </w:tc>
        <w:tc>
          <w:tcPr>
            <w:tcW w:w="567" w:type="dxa"/>
            <w:tcBorders>
              <w:bottom w:val="single" w:sz="4" w:space="0" w:color="76602F" w:themeColor="text2"/>
            </w:tcBorders>
            <w:vAlign w:val="center"/>
          </w:tcPr>
          <w:p w14:paraId="2BCC3BAB" w14:textId="502C8229" w:rsidR="00CB0290" w:rsidRPr="00EA0C14" w:rsidRDefault="00CB0290" w:rsidP="00531DDC">
            <w:pPr>
              <w:ind w:left="-87"/>
              <w:jc w:val="center"/>
              <w:rPr>
                <w:rFonts w:ascii="Webdings" w:hAnsi="Webdings"/>
                <w:b/>
                <w:bCs/>
                <w:color w:val="76602F" w:themeColor="text2"/>
                <w:sz w:val="32"/>
                <w:szCs w:val="32"/>
              </w:rPr>
            </w:pPr>
          </w:p>
        </w:tc>
        <w:tc>
          <w:tcPr>
            <w:tcW w:w="6509" w:type="dxa"/>
            <w:tcBorders>
              <w:bottom w:val="single" w:sz="4" w:space="0" w:color="76602F" w:themeColor="text2"/>
            </w:tcBorders>
            <w:vAlign w:val="bottom"/>
          </w:tcPr>
          <w:p w14:paraId="5519C8AA" w14:textId="77777777" w:rsidR="00CB0290" w:rsidRPr="00531DDC" w:rsidRDefault="00CB0290">
            <w:pPr>
              <w:rPr>
                <w:rFonts w:ascii="Ebrima" w:hAnsi="Ebrima"/>
                <w:b/>
                <w:bCs/>
                <w:color w:val="76602F" w:themeColor="text2"/>
              </w:rPr>
            </w:pPr>
          </w:p>
        </w:tc>
      </w:tr>
      <w:tr w:rsidR="00C24150" w:rsidRPr="00C24150" w14:paraId="646667DD" w14:textId="77777777" w:rsidTr="006961DF">
        <w:trPr>
          <w:trHeight w:val="227"/>
          <w:jc w:val="center"/>
        </w:trPr>
        <w:tc>
          <w:tcPr>
            <w:tcW w:w="1134" w:type="dxa"/>
            <w:vMerge w:val="restart"/>
            <w:tcBorders>
              <w:top w:val="single" w:sz="4" w:space="0" w:color="76602F" w:themeColor="text2"/>
            </w:tcBorders>
          </w:tcPr>
          <w:p w14:paraId="2557A198" w14:textId="5DBAA95D" w:rsidR="00F906C2" w:rsidRPr="00C24150" w:rsidRDefault="00F906C2" w:rsidP="00917DFF">
            <w:pPr>
              <w:rPr>
                <w:rFonts w:ascii="Ebrima" w:hAnsi="Ebrima"/>
                <w:b/>
                <w:bCs/>
                <w:color w:val="5C5C5C" w:themeColor="text1"/>
              </w:rPr>
            </w:pPr>
          </w:p>
        </w:tc>
        <w:tc>
          <w:tcPr>
            <w:tcW w:w="1855" w:type="dxa"/>
            <w:tcBorders>
              <w:top w:val="single" w:sz="4" w:space="0" w:color="76602F" w:themeColor="text2"/>
              <w:bottom w:val="dotted" w:sz="4" w:space="0" w:color="76602F" w:themeColor="text2"/>
            </w:tcBorders>
          </w:tcPr>
          <w:p w14:paraId="2ABD67B9" w14:textId="207A59E5" w:rsidR="00F906C2" w:rsidRDefault="006961DF">
            <w:pPr>
              <w:rPr>
                <w:rFonts w:ascii="Ebrima" w:hAnsi="Ebrima"/>
                <w:b/>
                <w:bCs/>
                <w:color w:val="5C5C5C" w:themeColor="text1"/>
              </w:rPr>
            </w:pPr>
            <w:r>
              <w:rPr>
                <w:rFonts w:ascii="Ebrima" w:hAnsi="Ebrima"/>
                <w:b/>
                <w:bCs/>
                <w:noProof/>
                <w:color w:val="76602F" w:themeColor="text2"/>
                <w:sz w:val="44"/>
                <w:szCs w:val="44"/>
              </w:rPr>
              <w:drawing>
                <wp:anchor distT="0" distB="0" distL="114300" distR="114300" simplePos="0" relativeHeight="251658240" behindDoc="1" locked="0" layoutInCell="1" allowOverlap="1" wp14:anchorId="5AAC9A91" wp14:editId="1CE15F4E">
                  <wp:simplePos x="0" y="0"/>
                  <wp:positionH relativeFrom="page">
                    <wp:posOffset>781050</wp:posOffset>
                  </wp:positionH>
                  <wp:positionV relativeFrom="page">
                    <wp:posOffset>-13335</wp:posOffset>
                  </wp:positionV>
                  <wp:extent cx="409575" cy="409575"/>
                  <wp:effectExtent l="0" t="0" r="9525" b="9525"/>
                  <wp:wrapNone/>
                  <wp:docPr id="2" name="Picture 2" descr="A picture containing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night sky&#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06C2" w:rsidRPr="00C24150">
              <w:rPr>
                <w:rFonts w:ascii="Ebrima" w:hAnsi="Ebrima"/>
                <w:b/>
                <w:bCs/>
                <w:color w:val="5C5C5C" w:themeColor="text1"/>
              </w:rPr>
              <w:t>10</w:t>
            </w:r>
          </w:p>
          <w:p w14:paraId="5D2EB48B" w14:textId="24E06563" w:rsidR="00EA0C14" w:rsidRPr="00C24150" w:rsidRDefault="00EA0C14">
            <w:pPr>
              <w:rPr>
                <w:rFonts w:ascii="Ebrima" w:hAnsi="Ebrima"/>
                <w:b/>
                <w:bCs/>
                <w:color w:val="5C5C5C" w:themeColor="text1"/>
              </w:rPr>
            </w:pPr>
          </w:p>
          <w:p w14:paraId="2DDF1D4F" w14:textId="6F266CD3" w:rsidR="00F906C2" w:rsidRPr="00C24150" w:rsidRDefault="00F906C2" w:rsidP="00F906C2">
            <w:pPr>
              <w:jc w:val="right"/>
              <w:rPr>
                <w:rFonts w:ascii="Ebrima" w:hAnsi="Ebrima"/>
                <w:b/>
                <w:bCs/>
                <w:color w:val="5C5C5C" w:themeColor="text1"/>
                <w:sz w:val="15"/>
                <w:szCs w:val="15"/>
              </w:rPr>
            </w:pPr>
            <w:r w:rsidRPr="00C24150">
              <w:rPr>
                <w:rFonts w:ascii="Ebrima" w:hAnsi="Ebrima"/>
                <w:color w:val="5C5C5C" w:themeColor="text1"/>
                <w:sz w:val="15"/>
                <w:szCs w:val="15"/>
              </w:rPr>
              <w:t>10:30</w:t>
            </w:r>
            <w:r w:rsidR="006961DF">
              <w:rPr>
                <w:rFonts w:ascii="Ebrima" w:hAnsi="Ebrima"/>
                <w:color w:val="5C5C5C" w:themeColor="text1"/>
                <w:sz w:val="15"/>
                <w:szCs w:val="15"/>
              </w:rPr>
              <w:t xml:space="preserve"> </w:t>
            </w:r>
            <w:r w:rsidRPr="00C24150">
              <w:rPr>
                <w:rFonts w:ascii="Ebrima" w:hAnsi="Ebrima"/>
                <w:color w:val="5C5C5C" w:themeColor="text1"/>
                <w:sz w:val="15"/>
                <w:szCs w:val="15"/>
              </w:rPr>
              <w:t>to 12:00</w:t>
            </w:r>
          </w:p>
        </w:tc>
        <w:tc>
          <w:tcPr>
            <w:tcW w:w="567" w:type="dxa"/>
            <w:tcBorders>
              <w:top w:val="single" w:sz="4" w:space="0" w:color="76602F" w:themeColor="text2"/>
              <w:bottom w:val="dotted" w:sz="4" w:space="0" w:color="76602F" w:themeColor="text2"/>
            </w:tcBorders>
            <w:vAlign w:val="center"/>
          </w:tcPr>
          <w:p w14:paraId="6374386A" w14:textId="7560B34D" w:rsidR="00F906C2" w:rsidRPr="00EA0C14" w:rsidRDefault="00000000" w:rsidP="001C02E3">
            <w:pPr>
              <w:jc w:val="center"/>
              <w:rPr>
                <w:rFonts w:ascii="Webdings" w:hAnsi="Webdings"/>
                <w:color w:val="5C5C5C" w:themeColor="text1"/>
                <w:sz w:val="32"/>
                <w:szCs w:val="32"/>
              </w:rPr>
            </w:pPr>
            <w:hyperlink r:id="rId13" w:history="1">
              <w:r w:rsidR="00F906C2" w:rsidRPr="00EA0C14">
                <w:rPr>
                  <w:rStyle w:val="Hyperlink"/>
                  <w:rFonts w:ascii="Webdings" w:hAnsi="Webdings"/>
                  <w:color w:val="5C5C5C" w:themeColor="text1"/>
                  <w:sz w:val="32"/>
                  <w:szCs w:val="32"/>
                  <w:u w:val="none"/>
                </w:rPr>
                <w:t>V</w:t>
              </w:r>
            </w:hyperlink>
          </w:p>
        </w:tc>
        <w:tc>
          <w:tcPr>
            <w:tcW w:w="6509" w:type="dxa"/>
            <w:tcBorders>
              <w:top w:val="single" w:sz="4" w:space="0" w:color="76602F" w:themeColor="text2"/>
              <w:bottom w:val="dotted" w:sz="4" w:space="0" w:color="76602F" w:themeColor="text2"/>
            </w:tcBorders>
            <w:vAlign w:val="center"/>
          </w:tcPr>
          <w:p w14:paraId="707D0756" w14:textId="77777777" w:rsidR="00F906C2" w:rsidRPr="00EA0C14" w:rsidRDefault="00000000">
            <w:pPr>
              <w:rPr>
                <w:rStyle w:val="Hyperlink"/>
                <w:rFonts w:ascii="Ebrima" w:hAnsi="Ebrima" w:cs="Calibri"/>
                <w:b/>
                <w:bCs/>
                <w:color w:val="5C5C5C" w:themeColor="text1"/>
                <w:sz w:val="20"/>
                <w:szCs w:val="20"/>
                <w:u w:val="none"/>
                <w:shd w:val="clear" w:color="auto" w:fill="FFFFFF"/>
                <w:lang w:val="en-GB"/>
              </w:rPr>
            </w:pPr>
            <w:hyperlink r:id="rId14" w:history="1">
              <w:r w:rsidR="00C24150" w:rsidRPr="008C0BE8">
                <w:rPr>
                  <w:rStyle w:val="Hyperlink"/>
                  <w:rFonts w:ascii="Ebrima" w:hAnsi="Ebrima" w:cs="Calibri"/>
                  <w:b/>
                  <w:bCs/>
                  <w:color w:val="5C5C5C" w:themeColor="text1"/>
                  <w:sz w:val="20"/>
                  <w:szCs w:val="20"/>
                  <w:u w:val="none"/>
                  <w:shd w:val="clear" w:color="auto" w:fill="FFFFFF"/>
                  <w:lang w:val="en-GB"/>
                </w:rPr>
                <w:t>Distribution of UCITs and AIFs in/into the EEA</w:t>
              </w:r>
            </w:hyperlink>
          </w:p>
          <w:p w14:paraId="7CA516BE" w14:textId="5631D5FD" w:rsidR="00EA0C14" w:rsidRPr="00EA0C14" w:rsidRDefault="00EA0C14">
            <w:pPr>
              <w:rPr>
                <w:rFonts w:ascii="Ebrima" w:hAnsi="Ebrima" w:cs="Calibri"/>
                <w:color w:val="5C5C5C" w:themeColor="text1"/>
                <w:sz w:val="20"/>
                <w:szCs w:val="20"/>
                <w:shd w:val="clear" w:color="auto" w:fill="FFFFFF"/>
                <w:lang w:val="en-GB"/>
              </w:rPr>
            </w:pPr>
            <w:r w:rsidRPr="00EA0C14">
              <w:rPr>
                <w:rFonts w:ascii="Ebrima" w:hAnsi="Ebrima" w:cs="Calibri"/>
                <w:color w:val="5C5C5C" w:themeColor="text1"/>
                <w:sz w:val="16"/>
                <w:szCs w:val="16"/>
                <w:shd w:val="clear" w:color="auto" w:fill="FFFFFF"/>
                <w:lang w:val="en-GB"/>
              </w:rPr>
              <w:t>Legislative Proposals to amend the UCITs directive.</w:t>
            </w:r>
          </w:p>
        </w:tc>
      </w:tr>
      <w:tr w:rsidR="00F906C2" w:rsidRPr="00943C98" w14:paraId="2218331A" w14:textId="77777777" w:rsidTr="006961DF">
        <w:trPr>
          <w:trHeight w:val="227"/>
          <w:jc w:val="center"/>
        </w:trPr>
        <w:tc>
          <w:tcPr>
            <w:tcW w:w="1134" w:type="dxa"/>
            <w:vMerge/>
            <w:vAlign w:val="center"/>
          </w:tcPr>
          <w:p w14:paraId="69D4F081" w14:textId="4F568B8F" w:rsidR="00F906C2" w:rsidRPr="004C5271" w:rsidRDefault="00F906C2">
            <w:pPr>
              <w:rPr>
                <w:rFonts w:ascii="Ebrima" w:hAnsi="Ebrima"/>
                <w:color w:val="76602F" w:themeColor="text2"/>
                <w:lang w:val="en-GB"/>
              </w:rPr>
            </w:pPr>
          </w:p>
        </w:tc>
        <w:tc>
          <w:tcPr>
            <w:tcW w:w="1855" w:type="dxa"/>
            <w:tcBorders>
              <w:top w:val="dotted" w:sz="4" w:space="0" w:color="76602F" w:themeColor="text2"/>
              <w:bottom w:val="dotted" w:sz="4" w:space="0" w:color="76602F" w:themeColor="text2"/>
            </w:tcBorders>
          </w:tcPr>
          <w:p w14:paraId="7AEA0EDF" w14:textId="0D322A33" w:rsidR="00F906C2" w:rsidRDefault="00F906C2" w:rsidP="00C405EC">
            <w:pPr>
              <w:rPr>
                <w:rFonts w:ascii="Ebrima" w:hAnsi="Ebrima"/>
                <w:b/>
                <w:bCs/>
                <w:color w:val="8DB1AA" w:themeColor="accent1"/>
              </w:rPr>
            </w:pPr>
            <w:r w:rsidRPr="001C02E3">
              <w:rPr>
                <w:rFonts w:ascii="Ebrima" w:hAnsi="Ebrima"/>
                <w:b/>
                <w:bCs/>
                <w:color w:val="8DB1AA" w:themeColor="accent1"/>
              </w:rPr>
              <w:t>13</w:t>
            </w:r>
          </w:p>
          <w:p w14:paraId="69EF59ED" w14:textId="5889B07B" w:rsidR="00EA0C14" w:rsidRDefault="000F38F9" w:rsidP="006961DF">
            <w:pPr>
              <w:tabs>
                <w:tab w:val="left" w:pos="1500"/>
              </w:tabs>
              <w:rPr>
                <w:rFonts w:ascii="Ebrima" w:hAnsi="Ebrima"/>
                <w:b/>
                <w:bCs/>
                <w:color w:val="8DB1AA" w:themeColor="accent1"/>
              </w:rPr>
            </w:pPr>
            <w:r>
              <w:rPr>
                <w:rFonts w:ascii="Ebrima" w:eastAsia="Times New Roman" w:hAnsi="Ebrima" w:cs="Times New Roman"/>
                <w:noProof/>
                <w:color w:val="76602F" w:themeColor="text2"/>
                <w:sz w:val="32"/>
                <w:szCs w:val="32"/>
                <w:lang w:eastAsia="en-GB"/>
              </w:rPr>
              <w:drawing>
                <wp:anchor distT="0" distB="0" distL="114300" distR="114300" simplePos="0" relativeHeight="251717632" behindDoc="0" locked="0" layoutInCell="1" allowOverlap="1" wp14:anchorId="7F58BEF8" wp14:editId="6023ED0B">
                  <wp:simplePos x="0" y="0"/>
                  <wp:positionH relativeFrom="column">
                    <wp:posOffset>701057</wp:posOffset>
                  </wp:positionH>
                  <wp:positionV relativeFrom="page">
                    <wp:posOffset>247015</wp:posOffset>
                  </wp:positionV>
                  <wp:extent cx="315595" cy="205740"/>
                  <wp:effectExtent l="38100" t="38100" r="27305" b="9906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5" cstate="print">
                            <a:extLst>
                              <a:ext uri="{BEBA8EAE-BF5A-486C-A8C5-ECC9F3942E4B}">
                                <a14:imgProps xmlns:a14="http://schemas.microsoft.com/office/drawing/2010/main">
                                  <a14:imgLayer r:embed="rId16">
                                    <a14:imgEffect>
                                      <a14:backgroundRemoval t="9350" b="89857" l="10000" r="90000">
                                        <a14:foregroundMark x1="14167" y1="52932" x2="32500" y2="34231"/>
                                        <a14:foregroundMark x1="32500" y1="34231" x2="32738" y2="33597"/>
                                        <a14:foregroundMark x1="29167" y1="41838" x2="44286" y2="51981"/>
                                        <a14:foregroundMark x1="55833" y1="9350" x2="55357" y2="11886"/>
                                      </a14:backgroundRemoval>
                                    </a14:imgEffect>
                                  </a14:imgLayer>
                                </a14:imgProps>
                              </a:ext>
                              <a:ext uri="{28A0092B-C50C-407E-A947-70E740481C1C}">
                                <a14:useLocalDpi xmlns:a14="http://schemas.microsoft.com/office/drawing/2010/main" val="0"/>
                              </a:ext>
                            </a:extLst>
                          </a:blip>
                          <a:srcRect l="7397" r="7125" b="25877"/>
                          <a:stretch/>
                        </pic:blipFill>
                        <pic:spPr bwMode="auto">
                          <a:xfrm>
                            <a:off x="0" y="0"/>
                            <a:ext cx="315595" cy="205740"/>
                          </a:xfrm>
                          <a:prstGeom prst="rect">
                            <a:avLst/>
                          </a:prstGeom>
                          <a:noFill/>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961DF">
              <w:rPr>
                <w:rFonts w:ascii="Ebrima" w:hAnsi="Ebrima"/>
                <w:b/>
                <w:bCs/>
                <w:color w:val="8DB1AA" w:themeColor="accent1"/>
              </w:rPr>
              <w:tab/>
            </w:r>
          </w:p>
          <w:p w14:paraId="73B96145" w14:textId="39CCE81E" w:rsidR="00EA0C14" w:rsidRPr="001C02E3" w:rsidRDefault="00EA0C14" w:rsidP="00C405EC">
            <w:pPr>
              <w:rPr>
                <w:rFonts w:ascii="Ebrima" w:hAnsi="Ebrima"/>
                <w:b/>
                <w:bCs/>
                <w:color w:val="8DB1AA" w:themeColor="accent1"/>
              </w:rPr>
            </w:pPr>
          </w:p>
          <w:p w14:paraId="291B76E8" w14:textId="5E858B05" w:rsidR="00F906C2" w:rsidRPr="00D15535" w:rsidRDefault="00F906C2" w:rsidP="001627C8">
            <w:pPr>
              <w:jc w:val="right"/>
              <w:rPr>
                <w:rFonts w:ascii="Ebrima" w:hAnsi="Ebrima"/>
                <w:color w:val="8DB1AA" w:themeColor="accent1"/>
                <w:sz w:val="15"/>
                <w:szCs w:val="15"/>
              </w:rPr>
            </w:pPr>
            <w:r w:rsidRPr="00D15535">
              <w:rPr>
                <w:rFonts w:ascii="Ebrima" w:hAnsi="Ebrima"/>
                <w:color w:val="8DB1AA" w:themeColor="accent1"/>
                <w:sz w:val="15"/>
                <w:szCs w:val="15"/>
              </w:rPr>
              <w:t>10:30 to 12:00</w:t>
            </w:r>
          </w:p>
        </w:tc>
        <w:tc>
          <w:tcPr>
            <w:tcW w:w="567" w:type="dxa"/>
            <w:tcBorders>
              <w:top w:val="dotted" w:sz="4" w:space="0" w:color="76602F" w:themeColor="text2"/>
              <w:bottom w:val="dotted" w:sz="4" w:space="0" w:color="76602F" w:themeColor="text2"/>
            </w:tcBorders>
            <w:vAlign w:val="center"/>
          </w:tcPr>
          <w:p w14:paraId="67A2AA8D" w14:textId="56C4789A" w:rsidR="00F906C2" w:rsidRPr="00EA0C14" w:rsidRDefault="00000000" w:rsidP="001C02E3">
            <w:pPr>
              <w:jc w:val="center"/>
              <w:rPr>
                <w:rFonts w:ascii="Webdings" w:hAnsi="Webdings"/>
                <w:color w:val="8DB1AA" w:themeColor="accent1"/>
                <w:sz w:val="32"/>
                <w:szCs w:val="32"/>
                <w:lang w:val="en-GB"/>
              </w:rPr>
            </w:pPr>
            <w:hyperlink r:id="rId17" w:history="1">
              <w:r w:rsidR="00F906C2" w:rsidRPr="00EA0C14">
                <w:rPr>
                  <w:rStyle w:val="Hyperlink"/>
                  <w:rFonts w:ascii="Webdings" w:hAnsi="Webdings"/>
                  <w:color w:val="8DB1AA" w:themeColor="accent1"/>
                  <w:sz w:val="32"/>
                  <w:szCs w:val="32"/>
                  <w:u w:val="none"/>
                </w:rPr>
                <w:t>V</w:t>
              </w:r>
            </w:hyperlink>
          </w:p>
        </w:tc>
        <w:tc>
          <w:tcPr>
            <w:tcW w:w="6509" w:type="dxa"/>
            <w:tcBorders>
              <w:top w:val="dotted" w:sz="4" w:space="0" w:color="76602F" w:themeColor="text2"/>
              <w:bottom w:val="dotted" w:sz="4" w:space="0" w:color="76602F" w:themeColor="text2"/>
            </w:tcBorders>
            <w:vAlign w:val="center"/>
          </w:tcPr>
          <w:p w14:paraId="6A1E3233" w14:textId="541CF627" w:rsidR="00F906C2" w:rsidRPr="00DA48BB" w:rsidRDefault="00000000">
            <w:pPr>
              <w:rPr>
                <w:rStyle w:val="Hyperlink"/>
                <w:rFonts w:ascii="Ebrima" w:hAnsi="Ebrima" w:cs="Calibri"/>
                <w:b/>
                <w:bCs/>
                <w:color w:val="8DB1AA" w:themeColor="accent1"/>
                <w:sz w:val="20"/>
                <w:szCs w:val="20"/>
                <w:u w:val="none"/>
                <w:shd w:val="clear" w:color="auto" w:fill="FFFFFF"/>
                <w:lang w:val="en-GB"/>
              </w:rPr>
            </w:pPr>
            <w:hyperlink r:id="rId18" w:history="1">
              <w:r w:rsidR="00F906C2" w:rsidRPr="00DA48BB">
                <w:rPr>
                  <w:rStyle w:val="Hyperlink"/>
                  <w:rFonts w:ascii="Ebrima" w:hAnsi="Ebrima" w:cs="Calibri"/>
                  <w:b/>
                  <w:bCs/>
                  <w:color w:val="8DB1AA" w:themeColor="accent1"/>
                  <w:sz w:val="20"/>
                  <w:szCs w:val="20"/>
                  <w:u w:val="none"/>
                  <w:shd w:val="clear" w:color="auto" w:fill="FFFFFF"/>
                  <w:lang w:val="en-GB"/>
                </w:rPr>
                <w:t xml:space="preserve">Cooperation with </w:t>
              </w:r>
              <w:r w:rsidR="00107D15">
                <w:rPr>
                  <w:rStyle w:val="Hyperlink"/>
                  <w:rFonts w:ascii="Ebrima" w:hAnsi="Ebrima" w:cs="Calibri"/>
                  <w:b/>
                  <w:bCs/>
                  <w:color w:val="8DB1AA" w:themeColor="accent1"/>
                  <w:sz w:val="20"/>
                  <w:szCs w:val="20"/>
                  <w:u w:val="none"/>
                  <w:shd w:val="clear" w:color="auto" w:fill="FFFFFF"/>
                  <w:lang w:val="en-GB"/>
                </w:rPr>
                <w:t>T</w:t>
              </w:r>
              <w:r w:rsidR="00F906C2" w:rsidRPr="00DA48BB">
                <w:rPr>
                  <w:rStyle w:val="Hyperlink"/>
                  <w:rFonts w:ascii="Ebrima" w:hAnsi="Ebrima" w:cs="Calibri"/>
                  <w:b/>
                  <w:bCs/>
                  <w:color w:val="8DB1AA" w:themeColor="accent1"/>
                  <w:sz w:val="20"/>
                  <w:szCs w:val="20"/>
                  <w:u w:val="none"/>
                  <w:shd w:val="clear" w:color="auto" w:fill="FFFFFF"/>
                  <w:lang w:val="en-GB"/>
                </w:rPr>
                <w:t xml:space="preserve">hird </w:t>
              </w:r>
              <w:r w:rsidR="00107D15">
                <w:rPr>
                  <w:rStyle w:val="Hyperlink"/>
                  <w:rFonts w:ascii="Ebrima" w:hAnsi="Ebrima" w:cs="Calibri"/>
                  <w:b/>
                  <w:bCs/>
                  <w:color w:val="8DB1AA" w:themeColor="accent1"/>
                  <w:sz w:val="20"/>
                  <w:szCs w:val="20"/>
                  <w:u w:val="none"/>
                  <w:shd w:val="clear" w:color="auto" w:fill="FFFFFF"/>
                  <w:lang w:val="en-GB"/>
                </w:rPr>
                <w:t>p</w:t>
              </w:r>
              <w:r w:rsidR="00F906C2" w:rsidRPr="00DA48BB">
                <w:rPr>
                  <w:rStyle w:val="Hyperlink"/>
                  <w:rFonts w:ascii="Ebrima" w:hAnsi="Ebrima" w:cs="Calibri"/>
                  <w:b/>
                  <w:bCs/>
                  <w:color w:val="8DB1AA" w:themeColor="accent1"/>
                  <w:sz w:val="20"/>
                  <w:szCs w:val="20"/>
                  <w:u w:val="none"/>
                  <w:shd w:val="clear" w:color="auto" w:fill="FFFFFF"/>
                  <w:lang w:val="en-GB"/>
                </w:rPr>
                <w:t>arties</w:t>
              </w:r>
            </w:hyperlink>
          </w:p>
          <w:p w14:paraId="1DAD72C2" w14:textId="10B295BE" w:rsidR="00EA0C14" w:rsidRPr="00EA0C14" w:rsidRDefault="00EA0C14">
            <w:pPr>
              <w:rPr>
                <w:rFonts w:ascii="Ebrima" w:hAnsi="Ebrima"/>
                <w:color w:val="8DB1AA" w:themeColor="accent1"/>
                <w:sz w:val="20"/>
                <w:szCs w:val="20"/>
                <w:lang w:val="en-GB"/>
              </w:rPr>
            </w:pPr>
            <w:r w:rsidRPr="00EA0C14">
              <w:rPr>
                <w:rFonts w:ascii="Ebrima" w:hAnsi="Ebrima"/>
                <w:color w:val="8DB1AA" w:themeColor="accent1"/>
                <w:sz w:val="16"/>
                <w:szCs w:val="16"/>
                <w:lang w:val="en-GB"/>
              </w:rPr>
              <w:t>How to control cross-border risks when cooperating with third parties, type of activities: referral of clients, introduction of the custodian bank to foreign clients.</w:t>
            </w:r>
          </w:p>
        </w:tc>
      </w:tr>
      <w:tr w:rsidR="00F906C2" w:rsidRPr="00943C98" w14:paraId="3D657B30" w14:textId="77777777" w:rsidTr="006961DF">
        <w:trPr>
          <w:trHeight w:val="227"/>
          <w:jc w:val="center"/>
        </w:trPr>
        <w:tc>
          <w:tcPr>
            <w:tcW w:w="1134" w:type="dxa"/>
            <w:vMerge/>
            <w:vAlign w:val="center"/>
          </w:tcPr>
          <w:p w14:paraId="0F2A2AE3" w14:textId="77777777" w:rsidR="00F906C2" w:rsidRPr="00C55E6D" w:rsidRDefault="00F906C2" w:rsidP="00C405EC">
            <w:pPr>
              <w:rPr>
                <w:rFonts w:ascii="Ebrima" w:hAnsi="Ebrima"/>
                <w:color w:val="76602F" w:themeColor="text2"/>
                <w:lang w:val="en-GB"/>
              </w:rPr>
            </w:pPr>
          </w:p>
        </w:tc>
        <w:tc>
          <w:tcPr>
            <w:tcW w:w="1855" w:type="dxa"/>
            <w:tcBorders>
              <w:top w:val="dotted" w:sz="4" w:space="0" w:color="76602F" w:themeColor="text2"/>
              <w:bottom w:val="dotted" w:sz="4" w:space="0" w:color="76602F" w:themeColor="text2"/>
            </w:tcBorders>
          </w:tcPr>
          <w:p w14:paraId="69573520" w14:textId="3854A1C1" w:rsidR="00F906C2" w:rsidRDefault="00F906C2" w:rsidP="0042784C">
            <w:pPr>
              <w:rPr>
                <w:rFonts w:ascii="Ebrima" w:hAnsi="Ebrima"/>
                <w:b/>
                <w:bCs/>
                <w:color w:val="8DB1AA" w:themeColor="accent1"/>
              </w:rPr>
            </w:pPr>
            <w:r w:rsidRPr="001C02E3">
              <w:rPr>
                <w:rFonts w:ascii="Ebrima" w:hAnsi="Ebrima"/>
                <w:b/>
                <w:bCs/>
                <w:color w:val="8DB1AA" w:themeColor="accent1"/>
              </w:rPr>
              <w:t>17</w:t>
            </w:r>
          </w:p>
          <w:p w14:paraId="7E13D5EF" w14:textId="59F6783F" w:rsidR="00EA0C14" w:rsidRDefault="006961DF" w:rsidP="0042784C">
            <w:pPr>
              <w:rPr>
                <w:rFonts w:ascii="Ebrima" w:hAnsi="Ebrima"/>
                <w:b/>
                <w:bCs/>
                <w:color w:val="8DB1AA" w:themeColor="accent1"/>
              </w:rPr>
            </w:pPr>
            <w:r>
              <w:rPr>
                <w:rFonts w:ascii="Ebrima" w:hAnsi="Ebrima"/>
                <w:b/>
                <w:bCs/>
                <w:noProof/>
                <w:color w:val="8DB1AA" w:themeColor="accent1"/>
              </w:rPr>
              <w:drawing>
                <wp:anchor distT="0" distB="0" distL="114300" distR="114300" simplePos="0" relativeHeight="251660288" behindDoc="1" locked="0" layoutInCell="1" allowOverlap="1" wp14:anchorId="358FADAF" wp14:editId="3A63FD31">
                  <wp:simplePos x="0" y="0"/>
                  <wp:positionH relativeFrom="page">
                    <wp:posOffset>719455</wp:posOffset>
                  </wp:positionH>
                  <wp:positionV relativeFrom="page">
                    <wp:posOffset>196215</wp:posOffset>
                  </wp:positionV>
                  <wp:extent cx="400050" cy="4381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anchor>
              </w:drawing>
            </w:r>
          </w:p>
          <w:p w14:paraId="4988D25C" w14:textId="1288B3BA" w:rsidR="00EA0C14" w:rsidRDefault="00EA0C14" w:rsidP="0042784C">
            <w:pPr>
              <w:rPr>
                <w:rFonts w:ascii="Ebrima" w:hAnsi="Ebrima"/>
                <w:b/>
                <w:bCs/>
                <w:color w:val="8DB1AA" w:themeColor="accent1"/>
              </w:rPr>
            </w:pPr>
          </w:p>
          <w:p w14:paraId="5478A001" w14:textId="1290D98C" w:rsidR="00EA0C14" w:rsidRPr="001C02E3" w:rsidRDefault="00EA0C14" w:rsidP="0042784C">
            <w:pPr>
              <w:rPr>
                <w:rFonts w:ascii="Ebrima" w:hAnsi="Ebrima"/>
                <w:b/>
                <w:bCs/>
                <w:color w:val="8DB1AA" w:themeColor="accent1"/>
              </w:rPr>
            </w:pPr>
          </w:p>
          <w:p w14:paraId="5FBBFC1D" w14:textId="3452A53F" w:rsidR="00F906C2" w:rsidRPr="00D15535" w:rsidRDefault="00F906C2" w:rsidP="001627C8">
            <w:pPr>
              <w:jc w:val="right"/>
              <w:rPr>
                <w:rFonts w:ascii="Ebrima" w:hAnsi="Ebrima"/>
                <w:color w:val="76602F" w:themeColor="text2"/>
                <w:sz w:val="15"/>
                <w:szCs w:val="15"/>
                <w:lang w:val="en-GB"/>
              </w:rPr>
            </w:pPr>
            <w:r w:rsidRPr="00D15535">
              <w:rPr>
                <w:rFonts w:ascii="Ebrima" w:hAnsi="Ebrima"/>
                <w:color w:val="8DB1AA" w:themeColor="accent1"/>
                <w:sz w:val="15"/>
                <w:szCs w:val="15"/>
              </w:rPr>
              <w:t>10:30 to 12:00</w:t>
            </w:r>
          </w:p>
        </w:tc>
        <w:tc>
          <w:tcPr>
            <w:tcW w:w="567" w:type="dxa"/>
            <w:tcBorders>
              <w:top w:val="dotted" w:sz="4" w:space="0" w:color="76602F" w:themeColor="text2"/>
              <w:bottom w:val="dotted" w:sz="4" w:space="0" w:color="76602F" w:themeColor="text2"/>
            </w:tcBorders>
            <w:vAlign w:val="center"/>
          </w:tcPr>
          <w:p w14:paraId="49C3C079" w14:textId="28E1D171" w:rsidR="00F906C2" w:rsidRPr="00EA0C14" w:rsidRDefault="00000000" w:rsidP="001C02E3">
            <w:pPr>
              <w:jc w:val="center"/>
              <w:rPr>
                <w:rFonts w:ascii="Webdings" w:hAnsi="Webdings"/>
                <w:color w:val="8DB1AA" w:themeColor="accent1"/>
                <w:sz w:val="32"/>
                <w:szCs w:val="32"/>
                <w:lang w:val="en-GB"/>
              </w:rPr>
            </w:pPr>
            <w:hyperlink r:id="rId20" w:history="1">
              <w:r w:rsidR="00F906C2" w:rsidRPr="00EA0C14">
                <w:rPr>
                  <w:rStyle w:val="Hyperlink"/>
                  <w:rFonts w:ascii="Webdings" w:hAnsi="Webdings"/>
                  <w:color w:val="8DB1AA" w:themeColor="accent1"/>
                  <w:sz w:val="32"/>
                  <w:szCs w:val="32"/>
                  <w:u w:val="none"/>
                </w:rPr>
                <w:t>V</w:t>
              </w:r>
            </w:hyperlink>
          </w:p>
        </w:tc>
        <w:tc>
          <w:tcPr>
            <w:tcW w:w="6509" w:type="dxa"/>
            <w:tcBorders>
              <w:top w:val="dotted" w:sz="4" w:space="0" w:color="76602F" w:themeColor="text2"/>
              <w:bottom w:val="dotted" w:sz="4" w:space="0" w:color="76602F" w:themeColor="text2"/>
            </w:tcBorders>
            <w:vAlign w:val="center"/>
          </w:tcPr>
          <w:p w14:paraId="36A0E47B" w14:textId="70FE6F43" w:rsidR="00F906C2" w:rsidRPr="00DA48BB" w:rsidRDefault="00000000" w:rsidP="00C405EC">
            <w:pPr>
              <w:rPr>
                <w:rStyle w:val="Hyperlink"/>
                <w:rFonts w:ascii="Ebrima" w:hAnsi="Ebrima" w:cs="Calibri"/>
                <w:b/>
                <w:bCs/>
                <w:color w:val="8DB1AA" w:themeColor="accent1"/>
                <w:sz w:val="20"/>
                <w:szCs w:val="20"/>
                <w:u w:val="none"/>
                <w:shd w:val="clear" w:color="auto" w:fill="FFFFFF"/>
                <w:lang w:val="en-GB"/>
              </w:rPr>
            </w:pPr>
            <w:hyperlink r:id="rId21" w:history="1">
              <w:r w:rsidR="00F906C2" w:rsidRPr="00DA48BB">
                <w:rPr>
                  <w:rStyle w:val="Hyperlink"/>
                  <w:rFonts w:ascii="Ebrima" w:hAnsi="Ebrima" w:cs="Calibri"/>
                  <w:b/>
                  <w:bCs/>
                  <w:color w:val="8DB1AA" w:themeColor="accent1"/>
                  <w:sz w:val="20"/>
                  <w:szCs w:val="20"/>
                  <w:u w:val="none"/>
                  <w:shd w:val="clear" w:color="auto" w:fill="FFFFFF"/>
                  <w:lang w:val="en-GB"/>
                </w:rPr>
                <w:t xml:space="preserve">Brazil - </w:t>
              </w:r>
              <w:r w:rsidR="00107D15">
                <w:rPr>
                  <w:rStyle w:val="Hyperlink"/>
                  <w:rFonts w:ascii="Ebrima" w:hAnsi="Ebrima" w:cs="Calibri"/>
                  <w:b/>
                  <w:bCs/>
                  <w:color w:val="8DB1AA" w:themeColor="accent1"/>
                  <w:sz w:val="20"/>
                  <w:szCs w:val="20"/>
                  <w:u w:val="none"/>
                  <w:shd w:val="clear" w:color="auto" w:fill="FFFFFF"/>
                  <w:lang w:val="en-GB"/>
                </w:rPr>
                <w:t>c</w:t>
              </w:r>
              <w:r w:rsidR="00F906C2" w:rsidRPr="00DA48BB">
                <w:rPr>
                  <w:rStyle w:val="Hyperlink"/>
                  <w:rFonts w:ascii="Ebrima" w:hAnsi="Ebrima" w:cs="Calibri"/>
                  <w:b/>
                  <w:bCs/>
                  <w:color w:val="8DB1AA" w:themeColor="accent1"/>
                  <w:sz w:val="20"/>
                  <w:szCs w:val="20"/>
                  <w:u w:val="none"/>
                  <w:shd w:val="clear" w:color="auto" w:fill="FFFFFF"/>
                  <w:lang w:val="en-GB"/>
                </w:rPr>
                <w:t xml:space="preserve">ross-border </w:t>
              </w:r>
              <w:r w:rsidR="00107D15">
                <w:rPr>
                  <w:rStyle w:val="Hyperlink"/>
                  <w:rFonts w:ascii="Ebrima" w:hAnsi="Ebrima" w:cs="Calibri"/>
                  <w:b/>
                  <w:bCs/>
                  <w:color w:val="8DB1AA" w:themeColor="accent1"/>
                  <w:sz w:val="20"/>
                  <w:szCs w:val="20"/>
                  <w:u w:val="none"/>
                  <w:shd w:val="clear" w:color="auto" w:fill="FFFFFF"/>
                  <w:lang w:val="en-GB"/>
                </w:rPr>
                <w:t>A</w:t>
              </w:r>
              <w:r w:rsidR="00F906C2" w:rsidRPr="00DA48BB">
                <w:rPr>
                  <w:rStyle w:val="Hyperlink"/>
                  <w:rFonts w:ascii="Ebrima" w:hAnsi="Ebrima" w:cs="Calibri"/>
                  <w:b/>
                  <w:bCs/>
                  <w:color w:val="8DB1AA" w:themeColor="accent1"/>
                  <w:sz w:val="20"/>
                  <w:szCs w:val="20"/>
                  <w:u w:val="none"/>
                  <w:shd w:val="clear" w:color="auto" w:fill="FFFFFF"/>
                  <w:lang w:val="en-GB"/>
                </w:rPr>
                <w:t>ctivities</w:t>
              </w:r>
            </w:hyperlink>
          </w:p>
          <w:p w14:paraId="75BBB6EC" w14:textId="1D6D1531" w:rsidR="00EA0C14" w:rsidRPr="00EA0C14" w:rsidRDefault="00EA0C14" w:rsidP="00C405EC">
            <w:pPr>
              <w:rPr>
                <w:rFonts w:ascii="Ebrima" w:hAnsi="Ebrima"/>
                <w:color w:val="8DB1AA" w:themeColor="accent1"/>
                <w:sz w:val="20"/>
                <w:szCs w:val="20"/>
                <w:lang w:val="en-GB"/>
              </w:rPr>
            </w:pPr>
            <w:r w:rsidRPr="00EA0C14">
              <w:rPr>
                <w:rFonts w:ascii="Ebrima" w:hAnsi="Ebrima"/>
                <w:color w:val="8DB1AA" w:themeColor="accent1"/>
                <w:sz w:val="16"/>
                <w:szCs w:val="16"/>
                <w:lang w:val="en-GB"/>
              </w:rPr>
              <w:t>Brazilian cross-border rules governing financial promotion and advertising relating to banking and investment services, negotiation of financial services agreements, provision of banking and investment services, cooperation with third parties (finders, business introducers and EAMs), etc.</w:t>
            </w:r>
          </w:p>
        </w:tc>
      </w:tr>
      <w:tr w:rsidR="00F906C2" w:rsidRPr="00943C98" w14:paraId="4A1667A8" w14:textId="77777777" w:rsidTr="006961DF">
        <w:trPr>
          <w:trHeight w:val="227"/>
          <w:jc w:val="center"/>
        </w:trPr>
        <w:tc>
          <w:tcPr>
            <w:tcW w:w="1134" w:type="dxa"/>
            <w:vMerge/>
            <w:vAlign w:val="center"/>
          </w:tcPr>
          <w:p w14:paraId="2CACDC93" w14:textId="77777777" w:rsidR="00F906C2" w:rsidRPr="00C55E6D" w:rsidRDefault="00F906C2" w:rsidP="0042784C">
            <w:pPr>
              <w:rPr>
                <w:rFonts w:ascii="Ebrima" w:hAnsi="Ebrima"/>
                <w:color w:val="76602F" w:themeColor="text2"/>
                <w:lang w:val="en-GB"/>
              </w:rPr>
            </w:pPr>
          </w:p>
        </w:tc>
        <w:tc>
          <w:tcPr>
            <w:tcW w:w="1855" w:type="dxa"/>
            <w:tcBorders>
              <w:top w:val="dotted" w:sz="4" w:space="0" w:color="76602F" w:themeColor="text2"/>
              <w:bottom w:val="dotted" w:sz="4" w:space="0" w:color="76602F" w:themeColor="text2"/>
            </w:tcBorders>
          </w:tcPr>
          <w:p w14:paraId="7BCCAE39" w14:textId="4BAD4F91" w:rsidR="00F906C2" w:rsidRDefault="00F906C2" w:rsidP="00780C4B">
            <w:pPr>
              <w:rPr>
                <w:rFonts w:ascii="Ebrima" w:hAnsi="Ebrima"/>
                <w:b/>
                <w:bCs/>
                <w:color w:val="8DB1AA" w:themeColor="accent1"/>
              </w:rPr>
            </w:pPr>
            <w:r w:rsidRPr="001C02E3">
              <w:rPr>
                <w:rFonts w:ascii="Ebrima" w:hAnsi="Ebrima"/>
                <w:b/>
                <w:bCs/>
                <w:color w:val="8DB1AA" w:themeColor="accent1"/>
              </w:rPr>
              <w:t>20</w:t>
            </w:r>
          </w:p>
          <w:p w14:paraId="1E5294AD" w14:textId="36DAD923" w:rsidR="00EA0C14" w:rsidRDefault="000F38F9" w:rsidP="00780C4B">
            <w:pPr>
              <w:rPr>
                <w:rFonts w:ascii="Ebrima" w:hAnsi="Ebrima"/>
                <w:b/>
                <w:bCs/>
                <w:color w:val="8DB1AA" w:themeColor="accent1"/>
              </w:rPr>
            </w:pPr>
            <w:r>
              <w:rPr>
                <w:rFonts w:ascii="Ebrima" w:eastAsia="Times New Roman" w:hAnsi="Ebrima" w:cs="Times New Roman"/>
                <w:noProof/>
                <w:color w:val="76602F" w:themeColor="text2"/>
                <w:sz w:val="32"/>
                <w:szCs w:val="32"/>
                <w:lang w:eastAsia="en-GB"/>
              </w:rPr>
              <w:drawing>
                <wp:anchor distT="0" distB="0" distL="114300" distR="114300" simplePos="0" relativeHeight="251719680" behindDoc="0" locked="0" layoutInCell="1" allowOverlap="1" wp14:anchorId="6CBBC266" wp14:editId="7907864A">
                  <wp:simplePos x="0" y="0"/>
                  <wp:positionH relativeFrom="column">
                    <wp:posOffset>710705</wp:posOffset>
                  </wp:positionH>
                  <wp:positionV relativeFrom="page">
                    <wp:posOffset>338067</wp:posOffset>
                  </wp:positionV>
                  <wp:extent cx="315595" cy="205740"/>
                  <wp:effectExtent l="38100" t="38100" r="27305" b="9906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5" cstate="print">
                            <a:extLst>
                              <a:ext uri="{BEBA8EAE-BF5A-486C-A8C5-ECC9F3942E4B}">
                                <a14:imgProps xmlns:a14="http://schemas.microsoft.com/office/drawing/2010/main">
                                  <a14:imgLayer r:embed="rId16">
                                    <a14:imgEffect>
                                      <a14:backgroundRemoval t="9350" b="89857" l="10000" r="90000">
                                        <a14:foregroundMark x1="14167" y1="52932" x2="32500" y2="34231"/>
                                        <a14:foregroundMark x1="32500" y1="34231" x2="32738" y2="33597"/>
                                        <a14:foregroundMark x1="29167" y1="41838" x2="44286" y2="51981"/>
                                        <a14:foregroundMark x1="55833" y1="9350" x2="55357" y2="11886"/>
                                      </a14:backgroundRemoval>
                                    </a14:imgEffect>
                                  </a14:imgLayer>
                                </a14:imgProps>
                              </a:ext>
                              <a:ext uri="{28A0092B-C50C-407E-A947-70E740481C1C}">
                                <a14:useLocalDpi xmlns:a14="http://schemas.microsoft.com/office/drawing/2010/main" val="0"/>
                              </a:ext>
                            </a:extLst>
                          </a:blip>
                          <a:srcRect l="7397" r="7125" b="25877"/>
                          <a:stretch/>
                        </pic:blipFill>
                        <pic:spPr bwMode="auto">
                          <a:xfrm>
                            <a:off x="0" y="0"/>
                            <a:ext cx="315595" cy="205740"/>
                          </a:xfrm>
                          <a:prstGeom prst="rect">
                            <a:avLst/>
                          </a:prstGeom>
                          <a:noFill/>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87C98FB" w14:textId="4F8BA508" w:rsidR="00EA0C14" w:rsidRDefault="000F38F9" w:rsidP="000F38F9">
            <w:pPr>
              <w:tabs>
                <w:tab w:val="left" w:pos="1384"/>
              </w:tabs>
              <w:rPr>
                <w:rFonts w:ascii="Ebrima" w:hAnsi="Ebrima"/>
                <w:b/>
                <w:bCs/>
                <w:color w:val="8DB1AA" w:themeColor="accent1"/>
              </w:rPr>
            </w:pPr>
            <w:r>
              <w:rPr>
                <w:rFonts w:ascii="Ebrima" w:hAnsi="Ebrima"/>
                <w:b/>
                <w:bCs/>
                <w:color w:val="8DB1AA" w:themeColor="accent1"/>
              </w:rPr>
              <w:tab/>
            </w:r>
          </w:p>
          <w:p w14:paraId="6E08E670" w14:textId="01DFA0E0" w:rsidR="00EA0C14" w:rsidRPr="001C02E3" w:rsidRDefault="00EA0C14" w:rsidP="00780C4B">
            <w:pPr>
              <w:rPr>
                <w:rFonts w:ascii="Ebrima" w:hAnsi="Ebrima"/>
                <w:b/>
                <w:bCs/>
                <w:color w:val="8DB1AA" w:themeColor="accent1"/>
              </w:rPr>
            </w:pPr>
          </w:p>
          <w:p w14:paraId="7E96C512" w14:textId="336AAFBF" w:rsidR="00F906C2" w:rsidRPr="00D15535" w:rsidRDefault="00F906C2" w:rsidP="001627C8">
            <w:pPr>
              <w:jc w:val="right"/>
              <w:rPr>
                <w:rFonts w:ascii="Ebrima" w:hAnsi="Ebrima"/>
                <w:color w:val="76602F" w:themeColor="text2"/>
                <w:sz w:val="15"/>
                <w:szCs w:val="15"/>
                <w:lang w:val="en-GB"/>
              </w:rPr>
            </w:pPr>
            <w:r w:rsidRPr="00D15535">
              <w:rPr>
                <w:rFonts w:ascii="Ebrima" w:hAnsi="Ebrima"/>
                <w:color w:val="8DB1AA" w:themeColor="accent1"/>
                <w:sz w:val="15"/>
                <w:szCs w:val="15"/>
              </w:rPr>
              <w:t>10:30 to 12:00</w:t>
            </w:r>
          </w:p>
        </w:tc>
        <w:tc>
          <w:tcPr>
            <w:tcW w:w="567" w:type="dxa"/>
            <w:tcBorders>
              <w:top w:val="dotted" w:sz="4" w:space="0" w:color="76602F" w:themeColor="text2"/>
              <w:bottom w:val="dotted" w:sz="4" w:space="0" w:color="76602F" w:themeColor="text2"/>
            </w:tcBorders>
            <w:vAlign w:val="center"/>
          </w:tcPr>
          <w:p w14:paraId="7913434A" w14:textId="59D6CD6F" w:rsidR="00F906C2" w:rsidRPr="00EA0C14" w:rsidRDefault="00000000" w:rsidP="001C02E3">
            <w:pPr>
              <w:jc w:val="center"/>
              <w:rPr>
                <w:rFonts w:ascii="Webdings" w:hAnsi="Webdings"/>
                <w:color w:val="8DB1AA" w:themeColor="accent1"/>
                <w:sz w:val="32"/>
                <w:szCs w:val="32"/>
                <w:lang w:val="en-GB"/>
              </w:rPr>
            </w:pPr>
            <w:hyperlink r:id="rId22" w:history="1">
              <w:r w:rsidR="00F906C2" w:rsidRPr="00EA0C14">
                <w:rPr>
                  <w:rStyle w:val="Hyperlink"/>
                  <w:rFonts w:ascii="Webdings" w:hAnsi="Webdings"/>
                  <w:color w:val="8DB1AA" w:themeColor="accent1"/>
                  <w:sz w:val="32"/>
                  <w:szCs w:val="32"/>
                  <w:u w:val="none"/>
                </w:rPr>
                <w:t>V</w:t>
              </w:r>
            </w:hyperlink>
          </w:p>
        </w:tc>
        <w:tc>
          <w:tcPr>
            <w:tcW w:w="6509" w:type="dxa"/>
            <w:tcBorders>
              <w:top w:val="dotted" w:sz="4" w:space="0" w:color="76602F" w:themeColor="text2"/>
              <w:bottom w:val="dotted" w:sz="4" w:space="0" w:color="76602F" w:themeColor="text2"/>
            </w:tcBorders>
            <w:vAlign w:val="center"/>
          </w:tcPr>
          <w:p w14:paraId="3CA8C91E" w14:textId="6D138AA0" w:rsidR="00F906C2" w:rsidRPr="00DA48BB" w:rsidRDefault="00000000" w:rsidP="0042784C">
            <w:pPr>
              <w:rPr>
                <w:rStyle w:val="Hyperlink"/>
                <w:rFonts w:ascii="Ebrima" w:hAnsi="Ebrima" w:cs="Calibri"/>
                <w:b/>
                <w:bCs/>
                <w:color w:val="8DB1AA" w:themeColor="accent1"/>
                <w:sz w:val="20"/>
                <w:szCs w:val="20"/>
                <w:u w:val="none"/>
                <w:shd w:val="clear" w:color="auto" w:fill="FFFFFF"/>
                <w:lang w:val="en-GB"/>
              </w:rPr>
            </w:pPr>
            <w:hyperlink r:id="rId23" w:history="1">
              <w:r w:rsidR="00F906C2" w:rsidRPr="008C0BE8">
                <w:rPr>
                  <w:rStyle w:val="Hyperlink"/>
                  <w:rFonts w:ascii="Ebrima" w:hAnsi="Ebrima" w:cs="Calibri"/>
                  <w:b/>
                  <w:bCs/>
                  <w:color w:val="8DB1AA" w:themeColor="accent1"/>
                  <w:sz w:val="20"/>
                  <w:szCs w:val="20"/>
                  <w:u w:val="none"/>
                  <w:shd w:val="clear" w:color="auto" w:fill="FFFFFF"/>
                  <w:lang w:val="en-GB"/>
                </w:rPr>
                <w:t>Cross-border</w:t>
              </w:r>
              <w:r w:rsidR="00107D15">
                <w:rPr>
                  <w:rStyle w:val="Hyperlink"/>
                  <w:rFonts w:ascii="Ebrima" w:hAnsi="Ebrima" w:cs="Calibri"/>
                  <w:b/>
                  <w:bCs/>
                  <w:color w:val="8DB1AA" w:themeColor="accent1"/>
                  <w:sz w:val="20"/>
                  <w:szCs w:val="20"/>
                  <w:u w:val="none"/>
                  <w:shd w:val="clear" w:color="auto" w:fill="FFFFFF"/>
                  <w:lang w:val="en-GB"/>
                </w:rPr>
                <w:t xml:space="preserve"> L</w:t>
              </w:r>
              <w:r w:rsidR="00F906C2" w:rsidRPr="008C0BE8">
                <w:rPr>
                  <w:rStyle w:val="Hyperlink"/>
                  <w:rFonts w:ascii="Ebrima" w:hAnsi="Ebrima" w:cs="Calibri"/>
                  <w:b/>
                  <w:bCs/>
                  <w:color w:val="8DB1AA" w:themeColor="accent1"/>
                  <w:sz w:val="20"/>
                  <w:szCs w:val="20"/>
                  <w:u w:val="none"/>
                  <w:shd w:val="clear" w:color="auto" w:fill="FFFFFF"/>
                  <w:lang w:val="en-GB"/>
                </w:rPr>
                <w:t xml:space="preserve">imits for </w:t>
              </w:r>
              <w:r w:rsidR="00107D15">
                <w:rPr>
                  <w:rStyle w:val="Hyperlink"/>
                  <w:rFonts w:ascii="Ebrima" w:hAnsi="Ebrima" w:cs="Calibri"/>
                  <w:b/>
                  <w:bCs/>
                  <w:color w:val="8DB1AA" w:themeColor="accent1"/>
                  <w:sz w:val="20"/>
                  <w:szCs w:val="20"/>
                  <w:u w:val="none"/>
                  <w:shd w:val="clear" w:color="auto" w:fill="FFFFFF"/>
                  <w:lang w:val="en-GB"/>
                </w:rPr>
                <w:t>T</w:t>
              </w:r>
              <w:r w:rsidR="00F906C2" w:rsidRPr="008C0BE8">
                <w:rPr>
                  <w:rStyle w:val="Hyperlink"/>
                  <w:rFonts w:ascii="Ebrima" w:hAnsi="Ebrima" w:cs="Calibri"/>
                  <w:b/>
                  <w:bCs/>
                  <w:color w:val="8DB1AA" w:themeColor="accent1"/>
                  <w:sz w:val="20"/>
                  <w:szCs w:val="20"/>
                  <w:u w:val="none"/>
                  <w:shd w:val="clear" w:color="auto" w:fill="FFFFFF"/>
                  <w:lang w:val="en-GB"/>
                </w:rPr>
                <w:t xml:space="preserve">rustee </w:t>
              </w:r>
              <w:r w:rsidR="00107D15">
                <w:rPr>
                  <w:rStyle w:val="Hyperlink"/>
                  <w:rFonts w:ascii="Ebrima" w:hAnsi="Ebrima" w:cs="Calibri"/>
                  <w:b/>
                  <w:bCs/>
                  <w:color w:val="8DB1AA" w:themeColor="accent1"/>
                  <w:sz w:val="20"/>
                  <w:szCs w:val="20"/>
                  <w:u w:val="none"/>
                  <w:shd w:val="clear" w:color="auto" w:fill="FFFFFF"/>
                  <w:lang w:val="en-GB"/>
                </w:rPr>
                <w:t>A</w:t>
              </w:r>
              <w:r w:rsidR="00F906C2" w:rsidRPr="008C0BE8">
                <w:rPr>
                  <w:rStyle w:val="Hyperlink"/>
                  <w:rFonts w:ascii="Ebrima" w:hAnsi="Ebrima" w:cs="Calibri"/>
                  <w:b/>
                  <w:bCs/>
                  <w:color w:val="8DB1AA" w:themeColor="accent1"/>
                  <w:sz w:val="20"/>
                  <w:szCs w:val="20"/>
                  <w:u w:val="none"/>
                  <w:shd w:val="clear" w:color="auto" w:fill="FFFFFF"/>
                  <w:lang w:val="en-GB"/>
                </w:rPr>
                <w:t>ctivities</w:t>
              </w:r>
            </w:hyperlink>
          </w:p>
          <w:p w14:paraId="7309628B" w14:textId="0B099E79" w:rsidR="00EA0C14" w:rsidRPr="00EA0C14" w:rsidRDefault="00EA0C14" w:rsidP="0042784C">
            <w:pPr>
              <w:rPr>
                <w:rFonts w:ascii="Ebrima" w:hAnsi="Ebrima"/>
                <w:color w:val="8DB1AA" w:themeColor="accent1"/>
                <w:sz w:val="20"/>
                <w:szCs w:val="20"/>
                <w:lang w:val="en-GB"/>
              </w:rPr>
            </w:pPr>
            <w:r w:rsidRPr="00EA0C14">
              <w:rPr>
                <w:rFonts w:ascii="Ebrima" w:hAnsi="Ebrima"/>
                <w:color w:val="8DB1AA" w:themeColor="accent1"/>
                <w:sz w:val="16"/>
                <w:szCs w:val="16"/>
                <w:lang w:val="en-GB"/>
              </w:rPr>
              <w:t>Cross-border rules governing promotion and advertising relating to Trustee services, negotiation of trust deeds and ancillary services (for example Memorandum of wishes), Trust registration and filing, Accountancy, Conciergerie and liaison services with third parties like depository banks, advisors, etc.</w:t>
            </w:r>
          </w:p>
        </w:tc>
      </w:tr>
      <w:tr w:rsidR="00F906C2" w:rsidRPr="00943C98" w14:paraId="27750992" w14:textId="77777777" w:rsidTr="006961DF">
        <w:trPr>
          <w:trHeight w:val="227"/>
          <w:jc w:val="center"/>
        </w:trPr>
        <w:tc>
          <w:tcPr>
            <w:tcW w:w="1134" w:type="dxa"/>
            <w:vMerge/>
            <w:vAlign w:val="center"/>
          </w:tcPr>
          <w:p w14:paraId="7BDBA31A" w14:textId="77777777" w:rsidR="00F906C2" w:rsidRPr="004C5271" w:rsidRDefault="00F906C2" w:rsidP="00780C4B">
            <w:pPr>
              <w:rPr>
                <w:rFonts w:ascii="Ebrima" w:hAnsi="Ebrima"/>
                <w:color w:val="76602F" w:themeColor="text2"/>
                <w:lang w:val="en-GB"/>
              </w:rPr>
            </w:pPr>
          </w:p>
        </w:tc>
        <w:tc>
          <w:tcPr>
            <w:tcW w:w="1855" w:type="dxa"/>
            <w:tcBorders>
              <w:top w:val="dotted" w:sz="4" w:space="0" w:color="76602F" w:themeColor="text2"/>
              <w:bottom w:val="dotted" w:sz="4" w:space="0" w:color="76602F" w:themeColor="text2"/>
            </w:tcBorders>
          </w:tcPr>
          <w:p w14:paraId="2C643E27" w14:textId="64CD664F" w:rsidR="00F906C2" w:rsidRPr="00D06200" w:rsidRDefault="00F906C2" w:rsidP="001627C8">
            <w:pPr>
              <w:rPr>
                <w:rFonts w:ascii="Ebrima" w:hAnsi="Ebrima"/>
                <w:b/>
                <w:bCs/>
                <w:color w:val="F3C95D" w:themeColor="accent2"/>
              </w:rPr>
            </w:pPr>
            <w:r w:rsidRPr="00D06200">
              <w:rPr>
                <w:rFonts w:ascii="Ebrima" w:hAnsi="Ebrima"/>
                <w:b/>
                <w:bCs/>
                <w:color w:val="F3C95D" w:themeColor="accent2"/>
              </w:rPr>
              <w:t>2</w:t>
            </w:r>
            <w:r w:rsidR="00C24150" w:rsidRPr="00D06200">
              <w:rPr>
                <w:rFonts w:ascii="Ebrima" w:hAnsi="Ebrima"/>
                <w:b/>
                <w:bCs/>
                <w:color w:val="F3C95D" w:themeColor="accent2"/>
              </w:rPr>
              <w:t>3</w:t>
            </w:r>
          </w:p>
          <w:p w14:paraId="6CAA1221" w14:textId="13CD7C9F" w:rsidR="00EA0C14" w:rsidRPr="00D06200" w:rsidRDefault="000F38F9" w:rsidP="001627C8">
            <w:pPr>
              <w:rPr>
                <w:rFonts w:ascii="Ebrima" w:hAnsi="Ebrima"/>
                <w:b/>
                <w:bCs/>
                <w:color w:val="F3C95D" w:themeColor="accent2"/>
              </w:rPr>
            </w:pPr>
            <w:r>
              <w:rPr>
                <w:rFonts w:ascii="Ebrima" w:eastAsia="Times New Roman" w:hAnsi="Ebrima" w:cs="Times New Roman"/>
                <w:noProof/>
                <w:color w:val="76602F" w:themeColor="text2"/>
                <w:sz w:val="32"/>
                <w:szCs w:val="32"/>
                <w:lang w:eastAsia="en-GB"/>
              </w:rPr>
              <w:drawing>
                <wp:anchor distT="0" distB="0" distL="114300" distR="114300" simplePos="0" relativeHeight="251721728" behindDoc="0" locked="0" layoutInCell="1" allowOverlap="1" wp14:anchorId="6349DAD4" wp14:editId="0AC6185A">
                  <wp:simplePos x="0" y="0"/>
                  <wp:positionH relativeFrom="column">
                    <wp:posOffset>714169</wp:posOffset>
                  </wp:positionH>
                  <wp:positionV relativeFrom="page">
                    <wp:posOffset>220279</wp:posOffset>
                  </wp:positionV>
                  <wp:extent cx="315595" cy="205740"/>
                  <wp:effectExtent l="38100" t="38100" r="27305" b="9906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5" cstate="print">
                            <a:extLst>
                              <a:ext uri="{BEBA8EAE-BF5A-486C-A8C5-ECC9F3942E4B}">
                                <a14:imgProps xmlns:a14="http://schemas.microsoft.com/office/drawing/2010/main">
                                  <a14:imgLayer r:embed="rId16">
                                    <a14:imgEffect>
                                      <a14:backgroundRemoval t="9350" b="89857" l="10000" r="90000">
                                        <a14:foregroundMark x1="14167" y1="52932" x2="32500" y2="34231"/>
                                        <a14:foregroundMark x1="32500" y1="34231" x2="32738" y2="33597"/>
                                        <a14:foregroundMark x1="29167" y1="41838" x2="44286" y2="51981"/>
                                        <a14:foregroundMark x1="55833" y1="9350" x2="55357" y2="11886"/>
                                      </a14:backgroundRemoval>
                                    </a14:imgEffect>
                                  </a14:imgLayer>
                                </a14:imgProps>
                              </a:ext>
                              <a:ext uri="{28A0092B-C50C-407E-A947-70E740481C1C}">
                                <a14:useLocalDpi xmlns:a14="http://schemas.microsoft.com/office/drawing/2010/main" val="0"/>
                              </a:ext>
                            </a:extLst>
                          </a:blip>
                          <a:srcRect l="7397" r="7125" b="25877"/>
                          <a:stretch/>
                        </pic:blipFill>
                        <pic:spPr bwMode="auto">
                          <a:xfrm>
                            <a:off x="0" y="0"/>
                            <a:ext cx="315595" cy="205740"/>
                          </a:xfrm>
                          <a:prstGeom prst="rect">
                            <a:avLst/>
                          </a:prstGeom>
                          <a:noFill/>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6187AFF" w14:textId="3F4BAD88" w:rsidR="00EA0C14" w:rsidRPr="00D06200" w:rsidRDefault="006961DF" w:rsidP="006961DF">
            <w:pPr>
              <w:tabs>
                <w:tab w:val="center" w:pos="819"/>
              </w:tabs>
              <w:rPr>
                <w:rFonts w:ascii="Ebrima" w:hAnsi="Ebrima"/>
                <w:b/>
                <w:bCs/>
                <w:color w:val="F3C95D" w:themeColor="accent2"/>
              </w:rPr>
            </w:pPr>
            <w:r w:rsidRPr="00D06200">
              <w:rPr>
                <w:rFonts w:ascii="Ebrima" w:hAnsi="Ebrima"/>
                <w:b/>
                <w:bCs/>
                <w:color w:val="F3C95D" w:themeColor="accent2"/>
              </w:rPr>
              <w:tab/>
            </w:r>
          </w:p>
          <w:p w14:paraId="76671A2B" w14:textId="78BA123B" w:rsidR="00F906C2" w:rsidRPr="00D06200" w:rsidRDefault="00F906C2" w:rsidP="00780C4B">
            <w:pPr>
              <w:jc w:val="right"/>
              <w:rPr>
                <w:rFonts w:ascii="Ebrima" w:hAnsi="Ebrima"/>
                <w:color w:val="F3C95D" w:themeColor="accent2"/>
                <w:sz w:val="15"/>
                <w:szCs w:val="15"/>
              </w:rPr>
            </w:pPr>
            <w:r w:rsidRPr="00D06200">
              <w:rPr>
                <w:rFonts w:ascii="Ebrima" w:hAnsi="Ebrima"/>
                <w:color w:val="F3C95D" w:themeColor="accent2"/>
                <w:sz w:val="15"/>
                <w:szCs w:val="15"/>
              </w:rPr>
              <w:t>1</w:t>
            </w:r>
            <w:r w:rsidR="00C24150" w:rsidRPr="00D06200">
              <w:rPr>
                <w:rFonts w:ascii="Ebrima" w:hAnsi="Ebrima"/>
                <w:color w:val="F3C95D" w:themeColor="accent2"/>
                <w:sz w:val="15"/>
                <w:szCs w:val="15"/>
              </w:rPr>
              <w:t>3</w:t>
            </w:r>
            <w:r w:rsidRPr="00D06200">
              <w:rPr>
                <w:rFonts w:ascii="Ebrima" w:hAnsi="Ebrima"/>
                <w:color w:val="F3C95D" w:themeColor="accent2"/>
                <w:sz w:val="15"/>
                <w:szCs w:val="15"/>
              </w:rPr>
              <w:t>:30 to 1</w:t>
            </w:r>
            <w:r w:rsidR="00C24150" w:rsidRPr="00D06200">
              <w:rPr>
                <w:rFonts w:ascii="Ebrima" w:hAnsi="Ebrima"/>
                <w:color w:val="F3C95D" w:themeColor="accent2"/>
                <w:sz w:val="15"/>
                <w:szCs w:val="15"/>
              </w:rPr>
              <w:t>7</w:t>
            </w:r>
            <w:r w:rsidRPr="00D06200">
              <w:rPr>
                <w:rFonts w:ascii="Ebrima" w:hAnsi="Ebrima"/>
                <w:color w:val="F3C95D" w:themeColor="accent2"/>
                <w:sz w:val="15"/>
                <w:szCs w:val="15"/>
              </w:rPr>
              <w:t>:00</w:t>
            </w:r>
          </w:p>
        </w:tc>
        <w:tc>
          <w:tcPr>
            <w:tcW w:w="567" w:type="dxa"/>
            <w:tcBorders>
              <w:top w:val="dotted" w:sz="4" w:space="0" w:color="76602F" w:themeColor="text2"/>
              <w:bottom w:val="dotted" w:sz="4" w:space="0" w:color="76602F" w:themeColor="text2"/>
            </w:tcBorders>
            <w:vAlign w:val="center"/>
          </w:tcPr>
          <w:p w14:paraId="6C63E1CC" w14:textId="684E9F28" w:rsidR="00F906C2" w:rsidRPr="00D06200" w:rsidRDefault="00000000" w:rsidP="001C02E3">
            <w:pPr>
              <w:jc w:val="center"/>
              <w:rPr>
                <w:rFonts w:ascii="Webdings" w:hAnsi="Webdings"/>
                <w:color w:val="F3C95D" w:themeColor="accent2"/>
                <w:sz w:val="32"/>
                <w:szCs w:val="32"/>
              </w:rPr>
            </w:pPr>
            <w:hyperlink r:id="rId24" w:history="1">
              <w:r w:rsidR="00C24150" w:rsidRPr="00D06200">
                <w:rPr>
                  <w:rStyle w:val="Hyperlink"/>
                  <w:rFonts w:ascii="Webdings" w:hAnsi="Webdings"/>
                  <w:color w:val="F3C95D" w:themeColor="accent2"/>
                  <w:sz w:val="32"/>
                  <w:szCs w:val="32"/>
                  <w:u w:val="none"/>
                </w:rPr>
                <w:t>¨</w:t>
              </w:r>
            </w:hyperlink>
          </w:p>
        </w:tc>
        <w:tc>
          <w:tcPr>
            <w:tcW w:w="6509" w:type="dxa"/>
            <w:tcBorders>
              <w:top w:val="dotted" w:sz="4" w:space="0" w:color="76602F" w:themeColor="text2"/>
              <w:bottom w:val="dotted" w:sz="4" w:space="0" w:color="76602F" w:themeColor="text2"/>
            </w:tcBorders>
            <w:vAlign w:val="center"/>
          </w:tcPr>
          <w:p w14:paraId="3035D695" w14:textId="3CB88AD6" w:rsidR="00F906C2" w:rsidRPr="00D06200" w:rsidRDefault="00000000" w:rsidP="00780C4B">
            <w:pPr>
              <w:rPr>
                <w:rStyle w:val="Hyperlink"/>
                <w:rFonts w:ascii="Ebrima" w:hAnsi="Ebrima" w:cs="Calibri"/>
                <w:b/>
                <w:bCs/>
                <w:color w:val="F3C95D" w:themeColor="accent2"/>
                <w:sz w:val="20"/>
                <w:szCs w:val="20"/>
                <w:u w:val="none"/>
                <w:shd w:val="clear" w:color="auto" w:fill="FFFFFF"/>
                <w:lang w:val="en-GB"/>
              </w:rPr>
            </w:pPr>
            <w:hyperlink r:id="rId25" w:history="1">
              <w:r w:rsidR="00C24150" w:rsidRPr="00D06200">
                <w:rPr>
                  <w:rStyle w:val="Hyperlink"/>
                  <w:rFonts w:ascii="Ebrima" w:hAnsi="Ebrima" w:cs="Calibri"/>
                  <w:b/>
                  <w:bCs/>
                  <w:color w:val="F3C95D" w:themeColor="accent2"/>
                  <w:sz w:val="20"/>
                  <w:szCs w:val="20"/>
                  <w:u w:val="none"/>
                  <w:shd w:val="clear" w:color="auto" w:fill="FFFFFF"/>
                  <w:lang w:val="en-GB"/>
                </w:rPr>
                <w:t>AML Update: Workshop</w:t>
              </w:r>
            </w:hyperlink>
          </w:p>
          <w:p w14:paraId="4EDA4AD1" w14:textId="7E719AA9" w:rsidR="00EA0C14" w:rsidRPr="00EA0C14" w:rsidRDefault="00EA0C14" w:rsidP="00780C4B">
            <w:pPr>
              <w:rPr>
                <w:rFonts w:ascii="Ebrima" w:hAnsi="Ebrima" w:cs="Calibri"/>
                <w:color w:val="F3C95D" w:themeColor="accent2"/>
                <w:sz w:val="20"/>
                <w:szCs w:val="20"/>
                <w:shd w:val="clear" w:color="auto" w:fill="FFFFFF"/>
                <w:lang w:val="en-GB"/>
              </w:rPr>
            </w:pPr>
            <w:r w:rsidRPr="00D06200">
              <w:rPr>
                <w:rFonts w:ascii="Ebrima" w:hAnsi="Ebrima" w:cs="Calibri"/>
                <w:color w:val="F3C95D" w:themeColor="accent2"/>
                <w:sz w:val="16"/>
                <w:szCs w:val="16"/>
                <w:shd w:val="clear" w:color="auto" w:fill="FFFFFF"/>
                <w:lang w:val="en-GB"/>
              </w:rPr>
              <w:t>The training aims to present the updated legal and regulatory AML framework, as well as to present the AML case law issued by courts, FINMA, MROS and CDB supervisory committee.</w:t>
            </w:r>
          </w:p>
        </w:tc>
      </w:tr>
      <w:tr w:rsidR="00F906C2" w:rsidRPr="00943C98" w14:paraId="58C04F7B" w14:textId="77777777" w:rsidTr="006961DF">
        <w:trPr>
          <w:trHeight w:val="227"/>
          <w:jc w:val="center"/>
        </w:trPr>
        <w:tc>
          <w:tcPr>
            <w:tcW w:w="1134" w:type="dxa"/>
            <w:vMerge/>
            <w:vAlign w:val="center"/>
          </w:tcPr>
          <w:p w14:paraId="7DC0A0AD" w14:textId="77777777" w:rsidR="00F906C2" w:rsidRPr="00C55E6D" w:rsidRDefault="00F906C2" w:rsidP="001627C8">
            <w:pPr>
              <w:rPr>
                <w:rFonts w:ascii="Ebrima" w:hAnsi="Ebrima"/>
                <w:color w:val="76602F" w:themeColor="text2"/>
                <w:lang w:val="en-GB"/>
              </w:rPr>
            </w:pPr>
            <w:bookmarkStart w:id="0" w:name="_Hlk118720669"/>
          </w:p>
        </w:tc>
        <w:tc>
          <w:tcPr>
            <w:tcW w:w="1855" w:type="dxa"/>
            <w:tcBorders>
              <w:top w:val="dotted" w:sz="4" w:space="0" w:color="76602F" w:themeColor="text2"/>
              <w:bottom w:val="dotted" w:sz="4" w:space="0" w:color="76602F" w:themeColor="text2"/>
            </w:tcBorders>
          </w:tcPr>
          <w:p w14:paraId="3131143C" w14:textId="7DA09051" w:rsidR="00F906C2" w:rsidRDefault="00F906C2" w:rsidP="00780C4B">
            <w:pPr>
              <w:rPr>
                <w:rFonts w:ascii="Ebrima" w:hAnsi="Ebrima"/>
                <w:b/>
                <w:bCs/>
                <w:color w:val="8DB1AA" w:themeColor="accent1"/>
              </w:rPr>
            </w:pPr>
            <w:r w:rsidRPr="00C24150">
              <w:rPr>
                <w:rFonts w:ascii="Ebrima" w:hAnsi="Ebrima"/>
                <w:b/>
                <w:bCs/>
                <w:color w:val="8DB1AA" w:themeColor="accent1"/>
              </w:rPr>
              <w:t>2</w:t>
            </w:r>
            <w:r w:rsidR="00C24150">
              <w:rPr>
                <w:rFonts w:ascii="Ebrima" w:hAnsi="Ebrima"/>
                <w:b/>
                <w:bCs/>
                <w:color w:val="8DB1AA" w:themeColor="accent1"/>
              </w:rPr>
              <w:t>4</w:t>
            </w:r>
          </w:p>
          <w:p w14:paraId="549D39BD" w14:textId="1B248245" w:rsidR="00EA0C14" w:rsidRDefault="006961DF" w:rsidP="00780C4B">
            <w:pPr>
              <w:rPr>
                <w:rFonts w:ascii="Ebrima" w:hAnsi="Ebrima"/>
                <w:b/>
                <w:bCs/>
                <w:color w:val="8DB1AA" w:themeColor="accent1"/>
              </w:rPr>
            </w:pPr>
            <w:r>
              <w:rPr>
                <w:rFonts w:ascii="Ebrima" w:hAnsi="Ebrima"/>
                <w:b/>
                <w:bCs/>
                <w:noProof/>
                <w:color w:val="8DB1AA" w:themeColor="accent1"/>
              </w:rPr>
              <w:drawing>
                <wp:anchor distT="0" distB="0" distL="114300" distR="114300" simplePos="0" relativeHeight="251664384" behindDoc="1" locked="0" layoutInCell="1" allowOverlap="1" wp14:anchorId="20491E14" wp14:editId="7DFB22C0">
                  <wp:simplePos x="0" y="0"/>
                  <wp:positionH relativeFrom="page">
                    <wp:posOffset>681355</wp:posOffset>
                  </wp:positionH>
                  <wp:positionV relativeFrom="page">
                    <wp:posOffset>238125</wp:posOffset>
                  </wp:positionV>
                  <wp:extent cx="419100" cy="381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19100" cy="381000"/>
                          </a:xfrm>
                          <a:prstGeom prst="rect">
                            <a:avLst/>
                          </a:prstGeom>
                          <a:noFill/>
                          <a:ln>
                            <a:noFill/>
                          </a:ln>
                        </pic:spPr>
                      </pic:pic>
                    </a:graphicData>
                  </a:graphic>
                </wp:anchor>
              </w:drawing>
            </w:r>
          </w:p>
          <w:p w14:paraId="202F1126" w14:textId="3BEF40D8" w:rsidR="00EA0C14" w:rsidRDefault="006961DF" w:rsidP="006961DF">
            <w:pPr>
              <w:tabs>
                <w:tab w:val="left" w:pos="1320"/>
              </w:tabs>
              <w:rPr>
                <w:rFonts w:ascii="Ebrima" w:hAnsi="Ebrima"/>
                <w:b/>
                <w:bCs/>
                <w:color w:val="8DB1AA" w:themeColor="accent1"/>
              </w:rPr>
            </w:pPr>
            <w:r>
              <w:rPr>
                <w:rFonts w:ascii="Ebrima" w:hAnsi="Ebrima"/>
                <w:b/>
                <w:bCs/>
                <w:color w:val="8DB1AA" w:themeColor="accent1"/>
              </w:rPr>
              <w:tab/>
            </w:r>
          </w:p>
          <w:p w14:paraId="5F42C5F5" w14:textId="77777777" w:rsidR="00EA0C14" w:rsidRPr="00C24150" w:rsidRDefault="00EA0C14" w:rsidP="00780C4B">
            <w:pPr>
              <w:rPr>
                <w:rFonts w:ascii="Ebrima" w:hAnsi="Ebrima"/>
                <w:b/>
                <w:bCs/>
                <w:color w:val="8DB1AA" w:themeColor="accent1"/>
              </w:rPr>
            </w:pPr>
          </w:p>
          <w:p w14:paraId="61E0F5AC" w14:textId="4FD46CF4" w:rsidR="00F906C2" w:rsidRPr="00C24150" w:rsidRDefault="00F906C2" w:rsidP="001627C8">
            <w:pPr>
              <w:jc w:val="right"/>
              <w:rPr>
                <w:rFonts w:ascii="Ebrima" w:hAnsi="Ebrima"/>
                <w:color w:val="8DB1AA" w:themeColor="accent1"/>
                <w:sz w:val="15"/>
                <w:szCs w:val="15"/>
              </w:rPr>
            </w:pPr>
            <w:r w:rsidRPr="00C24150">
              <w:rPr>
                <w:rFonts w:ascii="Ebrima" w:hAnsi="Ebrima"/>
                <w:color w:val="8DB1AA" w:themeColor="accent1"/>
                <w:sz w:val="15"/>
                <w:szCs w:val="15"/>
              </w:rPr>
              <w:t>10:30 to 12:00</w:t>
            </w:r>
          </w:p>
        </w:tc>
        <w:tc>
          <w:tcPr>
            <w:tcW w:w="567" w:type="dxa"/>
            <w:tcBorders>
              <w:top w:val="dotted" w:sz="4" w:space="0" w:color="76602F" w:themeColor="text2"/>
              <w:bottom w:val="dotted" w:sz="4" w:space="0" w:color="76602F" w:themeColor="text2"/>
            </w:tcBorders>
            <w:vAlign w:val="center"/>
          </w:tcPr>
          <w:p w14:paraId="0E3DA5D3" w14:textId="4A04D159" w:rsidR="00F906C2" w:rsidRPr="00EA0C14" w:rsidRDefault="00000000" w:rsidP="001C02E3">
            <w:pPr>
              <w:jc w:val="center"/>
              <w:rPr>
                <w:rFonts w:ascii="Webdings" w:hAnsi="Webdings"/>
                <w:color w:val="8DB1AA" w:themeColor="accent1"/>
                <w:sz w:val="32"/>
                <w:szCs w:val="32"/>
              </w:rPr>
            </w:pPr>
            <w:hyperlink r:id="rId27" w:history="1">
              <w:r w:rsidR="00C24150" w:rsidRPr="00EA0C14">
                <w:rPr>
                  <w:rStyle w:val="Hyperlink"/>
                  <w:rFonts w:ascii="Webdings" w:hAnsi="Webdings"/>
                  <w:color w:val="8DB1AA" w:themeColor="accent1"/>
                  <w:sz w:val="32"/>
                  <w:szCs w:val="32"/>
                  <w:u w:val="none"/>
                </w:rPr>
                <w:t>V</w:t>
              </w:r>
            </w:hyperlink>
          </w:p>
        </w:tc>
        <w:tc>
          <w:tcPr>
            <w:tcW w:w="6509" w:type="dxa"/>
            <w:tcBorders>
              <w:top w:val="dotted" w:sz="4" w:space="0" w:color="76602F" w:themeColor="text2"/>
              <w:bottom w:val="dotted" w:sz="4" w:space="0" w:color="76602F" w:themeColor="text2"/>
            </w:tcBorders>
            <w:vAlign w:val="center"/>
          </w:tcPr>
          <w:p w14:paraId="3545A4BF" w14:textId="77777777" w:rsidR="00F906C2" w:rsidRPr="00DA48BB" w:rsidRDefault="00000000" w:rsidP="001627C8">
            <w:pPr>
              <w:rPr>
                <w:rStyle w:val="Hyperlink"/>
                <w:rFonts w:ascii="Ebrima" w:hAnsi="Ebrima" w:cs="Calibri"/>
                <w:b/>
                <w:bCs/>
                <w:color w:val="8DB1AA" w:themeColor="accent1"/>
                <w:sz w:val="20"/>
                <w:szCs w:val="20"/>
                <w:u w:val="none"/>
                <w:shd w:val="clear" w:color="auto" w:fill="FFFFFF"/>
                <w:lang w:val="en-GB"/>
              </w:rPr>
            </w:pPr>
            <w:hyperlink r:id="rId28" w:history="1">
              <w:r w:rsidR="00C24150" w:rsidRPr="008C0BE8">
                <w:rPr>
                  <w:rStyle w:val="Hyperlink"/>
                  <w:rFonts w:ascii="Ebrima" w:hAnsi="Ebrima" w:cs="Calibri"/>
                  <w:b/>
                  <w:bCs/>
                  <w:color w:val="8DB1AA" w:themeColor="accent1"/>
                  <w:sz w:val="20"/>
                  <w:szCs w:val="20"/>
                  <w:u w:val="none"/>
                  <w:shd w:val="clear" w:color="auto" w:fill="FFFFFF"/>
                  <w:lang w:val="en-GB"/>
                </w:rPr>
                <w:t>Canada - Cross-border Activities</w:t>
              </w:r>
            </w:hyperlink>
          </w:p>
          <w:p w14:paraId="6E0F3710" w14:textId="32A10323" w:rsidR="00EA0C14" w:rsidRPr="00EA0C14" w:rsidRDefault="00EA0C14" w:rsidP="001627C8">
            <w:pPr>
              <w:rPr>
                <w:rFonts w:ascii="Ebrima" w:hAnsi="Ebrima" w:cs="Calibri"/>
                <w:color w:val="8DB1AA" w:themeColor="accent1"/>
                <w:sz w:val="20"/>
                <w:szCs w:val="20"/>
                <w:shd w:val="clear" w:color="auto" w:fill="FFFFFF"/>
                <w:lang w:val="en-GB"/>
              </w:rPr>
            </w:pPr>
            <w:r w:rsidRPr="00EA0C14">
              <w:rPr>
                <w:rFonts w:ascii="Ebrima" w:hAnsi="Ebrima" w:cs="Calibri"/>
                <w:color w:val="8DB1AA" w:themeColor="accent1"/>
                <w:sz w:val="16"/>
                <w:szCs w:val="16"/>
                <w:shd w:val="clear" w:color="auto" w:fill="FFFFFF"/>
                <w:lang w:val="en-GB"/>
              </w:rPr>
              <w:t>Canadian cross-border rules governing financial promotion and advertising relating to banking and investment services, negotiation of financial services agreements, provision of banking and investment services, cooperation with third parties (finders, business introducers and EAMs), etc.</w:t>
            </w:r>
          </w:p>
        </w:tc>
      </w:tr>
      <w:tr w:rsidR="008C0BE8" w:rsidRPr="00544C82" w14:paraId="4ABA8AD9" w14:textId="77777777" w:rsidTr="006961DF">
        <w:trPr>
          <w:trHeight w:val="227"/>
          <w:jc w:val="center"/>
        </w:trPr>
        <w:tc>
          <w:tcPr>
            <w:tcW w:w="1134" w:type="dxa"/>
            <w:vMerge/>
            <w:vAlign w:val="center"/>
          </w:tcPr>
          <w:p w14:paraId="68AF7F08" w14:textId="77777777" w:rsidR="008C0BE8" w:rsidRPr="00B77FAA" w:rsidRDefault="008C0BE8" w:rsidP="008C0BE8">
            <w:pPr>
              <w:rPr>
                <w:rFonts w:ascii="Ebrima" w:hAnsi="Ebrima"/>
                <w:color w:val="9933FF" w:themeColor="background1"/>
                <w:lang w:val="en-GB"/>
              </w:rPr>
            </w:pPr>
          </w:p>
        </w:tc>
        <w:tc>
          <w:tcPr>
            <w:tcW w:w="1855" w:type="dxa"/>
            <w:tcBorders>
              <w:top w:val="dotted" w:sz="4" w:space="0" w:color="76602F" w:themeColor="text2"/>
              <w:bottom w:val="dotted" w:sz="4" w:space="0" w:color="76602F" w:themeColor="text2"/>
            </w:tcBorders>
          </w:tcPr>
          <w:p w14:paraId="615FA734" w14:textId="014574D8" w:rsidR="008C0BE8" w:rsidRDefault="008C0BE8" w:rsidP="008C0BE8">
            <w:pPr>
              <w:rPr>
                <w:rFonts w:ascii="Ebrima" w:hAnsi="Ebrima"/>
                <w:b/>
                <w:bCs/>
                <w:color w:val="8DB1AA" w:themeColor="accent1"/>
              </w:rPr>
            </w:pPr>
            <w:r w:rsidRPr="008C0BE8">
              <w:rPr>
                <w:rFonts w:ascii="Ebrima" w:hAnsi="Ebrima"/>
                <w:b/>
                <w:bCs/>
                <w:color w:val="8DB1AA" w:themeColor="accent1"/>
              </w:rPr>
              <w:t>27</w:t>
            </w:r>
          </w:p>
          <w:p w14:paraId="704CD800" w14:textId="60A040BC" w:rsidR="006961DF" w:rsidRDefault="000F38F9" w:rsidP="008C0BE8">
            <w:pPr>
              <w:rPr>
                <w:rFonts w:ascii="Ebrima" w:hAnsi="Ebrima"/>
                <w:b/>
                <w:bCs/>
                <w:color w:val="8DB1AA" w:themeColor="accent1"/>
              </w:rPr>
            </w:pPr>
            <w:r>
              <w:rPr>
                <w:rFonts w:ascii="Ebrima" w:eastAsia="Times New Roman" w:hAnsi="Ebrima" w:cs="Times New Roman"/>
                <w:noProof/>
                <w:color w:val="76602F" w:themeColor="text2"/>
                <w:sz w:val="32"/>
                <w:szCs w:val="32"/>
                <w:lang w:eastAsia="en-GB"/>
              </w:rPr>
              <w:drawing>
                <wp:anchor distT="0" distB="0" distL="114300" distR="114300" simplePos="0" relativeHeight="251723776" behindDoc="0" locked="0" layoutInCell="1" allowOverlap="1" wp14:anchorId="0F4547F8" wp14:editId="3332902A">
                  <wp:simplePos x="0" y="0"/>
                  <wp:positionH relativeFrom="column">
                    <wp:posOffset>702294</wp:posOffset>
                  </wp:positionH>
                  <wp:positionV relativeFrom="page">
                    <wp:posOffset>248920</wp:posOffset>
                  </wp:positionV>
                  <wp:extent cx="315595" cy="205740"/>
                  <wp:effectExtent l="38100" t="38100" r="27305" b="9906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5" cstate="print">
                            <a:extLst>
                              <a:ext uri="{BEBA8EAE-BF5A-486C-A8C5-ECC9F3942E4B}">
                                <a14:imgProps xmlns:a14="http://schemas.microsoft.com/office/drawing/2010/main">
                                  <a14:imgLayer r:embed="rId16">
                                    <a14:imgEffect>
                                      <a14:backgroundRemoval t="9350" b="89857" l="10000" r="90000">
                                        <a14:foregroundMark x1="14167" y1="52932" x2="32500" y2="34231"/>
                                        <a14:foregroundMark x1="32500" y1="34231" x2="32738" y2="33597"/>
                                        <a14:foregroundMark x1="29167" y1="41838" x2="44286" y2="51981"/>
                                        <a14:foregroundMark x1="55833" y1="9350" x2="55357" y2="11886"/>
                                      </a14:backgroundRemoval>
                                    </a14:imgEffect>
                                  </a14:imgLayer>
                                </a14:imgProps>
                              </a:ext>
                              <a:ext uri="{28A0092B-C50C-407E-A947-70E740481C1C}">
                                <a14:useLocalDpi xmlns:a14="http://schemas.microsoft.com/office/drawing/2010/main" val="0"/>
                              </a:ext>
                            </a:extLst>
                          </a:blip>
                          <a:srcRect l="7397" r="7125" b="25877"/>
                          <a:stretch/>
                        </pic:blipFill>
                        <pic:spPr bwMode="auto">
                          <a:xfrm>
                            <a:off x="0" y="0"/>
                            <a:ext cx="315595" cy="205740"/>
                          </a:xfrm>
                          <a:prstGeom prst="rect">
                            <a:avLst/>
                          </a:prstGeom>
                          <a:noFill/>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E1D8ED8" w14:textId="77777777" w:rsidR="00EA0C14" w:rsidRPr="008C0BE8" w:rsidRDefault="00EA0C14" w:rsidP="008C0BE8">
            <w:pPr>
              <w:rPr>
                <w:rFonts w:ascii="Ebrima" w:hAnsi="Ebrima"/>
                <w:b/>
                <w:bCs/>
                <w:color w:val="8DB1AA" w:themeColor="accent1"/>
              </w:rPr>
            </w:pPr>
          </w:p>
          <w:p w14:paraId="2FA932E5" w14:textId="0EFAC172" w:rsidR="008C0BE8" w:rsidRPr="008C0BE8" w:rsidRDefault="008C0BE8" w:rsidP="00B77FAA">
            <w:pPr>
              <w:jc w:val="right"/>
              <w:rPr>
                <w:rFonts w:ascii="Ebrima" w:hAnsi="Ebrima"/>
                <w:b/>
                <w:bCs/>
                <w:color w:val="8DB1AA" w:themeColor="accent1"/>
              </w:rPr>
            </w:pPr>
            <w:r w:rsidRPr="008C0BE8">
              <w:rPr>
                <w:rFonts w:ascii="Ebrima" w:hAnsi="Ebrima"/>
                <w:color w:val="8DB1AA" w:themeColor="accent1"/>
                <w:sz w:val="15"/>
                <w:szCs w:val="15"/>
              </w:rPr>
              <w:t>1</w:t>
            </w:r>
            <w:r w:rsidR="00B77FAA">
              <w:rPr>
                <w:rFonts w:ascii="Ebrima" w:hAnsi="Ebrima"/>
                <w:color w:val="8DB1AA" w:themeColor="accent1"/>
                <w:sz w:val="15"/>
                <w:szCs w:val="15"/>
              </w:rPr>
              <w:t>0</w:t>
            </w:r>
            <w:r w:rsidRPr="008C0BE8">
              <w:rPr>
                <w:rFonts w:ascii="Ebrima" w:hAnsi="Ebrima"/>
                <w:color w:val="8DB1AA" w:themeColor="accent1"/>
                <w:sz w:val="15"/>
                <w:szCs w:val="15"/>
              </w:rPr>
              <w:t>:</w:t>
            </w:r>
            <w:r w:rsidR="00B77FAA">
              <w:rPr>
                <w:rFonts w:ascii="Ebrima" w:hAnsi="Ebrima"/>
                <w:color w:val="8DB1AA" w:themeColor="accent1"/>
                <w:sz w:val="15"/>
                <w:szCs w:val="15"/>
              </w:rPr>
              <w:t>3</w:t>
            </w:r>
            <w:r w:rsidRPr="008C0BE8">
              <w:rPr>
                <w:rFonts w:ascii="Ebrima" w:hAnsi="Ebrima"/>
                <w:color w:val="8DB1AA" w:themeColor="accent1"/>
                <w:sz w:val="15"/>
                <w:szCs w:val="15"/>
              </w:rPr>
              <w:t>0 to 1</w:t>
            </w:r>
            <w:r w:rsidR="00B77FAA">
              <w:rPr>
                <w:rFonts w:ascii="Ebrima" w:hAnsi="Ebrima"/>
                <w:color w:val="8DB1AA" w:themeColor="accent1"/>
                <w:sz w:val="15"/>
                <w:szCs w:val="15"/>
              </w:rPr>
              <w:t>2</w:t>
            </w:r>
            <w:r w:rsidRPr="008C0BE8">
              <w:rPr>
                <w:rFonts w:ascii="Ebrima" w:hAnsi="Ebrima"/>
                <w:color w:val="8DB1AA" w:themeColor="accent1"/>
                <w:sz w:val="15"/>
                <w:szCs w:val="15"/>
              </w:rPr>
              <w:t>:00</w:t>
            </w:r>
          </w:p>
        </w:tc>
        <w:tc>
          <w:tcPr>
            <w:tcW w:w="567" w:type="dxa"/>
            <w:tcBorders>
              <w:top w:val="dotted" w:sz="4" w:space="0" w:color="76602F" w:themeColor="text2"/>
              <w:bottom w:val="dotted" w:sz="4" w:space="0" w:color="76602F" w:themeColor="text2"/>
            </w:tcBorders>
            <w:vAlign w:val="center"/>
          </w:tcPr>
          <w:p w14:paraId="09123EA1" w14:textId="6F65676C" w:rsidR="008C0BE8" w:rsidRPr="00EA0C14" w:rsidRDefault="00000000" w:rsidP="008C0BE8">
            <w:pPr>
              <w:jc w:val="center"/>
              <w:rPr>
                <w:rFonts w:ascii="Webdings" w:hAnsi="Webdings"/>
                <w:color w:val="8DB1AA" w:themeColor="accent1"/>
                <w:sz w:val="32"/>
                <w:szCs w:val="32"/>
              </w:rPr>
            </w:pPr>
            <w:hyperlink r:id="rId29" w:history="1">
              <w:r w:rsidR="008C0BE8" w:rsidRPr="00EA0C14">
                <w:rPr>
                  <w:rStyle w:val="Hyperlink"/>
                  <w:rFonts w:ascii="Webdings" w:hAnsi="Webdings"/>
                  <w:color w:val="8DB1AA" w:themeColor="accent1"/>
                  <w:sz w:val="32"/>
                  <w:szCs w:val="32"/>
                  <w:u w:val="none"/>
                </w:rPr>
                <w:t>V</w:t>
              </w:r>
            </w:hyperlink>
          </w:p>
        </w:tc>
        <w:tc>
          <w:tcPr>
            <w:tcW w:w="6509" w:type="dxa"/>
            <w:tcBorders>
              <w:top w:val="dotted" w:sz="4" w:space="0" w:color="76602F" w:themeColor="text2"/>
              <w:bottom w:val="dotted" w:sz="4" w:space="0" w:color="76602F" w:themeColor="text2"/>
            </w:tcBorders>
            <w:vAlign w:val="center"/>
          </w:tcPr>
          <w:p w14:paraId="5CE7DDC3" w14:textId="626E7CD0" w:rsidR="00DA48BB" w:rsidRPr="00DA48BB" w:rsidRDefault="00000000" w:rsidP="008C0BE8">
            <w:pPr>
              <w:rPr>
                <w:rStyle w:val="Hyperlink"/>
                <w:rFonts w:ascii="Ebrima" w:hAnsi="Ebrima" w:cs="Calibri"/>
                <w:b/>
                <w:bCs/>
                <w:color w:val="8DB1AA" w:themeColor="accent1"/>
                <w:sz w:val="20"/>
                <w:szCs w:val="20"/>
                <w:u w:val="none"/>
                <w:shd w:val="clear" w:color="auto" w:fill="FFFFFF"/>
                <w:lang w:val="en-GB"/>
              </w:rPr>
            </w:pPr>
            <w:hyperlink r:id="rId30" w:history="1">
              <w:r w:rsidR="00DA48BB" w:rsidRPr="004B3848">
                <w:rPr>
                  <w:rStyle w:val="Hyperlink"/>
                  <w:rFonts w:ascii="Calibri" w:hAnsi="Calibri" w:cs="Calibri"/>
                  <w:b/>
                  <w:bCs/>
                  <w:color w:val="8DB1AA" w:themeColor="accent1"/>
                  <w:u w:val="none"/>
                  <w:shd w:val="clear" w:color="auto" w:fill="FFFFFF"/>
                  <w:lang w:val="en-GB"/>
                </w:rPr>
                <w:t>Concept of Distribution – and Related Aspects of the Swiss Financial Market Regulation</w:t>
              </w:r>
            </w:hyperlink>
          </w:p>
          <w:p w14:paraId="1BF96C40" w14:textId="076EB7BF" w:rsidR="00EA0C14" w:rsidRPr="00EA0C14" w:rsidRDefault="00EA0C14" w:rsidP="008C0BE8">
            <w:pPr>
              <w:rPr>
                <w:rFonts w:ascii="Ebrima" w:hAnsi="Ebrima" w:cs="Calibri"/>
                <w:color w:val="8DB1AA" w:themeColor="accent1"/>
                <w:sz w:val="20"/>
                <w:szCs w:val="20"/>
                <w:shd w:val="clear" w:color="auto" w:fill="FFFFFF"/>
                <w:lang w:val="en-GB"/>
              </w:rPr>
            </w:pPr>
            <w:r w:rsidRPr="00EA0C14">
              <w:rPr>
                <w:rFonts w:ascii="Ebrima" w:hAnsi="Ebrima" w:cs="Calibri"/>
                <w:color w:val="8DB1AA" w:themeColor="accent1"/>
                <w:sz w:val="16"/>
                <w:szCs w:val="16"/>
                <w:shd w:val="clear" w:color="auto" w:fill="FFFFFF"/>
                <w:lang w:val="en-GB"/>
              </w:rPr>
              <w:t>Understand CISA and FINSA requirement on the placement of financial products in Switzerland.</w:t>
            </w:r>
          </w:p>
        </w:tc>
      </w:tr>
      <w:tr w:rsidR="006961DF" w:rsidRPr="00544C82" w14:paraId="188C1183" w14:textId="77777777" w:rsidTr="006961DF">
        <w:trPr>
          <w:trHeight w:val="227"/>
          <w:jc w:val="center"/>
        </w:trPr>
        <w:tc>
          <w:tcPr>
            <w:tcW w:w="1134" w:type="dxa"/>
            <w:vMerge/>
            <w:vAlign w:val="center"/>
          </w:tcPr>
          <w:p w14:paraId="447F21E5" w14:textId="77777777" w:rsidR="006961DF" w:rsidRPr="006961DF" w:rsidRDefault="006961DF" w:rsidP="00780C4B">
            <w:pPr>
              <w:rPr>
                <w:rFonts w:ascii="Ebrima" w:hAnsi="Ebrima"/>
                <w:color w:val="8DB1AA" w:themeColor="accent1"/>
                <w:lang w:val="en-GB"/>
              </w:rPr>
            </w:pPr>
          </w:p>
        </w:tc>
        <w:tc>
          <w:tcPr>
            <w:tcW w:w="1855" w:type="dxa"/>
            <w:tcBorders>
              <w:top w:val="dotted" w:sz="4" w:space="0" w:color="76602F" w:themeColor="text2"/>
            </w:tcBorders>
          </w:tcPr>
          <w:p w14:paraId="01E8A7AD" w14:textId="575B69B0" w:rsidR="006961DF" w:rsidRDefault="000F38F9" w:rsidP="006961DF">
            <w:pPr>
              <w:pStyle w:val="paragraph"/>
              <w:spacing w:before="0" w:beforeAutospacing="0" w:after="0" w:afterAutospacing="0"/>
              <w:textAlignment w:val="baseline"/>
              <w:rPr>
                <w:rFonts w:ascii="Segoe UI" w:hAnsi="Segoe UI" w:cs="Segoe UI"/>
                <w:sz w:val="18"/>
                <w:szCs w:val="18"/>
              </w:rPr>
            </w:pPr>
            <w:r>
              <w:rPr>
                <w:rFonts w:ascii="Ebrima" w:hAnsi="Ebrima"/>
                <w:noProof/>
                <w:color w:val="76602F" w:themeColor="text2"/>
                <w:sz w:val="32"/>
                <w:szCs w:val="32"/>
              </w:rPr>
              <w:drawing>
                <wp:anchor distT="0" distB="0" distL="114300" distR="114300" simplePos="0" relativeHeight="251725824" behindDoc="0" locked="0" layoutInCell="1" allowOverlap="1" wp14:anchorId="0E8E42E4" wp14:editId="3F2659A4">
                  <wp:simplePos x="0" y="0"/>
                  <wp:positionH relativeFrom="column">
                    <wp:posOffset>711835</wp:posOffset>
                  </wp:positionH>
                  <wp:positionV relativeFrom="page">
                    <wp:posOffset>155798</wp:posOffset>
                  </wp:positionV>
                  <wp:extent cx="315595" cy="205740"/>
                  <wp:effectExtent l="38100" t="38100" r="27305" b="9906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5" cstate="print">
                            <a:extLst>
                              <a:ext uri="{BEBA8EAE-BF5A-486C-A8C5-ECC9F3942E4B}">
                                <a14:imgProps xmlns:a14="http://schemas.microsoft.com/office/drawing/2010/main">
                                  <a14:imgLayer r:embed="rId16">
                                    <a14:imgEffect>
                                      <a14:backgroundRemoval t="9350" b="89857" l="10000" r="90000">
                                        <a14:foregroundMark x1="14167" y1="52932" x2="32500" y2="34231"/>
                                        <a14:foregroundMark x1="32500" y1="34231" x2="32738" y2="33597"/>
                                        <a14:foregroundMark x1="29167" y1="41838" x2="44286" y2="51981"/>
                                        <a14:foregroundMark x1="55833" y1="9350" x2="55357" y2="11886"/>
                                      </a14:backgroundRemoval>
                                    </a14:imgEffect>
                                  </a14:imgLayer>
                                </a14:imgProps>
                              </a:ext>
                              <a:ext uri="{28A0092B-C50C-407E-A947-70E740481C1C}">
                                <a14:useLocalDpi xmlns:a14="http://schemas.microsoft.com/office/drawing/2010/main" val="0"/>
                              </a:ext>
                            </a:extLst>
                          </a:blip>
                          <a:srcRect l="7397" r="7125" b="25877"/>
                          <a:stretch/>
                        </pic:blipFill>
                        <pic:spPr bwMode="auto">
                          <a:xfrm>
                            <a:off x="0" y="0"/>
                            <a:ext cx="315595" cy="205740"/>
                          </a:xfrm>
                          <a:prstGeom prst="rect">
                            <a:avLst/>
                          </a:prstGeom>
                          <a:noFill/>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961DF">
              <w:rPr>
                <w:rStyle w:val="normaltextrun"/>
                <w:rFonts w:ascii="Ebrima" w:hAnsi="Ebrima" w:cs="Segoe UI"/>
                <w:b/>
                <w:bCs/>
                <w:color w:val="9933FF"/>
                <w:sz w:val="22"/>
                <w:szCs w:val="22"/>
              </w:rPr>
              <w:t>30</w:t>
            </w:r>
            <w:r w:rsidR="006961DF">
              <w:rPr>
                <w:rStyle w:val="eop"/>
                <w:rFonts w:ascii="Ebrima" w:hAnsi="Ebrima" w:cs="Segoe UI"/>
                <w:color w:val="9933FF"/>
                <w:sz w:val="22"/>
                <w:szCs w:val="22"/>
              </w:rPr>
              <w:t> </w:t>
            </w:r>
          </w:p>
          <w:p w14:paraId="61F5ADBA" w14:textId="77777777" w:rsidR="006961DF" w:rsidRDefault="006961DF" w:rsidP="006961DF">
            <w:pPr>
              <w:pStyle w:val="paragraph"/>
              <w:spacing w:before="0" w:beforeAutospacing="0" w:after="0" w:afterAutospacing="0"/>
              <w:jc w:val="right"/>
              <w:textAlignment w:val="baseline"/>
              <w:rPr>
                <w:rStyle w:val="normaltextrun"/>
                <w:rFonts w:ascii="Ebrima" w:hAnsi="Ebrima" w:cs="Segoe UI"/>
                <w:color w:val="9933FF"/>
                <w:sz w:val="15"/>
                <w:szCs w:val="15"/>
              </w:rPr>
            </w:pPr>
          </w:p>
          <w:p w14:paraId="63182B03" w14:textId="7BD7772A" w:rsidR="006961DF" w:rsidRDefault="006961DF" w:rsidP="006961DF">
            <w:pPr>
              <w:pStyle w:val="paragraph"/>
              <w:spacing w:before="0" w:beforeAutospacing="0" w:after="0" w:afterAutospacing="0"/>
              <w:jc w:val="right"/>
              <w:textAlignment w:val="baseline"/>
              <w:rPr>
                <w:rStyle w:val="normaltextrun"/>
                <w:sz w:val="15"/>
                <w:szCs w:val="15"/>
              </w:rPr>
            </w:pPr>
          </w:p>
          <w:p w14:paraId="5C442149" w14:textId="3C887668" w:rsidR="006961DF" w:rsidRPr="001C02E3" w:rsidRDefault="006961DF" w:rsidP="006961DF">
            <w:pPr>
              <w:pStyle w:val="paragraph"/>
              <w:spacing w:before="0" w:beforeAutospacing="0" w:after="0" w:afterAutospacing="0"/>
              <w:jc w:val="right"/>
              <w:textAlignment w:val="baseline"/>
              <w:rPr>
                <w:rFonts w:ascii="Ebrima" w:hAnsi="Ebrima"/>
                <w:b/>
                <w:bCs/>
                <w:color w:val="8DB1AA" w:themeColor="accent1"/>
              </w:rPr>
            </w:pPr>
            <w:r>
              <w:rPr>
                <w:rStyle w:val="normaltextrun"/>
                <w:rFonts w:ascii="Ebrima" w:hAnsi="Ebrima" w:cs="Segoe UI"/>
                <w:color w:val="9933FF"/>
                <w:sz w:val="15"/>
                <w:szCs w:val="15"/>
              </w:rPr>
              <w:t>10:00 to 12:00</w:t>
            </w:r>
          </w:p>
        </w:tc>
        <w:tc>
          <w:tcPr>
            <w:tcW w:w="567" w:type="dxa"/>
            <w:tcBorders>
              <w:top w:val="dotted" w:sz="4" w:space="0" w:color="76602F" w:themeColor="text2"/>
            </w:tcBorders>
            <w:vAlign w:val="center"/>
          </w:tcPr>
          <w:p w14:paraId="3CBDD838" w14:textId="6A1A0691" w:rsidR="006961DF" w:rsidRDefault="00000000" w:rsidP="001C02E3">
            <w:pPr>
              <w:jc w:val="center"/>
            </w:pPr>
            <w:hyperlink r:id="rId31" w:history="1">
              <w:r w:rsidR="006961DF" w:rsidRPr="006961DF">
                <w:rPr>
                  <w:rStyle w:val="Hyperlink"/>
                  <w:rFonts w:ascii="Webdings" w:hAnsi="Webdings"/>
                  <w:color w:val="9933FF" w:themeColor="background1"/>
                  <w:sz w:val="32"/>
                  <w:szCs w:val="32"/>
                  <w:u w:val="none"/>
                </w:rPr>
                <w:t>¨</w:t>
              </w:r>
            </w:hyperlink>
          </w:p>
        </w:tc>
        <w:tc>
          <w:tcPr>
            <w:tcW w:w="6509" w:type="dxa"/>
            <w:tcBorders>
              <w:top w:val="dotted" w:sz="4" w:space="0" w:color="76602F" w:themeColor="text2"/>
            </w:tcBorders>
            <w:vAlign w:val="center"/>
          </w:tcPr>
          <w:p w14:paraId="6A13ECD0" w14:textId="77777777" w:rsidR="006961DF" w:rsidRPr="00257D58" w:rsidRDefault="00000000" w:rsidP="006961DF">
            <w:pPr>
              <w:pStyle w:val="paragraph"/>
              <w:spacing w:before="0" w:beforeAutospacing="0" w:after="0" w:afterAutospacing="0"/>
              <w:textAlignment w:val="baseline"/>
              <w:rPr>
                <w:rStyle w:val="normaltextrun"/>
                <w:rFonts w:ascii="Ebrima" w:hAnsi="Ebrima"/>
                <w:b/>
                <w:bCs/>
                <w:color w:val="9933FF"/>
                <w:sz w:val="20"/>
                <w:szCs w:val="20"/>
                <w:lang w:val="en-GB"/>
              </w:rPr>
            </w:pPr>
            <w:hyperlink r:id="rId32" w:tgtFrame="_blank" w:history="1">
              <w:r w:rsidR="006961DF" w:rsidRPr="00257D58">
                <w:rPr>
                  <w:rStyle w:val="normaltextrun"/>
                  <w:rFonts w:ascii="Ebrima" w:hAnsi="Ebrima" w:cs="Segoe UI"/>
                  <w:b/>
                  <w:bCs/>
                  <w:color w:val="9933FF"/>
                  <w:sz w:val="20"/>
                  <w:szCs w:val="20"/>
                  <w:lang w:val="en-GB"/>
                </w:rPr>
                <w:t>ESG Issues in Asset Management</w:t>
              </w:r>
            </w:hyperlink>
            <w:r w:rsidR="006961DF" w:rsidRPr="00257D58">
              <w:rPr>
                <w:rStyle w:val="normaltextrun"/>
                <w:b/>
                <w:bCs/>
                <w:color w:val="9933FF"/>
                <w:lang w:val="en-GB"/>
              </w:rPr>
              <w:t> </w:t>
            </w:r>
          </w:p>
          <w:p w14:paraId="5A1CA8FE" w14:textId="5A334E71" w:rsidR="006961DF" w:rsidRPr="006961DF" w:rsidRDefault="006961DF" w:rsidP="006961DF">
            <w:pPr>
              <w:pStyle w:val="paragraph"/>
              <w:spacing w:before="0" w:beforeAutospacing="0" w:after="0" w:afterAutospacing="0"/>
              <w:textAlignment w:val="baseline"/>
              <w:rPr>
                <w:rFonts w:ascii="Segoe UI" w:hAnsi="Segoe UI" w:cs="Segoe UI"/>
                <w:sz w:val="18"/>
                <w:szCs w:val="18"/>
                <w:lang w:val="en-GB"/>
              </w:rPr>
            </w:pPr>
            <w:r w:rsidRPr="006961DF">
              <w:rPr>
                <w:rStyle w:val="normaltextrun"/>
                <w:rFonts w:ascii="Ebrima" w:hAnsi="Ebrima" w:cs="Segoe UI"/>
                <w:color w:val="9933FF"/>
                <w:sz w:val="16"/>
                <w:szCs w:val="16"/>
                <w:shd w:val="clear" w:color="auto" w:fill="FFFFFF"/>
                <w:lang w:val="en-GB"/>
              </w:rPr>
              <w:t>Presentation of the main issues of ESG legal and regulatory developments for asset managers, mainly in Switzerland with some EU perspectives.</w:t>
            </w:r>
          </w:p>
        </w:tc>
      </w:tr>
      <w:tr w:rsidR="006961DF" w:rsidRPr="00544C82" w14:paraId="6A830EF1" w14:textId="77777777" w:rsidTr="006961DF">
        <w:trPr>
          <w:trHeight w:val="227"/>
          <w:jc w:val="center"/>
        </w:trPr>
        <w:tc>
          <w:tcPr>
            <w:tcW w:w="1134" w:type="dxa"/>
            <w:vMerge/>
            <w:vAlign w:val="center"/>
          </w:tcPr>
          <w:p w14:paraId="02ED6D19" w14:textId="77777777" w:rsidR="006961DF" w:rsidRPr="006961DF" w:rsidRDefault="006961DF" w:rsidP="00780C4B">
            <w:pPr>
              <w:rPr>
                <w:rFonts w:ascii="Ebrima" w:hAnsi="Ebrima"/>
                <w:color w:val="8DB1AA" w:themeColor="accent1"/>
                <w:lang w:val="en-GB"/>
              </w:rPr>
            </w:pPr>
          </w:p>
        </w:tc>
        <w:tc>
          <w:tcPr>
            <w:tcW w:w="1855" w:type="dxa"/>
            <w:tcBorders>
              <w:top w:val="dotted" w:sz="4" w:space="0" w:color="76602F" w:themeColor="text2"/>
            </w:tcBorders>
          </w:tcPr>
          <w:p w14:paraId="51D5C464" w14:textId="6B1FB0FC" w:rsidR="006961DF" w:rsidRDefault="006961DF" w:rsidP="006961DF">
            <w:pPr>
              <w:pStyle w:val="paragraph"/>
              <w:spacing w:before="0" w:beforeAutospacing="0" w:after="0" w:afterAutospacing="0"/>
              <w:textAlignment w:val="baseline"/>
              <w:rPr>
                <w:rFonts w:ascii="Segoe UI" w:hAnsi="Segoe UI" w:cs="Segoe UI"/>
                <w:sz w:val="18"/>
                <w:szCs w:val="18"/>
              </w:rPr>
            </w:pPr>
            <w:r>
              <w:rPr>
                <w:rStyle w:val="normaltextrun"/>
                <w:rFonts w:ascii="Ebrima" w:hAnsi="Ebrima" w:cs="Segoe UI"/>
                <w:b/>
                <w:bCs/>
                <w:color w:val="9933FF"/>
                <w:sz w:val="22"/>
                <w:szCs w:val="22"/>
              </w:rPr>
              <w:t>30</w:t>
            </w:r>
            <w:r>
              <w:rPr>
                <w:rStyle w:val="eop"/>
                <w:rFonts w:ascii="Ebrima" w:hAnsi="Ebrima" w:cs="Segoe UI"/>
                <w:color w:val="9933FF"/>
                <w:sz w:val="22"/>
                <w:szCs w:val="22"/>
              </w:rPr>
              <w:t> </w:t>
            </w:r>
          </w:p>
          <w:p w14:paraId="10DC059A" w14:textId="54114B77" w:rsidR="006961DF" w:rsidRDefault="000F38F9" w:rsidP="006961DF">
            <w:pPr>
              <w:pStyle w:val="paragraph"/>
              <w:tabs>
                <w:tab w:val="center" w:pos="819"/>
              </w:tabs>
              <w:spacing w:before="0" w:beforeAutospacing="0" w:after="0" w:afterAutospacing="0"/>
              <w:textAlignment w:val="baseline"/>
              <w:rPr>
                <w:rFonts w:ascii="Segoe UI" w:hAnsi="Segoe UI" w:cs="Segoe UI"/>
                <w:sz w:val="18"/>
                <w:szCs w:val="18"/>
              </w:rPr>
            </w:pPr>
            <w:r>
              <w:rPr>
                <w:rFonts w:ascii="Ebrima" w:hAnsi="Ebrima"/>
                <w:noProof/>
                <w:color w:val="76602F" w:themeColor="text2"/>
                <w:sz w:val="32"/>
                <w:szCs w:val="32"/>
              </w:rPr>
              <w:drawing>
                <wp:anchor distT="0" distB="0" distL="114300" distR="114300" simplePos="0" relativeHeight="251727872" behindDoc="0" locked="0" layoutInCell="1" allowOverlap="1" wp14:anchorId="750545BB" wp14:editId="6BEDCF19">
                  <wp:simplePos x="0" y="0"/>
                  <wp:positionH relativeFrom="column">
                    <wp:posOffset>710615</wp:posOffset>
                  </wp:positionH>
                  <wp:positionV relativeFrom="page">
                    <wp:posOffset>251394</wp:posOffset>
                  </wp:positionV>
                  <wp:extent cx="315595" cy="205740"/>
                  <wp:effectExtent l="38100" t="38100" r="27305" b="9906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5" cstate="print">
                            <a:extLst>
                              <a:ext uri="{BEBA8EAE-BF5A-486C-A8C5-ECC9F3942E4B}">
                                <a14:imgProps xmlns:a14="http://schemas.microsoft.com/office/drawing/2010/main">
                                  <a14:imgLayer r:embed="rId16">
                                    <a14:imgEffect>
                                      <a14:backgroundRemoval t="9350" b="89857" l="10000" r="90000">
                                        <a14:foregroundMark x1="14167" y1="52932" x2="32500" y2="34231"/>
                                        <a14:foregroundMark x1="32500" y1="34231" x2="32738" y2="33597"/>
                                        <a14:foregroundMark x1="29167" y1="41838" x2="44286" y2="51981"/>
                                        <a14:foregroundMark x1="55833" y1="9350" x2="55357" y2="11886"/>
                                      </a14:backgroundRemoval>
                                    </a14:imgEffect>
                                  </a14:imgLayer>
                                </a14:imgProps>
                              </a:ext>
                              <a:ext uri="{28A0092B-C50C-407E-A947-70E740481C1C}">
                                <a14:useLocalDpi xmlns:a14="http://schemas.microsoft.com/office/drawing/2010/main" val="0"/>
                              </a:ext>
                            </a:extLst>
                          </a:blip>
                          <a:srcRect l="7397" r="7125" b="25877"/>
                          <a:stretch/>
                        </pic:blipFill>
                        <pic:spPr bwMode="auto">
                          <a:xfrm>
                            <a:off x="0" y="0"/>
                            <a:ext cx="315595" cy="205740"/>
                          </a:xfrm>
                          <a:prstGeom prst="rect">
                            <a:avLst/>
                          </a:prstGeom>
                          <a:noFill/>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961DF">
              <w:rPr>
                <w:rStyle w:val="eop"/>
                <w:rFonts w:ascii="Ebrima" w:hAnsi="Ebrima" w:cs="Segoe UI"/>
                <w:color w:val="9933FF"/>
                <w:sz w:val="22"/>
                <w:szCs w:val="22"/>
              </w:rPr>
              <w:t> </w:t>
            </w:r>
            <w:r w:rsidR="006961DF">
              <w:rPr>
                <w:rStyle w:val="eop"/>
                <w:rFonts w:ascii="Ebrima" w:hAnsi="Ebrima" w:cs="Segoe UI"/>
                <w:color w:val="9933FF"/>
                <w:sz w:val="22"/>
                <w:szCs w:val="22"/>
              </w:rPr>
              <w:tab/>
            </w:r>
          </w:p>
          <w:p w14:paraId="63CF8D2E" w14:textId="5FDB97CB" w:rsidR="006961DF" w:rsidRDefault="006961DF" w:rsidP="006961DF">
            <w:pPr>
              <w:pStyle w:val="paragraph"/>
              <w:spacing w:before="0" w:beforeAutospacing="0" w:after="0" w:afterAutospacing="0"/>
              <w:textAlignment w:val="baseline"/>
              <w:rPr>
                <w:rFonts w:ascii="Segoe UI" w:hAnsi="Segoe UI" w:cs="Segoe UI"/>
                <w:sz w:val="18"/>
                <w:szCs w:val="18"/>
              </w:rPr>
            </w:pPr>
            <w:r>
              <w:rPr>
                <w:rStyle w:val="eop"/>
                <w:rFonts w:ascii="Ebrima" w:hAnsi="Ebrima" w:cs="Segoe UI"/>
                <w:color w:val="9933FF"/>
                <w:sz w:val="22"/>
                <w:szCs w:val="22"/>
              </w:rPr>
              <w:t> </w:t>
            </w:r>
          </w:p>
          <w:p w14:paraId="697EF753" w14:textId="69F36F9F" w:rsidR="006961DF" w:rsidRPr="006961DF" w:rsidRDefault="006961DF" w:rsidP="006961DF">
            <w:pPr>
              <w:pStyle w:val="paragraph"/>
              <w:spacing w:before="0" w:beforeAutospacing="0" w:after="0" w:afterAutospacing="0"/>
              <w:ind w:firstLine="315"/>
              <w:jc w:val="right"/>
              <w:textAlignment w:val="baseline"/>
              <w:rPr>
                <w:rFonts w:ascii="Segoe UI" w:hAnsi="Segoe UI" w:cs="Segoe UI"/>
                <w:sz w:val="18"/>
                <w:szCs w:val="18"/>
              </w:rPr>
            </w:pPr>
            <w:r>
              <w:rPr>
                <w:rStyle w:val="normaltextrun"/>
                <w:rFonts w:ascii="Ebrima" w:hAnsi="Ebrima" w:cs="Segoe UI"/>
                <w:color w:val="9933FF"/>
                <w:sz w:val="15"/>
                <w:szCs w:val="15"/>
              </w:rPr>
              <w:t>14:00 to 16:00</w:t>
            </w:r>
          </w:p>
        </w:tc>
        <w:tc>
          <w:tcPr>
            <w:tcW w:w="567" w:type="dxa"/>
            <w:tcBorders>
              <w:top w:val="dotted" w:sz="4" w:space="0" w:color="76602F" w:themeColor="text2"/>
            </w:tcBorders>
            <w:vAlign w:val="center"/>
          </w:tcPr>
          <w:p w14:paraId="46E3218B" w14:textId="7EDC9865" w:rsidR="006961DF" w:rsidRDefault="00000000" w:rsidP="001C02E3">
            <w:pPr>
              <w:jc w:val="center"/>
            </w:pPr>
            <w:hyperlink r:id="rId33" w:history="1">
              <w:r w:rsidR="006961DF" w:rsidRPr="006961DF">
                <w:rPr>
                  <w:rStyle w:val="Hyperlink"/>
                  <w:rFonts w:ascii="Webdings" w:hAnsi="Webdings"/>
                  <w:color w:val="9933FF" w:themeColor="background1"/>
                  <w:sz w:val="32"/>
                  <w:szCs w:val="32"/>
                  <w:u w:val="none"/>
                </w:rPr>
                <w:t>¨</w:t>
              </w:r>
            </w:hyperlink>
          </w:p>
        </w:tc>
        <w:tc>
          <w:tcPr>
            <w:tcW w:w="6509" w:type="dxa"/>
            <w:tcBorders>
              <w:top w:val="dotted" w:sz="4" w:space="0" w:color="76602F" w:themeColor="text2"/>
            </w:tcBorders>
            <w:vAlign w:val="center"/>
          </w:tcPr>
          <w:p w14:paraId="7C28EF3B" w14:textId="77777777" w:rsidR="006961DF" w:rsidRPr="00257D58" w:rsidRDefault="00000000" w:rsidP="006961DF">
            <w:pPr>
              <w:pStyle w:val="paragraph"/>
              <w:spacing w:before="0" w:beforeAutospacing="0" w:after="0" w:afterAutospacing="0"/>
              <w:textAlignment w:val="baseline"/>
              <w:rPr>
                <w:rFonts w:ascii="Segoe UI" w:hAnsi="Segoe UI" w:cs="Segoe UI"/>
                <w:sz w:val="18"/>
                <w:szCs w:val="18"/>
                <w:lang w:val="en-GB"/>
              </w:rPr>
            </w:pPr>
            <w:hyperlink r:id="rId34" w:tgtFrame="_blank" w:history="1">
              <w:r w:rsidR="006961DF" w:rsidRPr="00257D58">
                <w:rPr>
                  <w:rStyle w:val="normaltextrun"/>
                  <w:rFonts w:ascii="Ebrima" w:hAnsi="Ebrima" w:cs="Segoe UI"/>
                  <w:b/>
                  <w:bCs/>
                  <w:color w:val="9933FF"/>
                  <w:sz w:val="20"/>
                  <w:szCs w:val="20"/>
                  <w:lang w:val="en-GB"/>
                </w:rPr>
                <w:t>ESG Issues in Wealth Management</w:t>
              </w:r>
            </w:hyperlink>
            <w:r w:rsidR="006961DF" w:rsidRPr="00257D58">
              <w:rPr>
                <w:rStyle w:val="eop"/>
                <w:rFonts w:ascii="Ebrima" w:hAnsi="Ebrima" w:cs="Segoe UI"/>
                <w:color w:val="9933FF"/>
                <w:sz w:val="20"/>
                <w:szCs w:val="20"/>
                <w:lang w:val="en-GB"/>
              </w:rPr>
              <w:t> </w:t>
            </w:r>
          </w:p>
          <w:p w14:paraId="128A9BAE" w14:textId="47DFCF3D" w:rsidR="006961DF" w:rsidRPr="006961DF" w:rsidRDefault="006961DF" w:rsidP="006961DF">
            <w:pPr>
              <w:pStyle w:val="paragraph"/>
              <w:spacing w:before="0" w:beforeAutospacing="0" w:after="0" w:afterAutospacing="0"/>
              <w:textAlignment w:val="baseline"/>
              <w:rPr>
                <w:rFonts w:ascii="Segoe UI" w:hAnsi="Segoe UI" w:cs="Segoe UI"/>
                <w:sz w:val="18"/>
                <w:szCs w:val="18"/>
                <w:lang w:val="en-GB"/>
              </w:rPr>
            </w:pPr>
            <w:r w:rsidRPr="006961DF">
              <w:rPr>
                <w:rStyle w:val="normaltextrun"/>
                <w:rFonts w:ascii="Ebrima" w:hAnsi="Ebrima" w:cs="Segoe UI"/>
                <w:color w:val="9933FF"/>
                <w:sz w:val="16"/>
                <w:szCs w:val="16"/>
                <w:shd w:val="clear" w:color="auto" w:fill="FFFFFF"/>
                <w:lang w:val="en-GB"/>
              </w:rPr>
              <w:t>Presentation of the main issues of ESG legal and regulatory developments at the level of services and products offered to private clients, mainly in Switzerland with some EU perspectives.</w:t>
            </w:r>
            <w:r w:rsidRPr="006961DF">
              <w:rPr>
                <w:rStyle w:val="eop"/>
                <w:rFonts w:ascii="Ebrima" w:hAnsi="Ebrima" w:cs="Segoe UI"/>
                <w:color w:val="9933FF"/>
                <w:sz w:val="16"/>
                <w:szCs w:val="16"/>
                <w:lang w:val="en-GB"/>
              </w:rPr>
              <w:t> </w:t>
            </w:r>
          </w:p>
        </w:tc>
      </w:tr>
      <w:tr w:rsidR="00F906C2" w:rsidRPr="00544C82" w14:paraId="39782103" w14:textId="77777777" w:rsidTr="00C33CF9">
        <w:trPr>
          <w:trHeight w:val="227"/>
          <w:jc w:val="center"/>
        </w:trPr>
        <w:tc>
          <w:tcPr>
            <w:tcW w:w="1134" w:type="dxa"/>
            <w:vMerge/>
            <w:vAlign w:val="center"/>
          </w:tcPr>
          <w:p w14:paraId="10C3D858" w14:textId="77777777" w:rsidR="00F906C2" w:rsidRPr="00C55E6D" w:rsidRDefault="00F906C2" w:rsidP="00780C4B">
            <w:pPr>
              <w:rPr>
                <w:rFonts w:ascii="Ebrima" w:hAnsi="Ebrima"/>
                <w:color w:val="8DB1AA" w:themeColor="accent1"/>
                <w:lang w:val="en-GB"/>
              </w:rPr>
            </w:pPr>
          </w:p>
        </w:tc>
        <w:tc>
          <w:tcPr>
            <w:tcW w:w="1855" w:type="dxa"/>
            <w:tcBorders>
              <w:top w:val="dotted" w:sz="4" w:space="0" w:color="76602F" w:themeColor="text2"/>
            </w:tcBorders>
          </w:tcPr>
          <w:p w14:paraId="12FFA19A" w14:textId="046C915D" w:rsidR="00F906C2" w:rsidRDefault="00F906C2" w:rsidP="00260C7D">
            <w:pPr>
              <w:rPr>
                <w:rFonts w:ascii="Ebrima" w:hAnsi="Ebrima"/>
                <w:b/>
                <w:bCs/>
                <w:color w:val="8DB1AA" w:themeColor="accent1"/>
              </w:rPr>
            </w:pPr>
            <w:r w:rsidRPr="001C02E3">
              <w:rPr>
                <w:rFonts w:ascii="Ebrima" w:hAnsi="Ebrima"/>
                <w:b/>
                <w:bCs/>
                <w:color w:val="8DB1AA" w:themeColor="accent1"/>
              </w:rPr>
              <w:t>31</w:t>
            </w:r>
          </w:p>
          <w:p w14:paraId="5962040F" w14:textId="69B787FF" w:rsidR="00EA0C14" w:rsidRPr="001C02E3" w:rsidRDefault="006961DF" w:rsidP="00260C7D">
            <w:pPr>
              <w:rPr>
                <w:rFonts w:ascii="Ebrima" w:hAnsi="Ebrima"/>
                <w:b/>
                <w:bCs/>
                <w:color w:val="8DB1AA" w:themeColor="accent1"/>
              </w:rPr>
            </w:pPr>
            <w:r>
              <w:rPr>
                <w:rFonts w:ascii="Ebrima" w:hAnsi="Ebrima"/>
                <w:b/>
                <w:bCs/>
                <w:noProof/>
                <w:color w:val="8DB1AA" w:themeColor="accent1"/>
              </w:rPr>
              <w:drawing>
                <wp:anchor distT="0" distB="0" distL="114300" distR="114300" simplePos="0" relativeHeight="251667456" behindDoc="1" locked="0" layoutInCell="1" allowOverlap="1" wp14:anchorId="396E6508" wp14:editId="4CC9A6B8">
                  <wp:simplePos x="0" y="0"/>
                  <wp:positionH relativeFrom="page">
                    <wp:posOffset>728980</wp:posOffset>
                  </wp:positionH>
                  <wp:positionV relativeFrom="page">
                    <wp:posOffset>231140</wp:posOffset>
                  </wp:positionV>
                  <wp:extent cx="361950" cy="3619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anchor>
              </w:drawing>
            </w:r>
          </w:p>
          <w:p w14:paraId="7FBF1AB6" w14:textId="77777777" w:rsidR="006961DF" w:rsidRDefault="006961DF" w:rsidP="00780C4B">
            <w:pPr>
              <w:jc w:val="right"/>
              <w:rPr>
                <w:rFonts w:ascii="Ebrima" w:hAnsi="Ebrima"/>
                <w:color w:val="8DB1AA" w:themeColor="accent1"/>
                <w:sz w:val="15"/>
                <w:szCs w:val="15"/>
              </w:rPr>
            </w:pPr>
          </w:p>
          <w:p w14:paraId="3E221F1A" w14:textId="77777777" w:rsidR="006961DF" w:rsidRDefault="006961DF" w:rsidP="00780C4B">
            <w:pPr>
              <w:jc w:val="right"/>
              <w:rPr>
                <w:rFonts w:ascii="Ebrima" w:hAnsi="Ebrima"/>
                <w:color w:val="8DB1AA" w:themeColor="accent1"/>
                <w:sz w:val="15"/>
                <w:szCs w:val="15"/>
              </w:rPr>
            </w:pPr>
          </w:p>
          <w:p w14:paraId="339F1426" w14:textId="298CF382" w:rsidR="00F906C2" w:rsidRPr="00C55E6D" w:rsidRDefault="003104BE" w:rsidP="00780C4B">
            <w:pPr>
              <w:jc w:val="right"/>
              <w:rPr>
                <w:rFonts w:ascii="Ebrima" w:hAnsi="Ebrima"/>
                <w:color w:val="8DB1AA" w:themeColor="accent1"/>
              </w:rPr>
            </w:pPr>
            <w:r w:rsidRPr="00C24150">
              <w:rPr>
                <w:rFonts w:ascii="Ebrima" w:hAnsi="Ebrima"/>
                <w:color w:val="8DB1AA" w:themeColor="accent1"/>
                <w:sz w:val="15"/>
                <w:szCs w:val="15"/>
              </w:rPr>
              <w:t>10:30</w:t>
            </w:r>
            <w:r w:rsidR="00F906C2" w:rsidRPr="00C24150">
              <w:rPr>
                <w:rFonts w:ascii="Ebrima" w:hAnsi="Ebrima"/>
                <w:color w:val="8DB1AA" w:themeColor="accent1"/>
                <w:sz w:val="15"/>
                <w:szCs w:val="15"/>
              </w:rPr>
              <w:t xml:space="preserve"> to </w:t>
            </w:r>
            <w:r w:rsidRPr="00C24150">
              <w:rPr>
                <w:rFonts w:ascii="Ebrima" w:hAnsi="Ebrima"/>
                <w:color w:val="8DB1AA" w:themeColor="accent1"/>
                <w:sz w:val="15"/>
                <w:szCs w:val="15"/>
              </w:rPr>
              <w:t>12:00</w:t>
            </w:r>
          </w:p>
        </w:tc>
        <w:tc>
          <w:tcPr>
            <w:tcW w:w="567" w:type="dxa"/>
            <w:tcBorders>
              <w:top w:val="dotted" w:sz="4" w:space="0" w:color="76602F" w:themeColor="text2"/>
            </w:tcBorders>
            <w:vAlign w:val="center"/>
          </w:tcPr>
          <w:p w14:paraId="1399C7DF" w14:textId="7E54040F" w:rsidR="00F906C2" w:rsidRPr="00EA0C14" w:rsidRDefault="00000000" w:rsidP="001C02E3">
            <w:pPr>
              <w:jc w:val="center"/>
              <w:rPr>
                <w:rFonts w:ascii="Webdings" w:hAnsi="Webdings"/>
                <w:color w:val="8DB1AA" w:themeColor="accent1"/>
                <w:sz w:val="32"/>
                <w:szCs w:val="32"/>
              </w:rPr>
            </w:pPr>
            <w:hyperlink r:id="rId36" w:history="1">
              <w:r w:rsidR="00F906C2" w:rsidRPr="00EA0C14">
                <w:rPr>
                  <w:rStyle w:val="Hyperlink"/>
                  <w:rFonts w:ascii="Webdings" w:hAnsi="Webdings"/>
                  <w:color w:val="8DB1AA" w:themeColor="accent1"/>
                  <w:sz w:val="32"/>
                  <w:szCs w:val="32"/>
                  <w:u w:val="none"/>
                </w:rPr>
                <w:t>V</w:t>
              </w:r>
            </w:hyperlink>
          </w:p>
        </w:tc>
        <w:tc>
          <w:tcPr>
            <w:tcW w:w="6509" w:type="dxa"/>
            <w:tcBorders>
              <w:top w:val="dotted" w:sz="4" w:space="0" w:color="76602F" w:themeColor="text2"/>
            </w:tcBorders>
            <w:vAlign w:val="center"/>
          </w:tcPr>
          <w:p w14:paraId="0E7D5470" w14:textId="7AEC1F1F" w:rsidR="00F906C2" w:rsidRPr="00DA48BB" w:rsidRDefault="00000000" w:rsidP="00780C4B">
            <w:pPr>
              <w:rPr>
                <w:rStyle w:val="Hyperlink"/>
                <w:rFonts w:ascii="Ebrima" w:hAnsi="Ebrima" w:cs="Calibri"/>
                <w:b/>
                <w:bCs/>
                <w:color w:val="8DB1AA" w:themeColor="accent1"/>
                <w:sz w:val="20"/>
                <w:szCs w:val="20"/>
                <w:u w:val="none"/>
                <w:shd w:val="clear" w:color="auto" w:fill="FFFFFF"/>
                <w:lang w:val="en-GB"/>
              </w:rPr>
            </w:pPr>
            <w:hyperlink r:id="rId37" w:history="1">
              <w:r w:rsidR="00F906C2" w:rsidRPr="00DA48BB">
                <w:rPr>
                  <w:rStyle w:val="Hyperlink"/>
                  <w:rFonts w:ascii="Ebrima" w:hAnsi="Ebrima" w:cs="Calibri"/>
                  <w:b/>
                  <w:bCs/>
                  <w:color w:val="8DB1AA" w:themeColor="accent1"/>
                  <w:sz w:val="20"/>
                  <w:szCs w:val="20"/>
                  <w:u w:val="none"/>
                  <w:shd w:val="clear" w:color="auto" w:fill="FFFFFF"/>
                  <w:lang w:val="en-GB"/>
                </w:rPr>
                <w:t>B</w:t>
              </w:r>
              <w:r w:rsidR="003104BE" w:rsidRPr="00DA48BB">
                <w:rPr>
                  <w:rStyle w:val="Hyperlink"/>
                  <w:rFonts w:ascii="Ebrima" w:hAnsi="Ebrima" w:cs="Calibri"/>
                  <w:b/>
                  <w:bCs/>
                  <w:color w:val="8DB1AA" w:themeColor="accent1"/>
                  <w:sz w:val="20"/>
                  <w:szCs w:val="20"/>
                  <w:u w:val="none"/>
                  <w:shd w:val="clear" w:color="auto" w:fill="FFFFFF"/>
                  <w:lang w:val="en-GB"/>
                </w:rPr>
                <w:t>elgium</w:t>
              </w:r>
              <w:r w:rsidR="00F906C2" w:rsidRPr="00DA48BB">
                <w:rPr>
                  <w:rStyle w:val="Hyperlink"/>
                  <w:rFonts w:ascii="Ebrima" w:hAnsi="Ebrima" w:cs="Calibri"/>
                  <w:b/>
                  <w:bCs/>
                  <w:color w:val="8DB1AA" w:themeColor="accent1"/>
                  <w:sz w:val="20"/>
                  <w:szCs w:val="20"/>
                  <w:u w:val="none"/>
                  <w:shd w:val="clear" w:color="auto" w:fill="FFFFFF"/>
                  <w:lang w:val="en-GB"/>
                </w:rPr>
                <w:t xml:space="preserve"> - Cross-border </w:t>
              </w:r>
              <w:r w:rsidR="00107D15">
                <w:rPr>
                  <w:rStyle w:val="Hyperlink"/>
                  <w:rFonts w:ascii="Ebrima" w:hAnsi="Ebrima" w:cs="Calibri"/>
                  <w:b/>
                  <w:bCs/>
                  <w:color w:val="8DB1AA" w:themeColor="accent1"/>
                  <w:sz w:val="20"/>
                  <w:szCs w:val="20"/>
                  <w:u w:val="none"/>
                  <w:shd w:val="clear" w:color="auto" w:fill="FFFFFF"/>
                  <w:lang w:val="en-GB"/>
                </w:rPr>
                <w:t>A</w:t>
              </w:r>
              <w:r w:rsidR="00F906C2" w:rsidRPr="00DA48BB">
                <w:rPr>
                  <w:rStyle w:val="Hyperlink"/>
                  <w:rFonts w:ascii="Ebrima" w:hAnsi="Ebrima" w:cs="Calibri"/>
                  <w:b/>
                  <w:bCs/>
                  <w:color w:val="8DB1AA" w:themeColor="accent1"/>
                  <w:sz w:val="20"/>
                  <w:szCs w:val="20"/>
                  <w:u w:val="none"/>
                  <w:shd w:val="clear" w:color="auto" w:fill="FFFFFF"/>
                  <w:lang w:val="en-GB"/>
                </w:rPr>
                <w:t>ctivities</w:t>
              </w:r>
            </w:hyperlink>
          </w:p>
          <w:p w14:paraId="0D957362" w14:textId="2DF00C9A" w:rsidR="00EA0C14" w:rsidRPr="00EA0C14" w:rsidRDefault="00EA0C14" w:rsidP="00780C4B">
            <w:pPr>
              <w:rPr>
                <w:rFonts w:ascii="Ebrima" w:hAnsi="Ebrima" w:cs="Calibri"/>
                <w:color w:val="8DB1AA" w:themeColor="accent1"/>
                <w:sz w:val="20"/>
                <w:szCs w:val="20"/>
                <w:shd w:val="clear" w:color="auto" w:fill="FFFFFF"/>
                <w:lang w:val="en-GB"/>
              </w:rPr>
            </w:pPr>
            <w:r w:rsidRPr="00EA0C14">
              <w:rPr>
                <w:rFonts w:ascii="Ebrima" w:hAnsi="Ebrima" w:cs="Calibri"/>
                <w:color w:val="8DB1AA" w:themeColor="accent1"/>
                <w:sz w:val="18"/>
                <w:szCs w:val="18"/>
                <w:shd w:val="clear" w:color="auto" w:fill="FFFFFF"/>
                <w:lang w:val="en-GB"/>
              </w:rPr>
              <w:t>Belgian cross-border rules governing financial promotion and advertising relating to banking and investment services, negotiation of financial services agreements, provision of banking and investment services, cooperation with third parties (finders, business introducers and EAMs), etc.</w:t>
            </w:r>
          </w:p>
        </w:tc>
      </w:tr>
      <w:tr w:rsidR="00C33CF9" w:rsidRPr="00943C98" w14:paraId="131A247A" w14:textId="77777777" w:rsidTr="00C33C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
          <w:jc w:val="center"/>
        </w:trPr>
        <w:tc>
          <w:tcPr>
            <w:tcW w:w="1134" w:type="dxa"/>
            <w:tcBorders>
              <w:top w:val="nil"/>
              <w:left w:val="nil"/>
              <w:bottom w:val="nil"/>
              <w:right w:val="nil"/>
            </w:tcBorders>
          </w:tcPr>
          <w:p w14:paraId="21FB35E4" w14:textId="77777777" w:rsidR="00C33CF9" w:rsidRPr="00913592" w:rsidRDefault="00C33CF9" w:rsidP="000D3B74">
            <w:pPr>
              <w:rPr>
                <w:rFonts w:ascii="Ebrima" w:hAnsi="Ebrima"/>
                <w:b/>
                <w:bCs/>
                <w:color w:val="76602F" w:themeColor="text2"/>
                <w:lang w:val="en-GB"/>
              </w:rPr>
            </w:pPr>
          </w:p>
        </w:tc>
        <w:tc>
          <w:tcPr>
            <w:tcW w:w="1855" w:type="dxa"/>
            <w:tcBorders>
              <w:top w:val="nil"/>
              <w:left w:val="nil"/>
              <w:bottom w:val="nil"/>
              <w:right w:val="nil"/>
            </w:tcBorders>
          </w:tcPr>
          <w:p w14:paraId="3D4F1DF5" w14:textId="77777777" w:rsidR="00C33CF9" w:rsidRPr="00913592" w:rsidRDefault="00C33CF9" w:rsidP="000D3B74">
            <w:pPr>
              <w:tabs>
                <w:tab w:val="right" w:pos="1166"/>
              </w:tabs>
              <w:ind w:firstLine="32"/>
              <w:rPr>
                <w:rFonts w:ascii="Ebrima" w:hAnsi="Ebrima"/>
                <w:b/>
                <w:bCs/>
                <w:color w:val="76602F" w:themeColor="text2"/>
                <w:lang w:val="en-GB"/>
              </w:rPr>
            </w:pPr>
          </w:p>
        </w:tc>
        <w:tc>
          <w:tcPr>
            <w:tcW w:w="567" w:type="dxa"/>
            <w:tcBorders>
              <w:top w:val="nil"/>
              <w:left w:val="nil"/>
              <w:bottom w:val="nil"/>
              <w:right w:val="nil"/>
            </w:tcBorders>
          </w:tcPr>
          <w:p w14:paraId="1F3D0757" w14:textId="77777777" w:rsidR="00C33CF9" w:rsidRPr="00913592" w:rsidRDefault="00C33CF9" w:rsidP="000D3B74">
            <w:pPr>
              <w:ind w:left="-87"/>
              <w:jc w:val="center"/>
              <w:rPr>
                <w:rFonts w:ascii="Webdings" w:hAnsi="Webdings"/>
                <w:b/>
                <w:bCs/>
                <w:color w:val="76602F" w:themeColor="text2"/>
                <w:sz w:val="32"/>
                <w:szCs w:val="32"/>
                <w:lang w:val="en-GB"/>
              </w:rPr>
            </w:pPr>
          </w:p>
        </w:tc>
        <w:tc>
          <w:tcPr>
            <w:tcW w:w="6509" w:type="dxa"/>
            <w:tcBorders>
              <w:top w:val="nil"/>
              <w:left w:val="nil"/>
              <w:bottom w:val="nil"/>
              <w:right w:val="nil"/>
            </w:tcBorders>
          </w:tcPr>
          <w:p w14:paraId="034F4517" w14:textId="77777777" w:rsidR="00C33CF9" w:rsidRPr="00913592" w:rsidRDefault="00C33CF9" w:rsidP="000D3B74">
            <w:pPr>
              <w:rPr>
                <w:rFonts w:ascii="Ebrima" w:hAnsi="Ebrima"/>
                <w:b/>
                <w:bCs/>
                <w:color w:val="76602F" w:themeColor="text2"/>
                <w:lang w:val="en-GB"/>
              </w:rPr>
            </w:pPr>
          </w:p>
        </w:tc>
      </w:tr>
      <w:bookmarkEnd w:id="0"/>
      <w:tr w:rsidR="00EA0C14" w:rsidRPr="00943C98" w14:paraId="4E7FDEB0" w14:textId="77777777" w:rsidTr="00C33C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
          <w:jc w:val="center"/>
        </w:trPr>
        <w:tc>
          <w:tcPr>
            <w:tcW w:w="1134" w:type="dxa"/>
            <w:tcBorders>
              <w:top w:val="nil"/>
              <w:left w:val="nil"/>
              <w:bottom w:val="single" w:sz="4" w:space="0" w:color="76602F" w:themeColor="text2"/>
              <w:right w:val="nil"/>
            </w:tcBorders>
          </w:tcPr>
          <w:p w14:paraId="68B4CBC2" w14:textId="77777777" w:rsidR="003A00E1" w:rsidRPr="00DA48BB" w:rsidRDefault="003A00E1" w:rsidP="000D3B74">
            <w:pPr>
              <w:rPr>
                <w:rFonts w:ascii="Ebrima" w:hAnsi="Ebrima"/>
                <w:b/>
                <w:bCs/>
                <w:color w:val="76602F" w:themeColor="text2"/>
                <w:lang w:val="en-GB"/>
              </w:rPr>
            </w:pPr>
          </w:p>
          <w:p w14:paraId="500113D8" w14:textId="1586A000" w:rsidR="00EA0C14" w:rsidRPr="00531DDC" w:rsidRDefault="00EA0C14" w:rsidP="000D3B74">
            <w:pPr>
              <w:rPr>
                <w:rFonts w:ascii="Ebrima" w:hAnsi="Ebrima"/>
                <w:b/>
                <w:bCs/>
                <w:color w:val="76602F" w:themeColor="text2"/>
              </w:rPr>
            </w:pPr>
            <w:r>
              <w:rPr>
                <w:rFonts w:ascii="Ebrima" w:hAnsi="Ebrima"/>
                <w:b/>
                <w:bCs/>
                <w:color w:val="76602F" w:themeColor="text2"/>
              </w:rPr>
              <w:lastRenderedPageBreak/>
              <w:t>February</w:t>
            </w:r>
          </w:p>
        </w:tc>
        <w:tc>
          <w:tcPr>
            <w:tcW w:w="1855" w:type="dxa"/>
            <w:tcBorders>
              <w:top w:val="nil"/>
              <w:left w:val="nil"/>
              <w:bottom w:val="single" w:sz="4" w:space="0" w:color="76602F" w:themeColor="text2"/>
              <w:right w:val="nil"/>
            </w:tcBorders>
          </w:tcPr>
          <w:p w14:paraId="546312F2" w14:textId="77777777" w:rsidR="00EA0C14" w:rsidRPr="00531DDC" w:rsidRDefault="00EA0C14" w:rsidP="000D3B74">
            <w:pPr>
              <w:tabs>
                <w:tab w:val="right" w:pos="1166"/>
              </w:tabs>
              <w:ind w:firstLine="32"/>
              <w:rPr>
                <w:rFonts w:ascii="Ebrima" w:hAnsi="Ebrima"/>
                <w:b/>
                <w:bCs/>
                <w:color w:val="76602F" w:themeColor="text2"/>
              </w:rPr>
            </w:pPr>
          </w:p>
        </w:tc>
        <w:tc>
          <w:tcPr>
            <w:tcW w:w="567" w:type="dxa"/>
            <w:tcBorders>
              <w:top w:val="nil"/>
              <w:left w:val="nil"/>
              <w:bottom w:val="single" w:sz="4" w:space="0" w:color="76602F" w:themeColor="text2"/>
              <w:right w:val="nil"/>
            </w:tcBorders>
          </w:tcPr>
          <w:p w14:paraId="77DAA0B5" w14:textId="77777777" w:rsidR="00EA0C14" w:rsidRPr="00EA0C14" w:rsidRDefault="00EA0C14" w:rsidP="000D3B74">
            <w:pPr>
              <w:ind w:left="-87"/>
              <w:jc w:val="center"/>
              <w:rPr>
                <w:rFonts w:ascii="Webdings" w:hAnsi="Webdings"/>
                <w:b/>
                <w:bCs/>
                <w:color w:val="76602F" w:themeColor="text2"/>
                <w:sz w:val="32"/>
                <w:szCs w:val="32"/>
              </w:rPr>
            </w:pPr>
          </w:p>
        </w:tc>
        <w:tc>
          <w:tcPr>
            <w:tcW w:w="6509" w:type="dxa"/>
            <w:tcBorders>
              <w:top w:val="nil"/>
              <w:left w:val="nil"/>
              <w:bottom w:val="single" w:sz="4" w:space="0" w:color="76602F" w:themeColor="text2"/>
              <w:right w:val="nil"/>
            </w:tcBorders>
          </w:tcPr>
          <w:p w14:paraId="195434F2" w14:textId="77777777" w:rsidR="00EA0C14" w:rsidRPr="00531DDC" w:rsidRDefault="00EA0C14" w:rsidP="000D3B74">
            <w:pPr>
              <w:rPr>
                <w:rFonts w:ascii="Ebrima" w:hAnsi="Ebrima"/>
                <w:b/>
                <w:bCs/>
                <w:color w:val="76602F" w:themeColor="text2"/>
              </w:rPr>
            </w:pPr>
          </w:p>
        </w:tc>
      </w:tr>
      <w:tr w:rsidR="00EA0C14" w:rsidRPr="00C24150" w14:paraId="0B15BBD0" w14:textId="77777777" w:rsidTr="00C33C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1"/>
          <w:jc w:val="center"/>
        </w:trPr>
        <w:tc>
          <w:tcPr>
            <w:tcW w:w="1134" w:type="dxa"/>
            <w:vMerge w:val="restart"/>
            <w:tcBorders>
              <w:top w:val="single" w:sz="4" w:space="0" w:color="76602F" w:themeColor="text2"/>
              <w:left w:val="nil"/>
              <w:bottom w:val="nil"/>
              <w:right w:val="nil"/>
            </w:tcBorders>
          </w:tcPr>
          <w:p w14:paraId="1A8ED750" w14:textId="77777777" w:rsidR="00EA0C14" w:rsidRPr="00C24150" w:rsidRDefault="00EA0C14" w:rsidP="000D3B74">
            <w:pPr>
              <w:rPr>
                <w:rFonts w:ascii="Ebrima" w:hAnsi="Ebrima"/>
                <w:b/>
                <w:bCs/>
                <w:color w:val="5C5C5C" w:themeColor="text1"/>
              </w:rPr>
            </w:pPr>
          </w:p>
        </w:tc>
        <w:tc>
          <w:tcPr>
            <w:tcW w:w="1855" w:type="dxa"/>
            <w:tcBorders>
              <w:top w:val="single" w:sz="4" w:space="0" w:color="76602F" w:themeColor="text2"/>
              <w:left w:val="nil"/>
              <w:bottom w:val="dotted" w:sz="4" w:space="0" w:color="76602F" w:themeColor="text2"/>
              <w:right w:val="nil"/>
            </w:tcBorders>
          </w:tcPr>
          <w:p w14:paraId="74E6D593" w14:textId="3990F073" w:rsidR="00EA0C14" w:rsidRDefault="00EA0C14" w:rsidP="000D3B74">
            <w:pPr>
              <w:rPr>
                <w:rFonts w:ascii="Ebrima" w:hAnsi="Ebrima"/>
                <w:b/>
                <w:bCs/>
                <w:color w:val="5C5C5C" w:themeColor="text1"/>
              </w:rPr>
            </w:pPr>
            <w:r>
              <w:rPr>
                <w:rFonts w:ascii="Ebrima" w:hAnsi="Ebrima"/>
                <w:b/>
                <w:bCs/>
                <w:color w:val="5C5C5C" w:themeColor="text1"/>
              </w:rPr>
              <w:t>7</w:t>
            </w:r>
          </w:p>
          <w:p w14:paraId="7F6303F5" w14:textId="08654180" w:rsidR="00EA0C14" w:rsidRDefault="000F38F9" w:rsidP="000D3B74">
            <w:pPr>
              <w:rPr>
                <w:rFonts w:ascii="Ebrima" w:hAnsi="Ebrima"/>
                <w:b/>
                <w:bCs/>
                <w:color w:val="5C5C5C" w:themeColor="text1"/>
              </w:rPr>
            </w:pPr>
            <w:r>
              <w:rPr>
                <w:rFonts w:ascii="Ebrima" w:eastAsia="Times New Roman" w:hAnsi="Ebrima" w:cs="Times New Roman"/>
                <w:noProof/>
                <w:color w:val="76602F" w:themeColor="text2"/>
                <w:sz w:val="32"/>
                <w:szCs w:val="32"/>
                <w:lang w:eastAsia="en-GB"/>
              </w:rPr>
              <w:drawing>
                <wp:anchor distT="0" distB="0" distL="114300" distR="114300" simplePos="0" relativeHeight="251729920" behindDoc="0" locked="0" layoutInCell="1" allowOverlap="1" wp14:anchorId="795D17EE" wp14:editId="586CB5D2">
                  <wp:simplePos x="0" y="0"/>
                  <wp:positionH relativeFrom="column">
                    <wp:posOffset>712932</wp:posOffset>
                  </wp:positionH>
                  <wp:positionV relativeFrom="page">
                    <wp:posOffset>246380</wp:posOffset>
                  </wp:positionV>
                  <wp:extent cx="315595" cy="205740"/>
                  <wp:effectExtent l="38100" t="38100" r="27305" b="9906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5" cstate="print">
                            <a:extLst>
                              <a:ext uri="{BEBA8EAE-BF5A-486C-A8C5-ECC9F3942E4B}">
                                <a14:imgProps xmlns:a14="http://schemas.microsoft.com/office/drawing/2010/main">
                                  <a14:imgLayer r:embed="rId16">
                                    <a14:imgEffect>
                                      <a14:backgroundRemoval t="9350" b="89857" l="10000" r="90000">
                                        <a14:foregroundMark x1="14167" y1="52932" x2="32500" y2="34231"/>
                                        <a14:foregroundMark x1="32500" y1="34231" x2="32738" y2="33597"/>
                                        <a14:foregroundMark x1="29167" y1="41838" x2="44286" y2="51981"/>
                                        <a14:foregroundMark x1="55833" y1="9350" x2="55357" y2="11886"/>
                                      </a14:backgroundRemoval>
                                    </a14:imgEffect>
                                  </a14:imgLayer>
                                </a14:imgProps>
                              </a:ext>
                              <a:ext uri="{28A0092B-C50C-407E-A947-70E740481C1C}">
                                <a14:useLocalDpi xmlns:a14="http://schemas.microsoft.com/office/drawing/2010/main" val="0"/>
                              </a:ext>
                            </a:extLst>
                          </a:blip>
                          <a:srcRect l="7397" r="7125" b="25877"/>
                          <a:stretch/>
                        </pic:blipFill>
                        <pic:spPr bwMode="auto">
                          <a:xfrm>
                            <a:off x="0" y="0"/>
                            <a:ext cx="315595" cy="205740"/>
                          </a:xfrm>
                          <a:prstGeom prst="rect">
                            <a:avLst/>
                          </a:prstGeom>
                          <a:noFill/>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90BCFF3" w14:textId="62DDB901" w:rsidR="00EA0C14" w:rsidRPr="00C24150" w:rsidRDefault="00EA0C14" w:rsidP="000D3B74">
            <w:pPr>
              <w:rPr>
                <w:rFonts w:ascii="Ebrima" w:hAnsi="Ebrima"/>
                <w:b/>
                <w:bCs/>
                <w:color w:val="5C5C5C" w:themeColor="text1"/>
              </w:rPr>
            </w:pPr>
          </w:p>
          <w:p w14:paraId="569C6D79" w14:textId="56DC9BA1" w:rsidR="00EA0C14" w:rsidRPr="00C24150" w:rsidRDefault="00EA0C14" w:rsidP="000D3B74">
            <w:pPr>
              <w:jc w:val="right"/>
              <w:rPr>
                <w:rFonts w:ascii="Ebrima" w:hAnsi="Ebrima"/>
                <w:b/>
                <w:bCs/>
                <w:color w:val="5C5C5C" w:themeColor="text1"/>
                <w:sz w:val="15"/>
                <w:szCs w:val="15"/>
              </w:rPr>
            </w:pPr>
            <w:r w:rsidRPr="00C24150">
              <w:rPr>
                <w:rFonts w:ascii="Ebrima" w:hAnsi="Ebrima"/>
                <w:color w:val="5C5C5C" w:themeColor="text1"/>
                <w:sz w:val="15"/>
                <w:szCs w:val="15"/>
              </w:rPr>
              <w:t>10:30 to 12:00</w:t>
            </w:r>
          </w:p>
        </w:tc>
        <w:tc>
          <w:tcPr>
            <w:tcW w:w="567" w:type="dxa"/>
            <w:tcBorders>
              <w:top w:val="single" w:sz="4" w:space="0" w:color="76602F" w:themeColor="text2"/>
              <w:left w:val="nil"/>
              <w:bottom w:val="dotted" w:sz="4" w:space="0" w:color="76602F" w:themeColor="text2"/>
              <w:right w:val="nil"/>
            </w:tcBorders>
            <w:vAlign w:val="center"/>
          </w:tcPr>
          <w:p w14:paraId="4A20AB93" w14:textId="1A06A7CB" w:rsidR="00EA0C14" w:rsidRPr="00EA0C14" w:rsidRDefault="00000000" w:rsidP="000D3B74">
            <w:pPr>
              <w:jc w:val="center"/>
              <w:rPr>
                <w:rFonts w:ascii="Webdings" w:hAnsi="Webdings"/>
                <w:color w:val="5C5C5C" w:themeColor="text1"/>
                <w:sz w:val="32"/>
                <w:szCs w:val="32"/>
              </w:rPr>
            </w:pPr>
            <w:hyperlink r:id="rId38" w:history="1">
              <w:r w:rsidR="00EA0C14" w:rsidRPr="00EA0C14">
                <w:rPr>
                  <w:rStyle w:val="Hyperlink"/>
                  <w:rFonts w:ascii="Webdings" w:hAnsi="Webdings"/>
                  <w:color w:val="5C5C5C" w:themeColor="text1"/>
                  <w:sz w:val="32"/>
                  <w:szCs w:val="32"/>
                  <w:u w:val="none"/>
                </w:rPr>
                <w:t>V</w:t>
              </w:r>
            </w:hyperlink>
          </w:p>
        </w:tc>
        <w:tc>
          <w:tcPr>
            <w:tcW w:w="6509" w:type="dxa"/>
            <w:tcBorders>
              <w:top w:val="single" w:sz="4" w:space="0" w:color="76602F" w:themeColor="text2"/>
              <w:left w:val="nil"/>
              <w:bottom w:val="dotted" w:sz="4" w:space="0" w:color="76602F" w:themeColor="text2"/>
              <w:right w:val="nil"/>
            </w:tcBorders>
            <w:vAlign w:val="center"/>
          </w:tcPr>
          <w:p w14:paraId="6740A279" w14:textId="5D9F9652" w:rsidR="00EA0C14" w:rsidRPr="00EA0C14" w:rsidRDefault="00000000" w:rsidP="000D3B74">
            <w:pPr>
              <w:rPr>
                <w:rFonts w:ascii="Ebrima" w:hAnsi="Ebrima" w:cs="Calibri"/>
                <w:b/>
                <w:bCs/>
                <w:color w:val="5C5C5C" w:themeColor="text1"/>
                <w:sz w:val="20"/>
                <w:szCs w:val="20"/>
                <w:shd w:val="clear" w:color="auto" w:fill="FFFFFF"/>
                <w:lang w:val="en-GB"/>
              </w:rPr>
            </w:pPr>
            <w:hyperlink r:id="rId39" w:history="1">
              <w:r w:rsidR="00EA0C14" w:rsidRPr="00EA0C14">
                <w:rPr>
                  <w:rStyle w:val="Hyperlink"/>
                  <w:rFonts w:ascii="Ebrima" w:hAnsi="Ebrima" w:cs="Calibri"/>
                  <w:b/>
                  <w:bCs/>
                  <w:color w:val="5C5C5C" w:themeColor="text1"/>
                  <w:sz w:val="20"/>
                  <w:szCs w:val="20"/>
                  <w:u w:val="none"/>
                  <w:shd w:val="clear" w:color="auto" w:fill="FFFFFF"/>
                  <w:lang w:val="en-GB"/>
                </w:rPr>
                <w:t>AML Update: Workshop</w:t>
              </w:r>
            </w:hyperlink>
          </w:p>
          <w:p w14:paraId="62630077" w14:textId="01C3DCFF" w:rsidR="00EA0C14" w:rsidRPr="00EA0C14" w:rsidRDefault="00EA0C14" w:rsidP="000D3B74">
            <w:pPr>
              <w:rPr>
                <w:rFonts w:ascii="Ebrima" w:hAnsi="Ebrima" w:cs="Calibri"/>
                <w:color w:val="5C5C5C" w:themeColor="text1"/>
                <w:sz w:val="20"/>
                <w:szCs w:val="20"/>
                <w:shd w:val="clear" w:color="auto" w:fill="FFFFFF"/>
                <w:lang w:val="en-GB"/>
              </w:rPr>
            </w:pPr>
            <w:r w:rsidRPr="00EA0C14">
              <w:rPr>
                <w:rFonts w:ascii="Ebrima" w:hAnsi="Ebrima" w:cs="Calibri"/>
                <w:color w:val="5C5C5C" w:themeColor="text1"/>
                <w:sz w:val="16"/>
                <w:szCs w:val="16"/>
                <w:shd w:val="clear" w:color="auto" w:fill="FFFFFF"/>
                <w:lang w:val="en-GB"/>
              </w:rPr>
              <w:t>The training aims to present the updated legal and regulatory AML framework, as well as to present the AML case law issued by courts, FINMA, MROS and CDB supervisory committee.</w:t>
            </w:r>
          </w:p>
        </w:tc>
      </w:tr>
      <w:tr w:rsidR="00EA0C14" w:rsidRPr="00943C98" w14:paraId="67515B42" w14:textId="77777777" w:rsidTr="006961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1"/>
          <w:jc w:val="center"/>
        </w:trPr>
        <w:tc>
          <w:tcPr>
            <w:tcW w:w="1134" w:type="dxa"/>
            <w:vMerge/>
            <w:tcBorders>
              <w:top w:val="nil"/>
              <w:left w:val="nil"/>
              <w:bottom w:val="nil"/>
              <w:right w:val="nil"/>
            </w:tcBorders>
          </w:tcPr>
          <w:p w14:paraId="5BD2C139" w14:textId="77777777" w:rsidR="00EA0C14" w:rsidRPr="004C5271" w:rsidRDefault="00EA0C14" w:rsidP="000D3B74">
            <w:pPr>
              <w:rPr>
                <w:rFonts w:ascii="Ebrima" w:hAnsi="Ebrima"/>
                <w:color w:val="76602F" w:themeColor="text2"/>
                <w:lang w:val="en-GB"/>
              </w:rPr>
            </w:pPr>
          </w:p>
        </w:tc>
        <w:tc>
          <w:tcPr>
            <w:tcW w:w="1855" w:type="dxa"/>
            <w:tcBorders>
              <w:top w:val="dotted" w:sz="4" w:space="0" w:color="76602F" w:themeColor="text2"/>
              <w:left w:val="nil"/>
              <w:bottom w:val="dotted" w:sz="4" w:space="0" w:color="76602F" w:themeColor="text2"/>
              <w:right w:val="nil"/>
            </w:tcBorders>
          </w:tcPr>
          <w:p w14:paraId="3F4B9D6B" w14:textId="528A2F96" w:rsidR="00EA0C14" w:rsidRDefault="006961DF" w:rsidP="000D3B74">
            <w:pPr>
              <w:rPr>
                <w:rFonts w:ascii="Ebrima" w:hAnsi="Ebrima"/>
                <w:b/>
                <w:bCs/>
                <w:color w:val="8DB1AA" w:themeColor="accent1"/>
              </w:rPr>
            </w:pPr>
            <w:r>
              <w:rPr>
                <w:rFonts w:ascii="Ebrima" w:hAnsi="Ebrima"/>
                <w:b/>
                <w:bCs/>
                <w:noProof/>
                <w:color w:val="8DB1AA" w:themeColor="accent1"/>
              </w:rPr>
              <w:drawing>
                <wp:anchor distT="0" distB="0" distL="114300" distR="114300" simplePos="0" relativeHeight="251673600" behindDoc="1" locked="0" layoutInCell="1" allowOverlap="1" wp14:anchorId="65DF451E" wp14:editId="025CBA53">
                  <wp:simplePos x="0" y="0"/>
                  <wp:positionH relativeFrom="page">
                    <wp:posOffset>681355</wp:posOffset>
                  </wp:positionH>
                  <wp:positionV relativeFrom="page">
                    <wp:posOffset>177800</wp:posOffset>
                  </wp:positionV>
                  <wp:extent cx="381000" cy="2476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anchor>
              </w:drawing>
            </w:r>
            <w:r w:rsidR="00257D58">
              <w:rPr>
                <w:rFonts w:ascii="Ebrima" w:hAnsi="Ebrima"/>
                <w:b/>
                <w:bCs/>
                <w:color w:val="8DB1AA" w:themeColor="accent1"/>
              </w:rPr>
              <w:t>9</w:t>
            </w:r>
          </w:p>
          <w:p w14:paraId="52A279D2" w14:textId="267B420F" w:rsidR="00EA0C14" w:rsidRDefault="00EA0C14" w:rsidP="000D3B74">
            <w:pPr>
              <w:rPr>
                <w:rFonts w:ascii="Ebrima" w:hAnsi="Ebrima"/>
                <w:b/>
                <w:bCs/>
                <w:color w:val="8DB1AA" w:themeColor="accent1"/>
              </w:rPr>
            </w:pPr>
          </w:p>
          <w:p w14:paraId="63748A1A" w14:textId="70AEFBAB" w:rsidR="00EA0C14" w:rsidRDefault="006961DF" w:rsidP="000D3B74">
            <w:pPr>
              <w:rPr>
                <w:rFonts w:ascii="Ebrima" w:hAnsi="Ebrima"/>
                <w:b/>
                <w:bCs/>
                <w:color w:val="8DB1AA" w:themeColor="accent1"/>
              </w:rPr>
            </w:pPr>
            <w:r>
              <w:rPr>
                <w:rFonts w:ascii="Ebrima" w:hAnsi="Ebrima"/>
                <w:b/>
                <w:bCs/>
                <w:noProof/>
                <w:color w:val="8DB1AA" w:themeColor="accent1"/>
              </w:rPr>
              <w:drawing>
                <wp:anchor distT="0" distB="0" distL="114300" distR="114300" simplePos="0" relativeHeight="251674624" behindDoc="1" locked="0" layoutInCell="1" allowOverlap="1" wp14:anchorId="41FC0C9E" wp14:editId="4FC43C3D">
                  <wp:simplePos x="0" y="0"/>
                  <wp:positionH relativeFrom="page">
                    <wp:posOffset>681355</wp:posOffset>
                  </wp:positionH>
                  <wp:positionV relativeFrom="page">
                    <wp:posOffset>425450</wp:posOffset>
                  </wp:positionV>
                  <wp:extent cx="438150" cy="2286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38150" cy="228600"/>
                          </a:xfrm>
                          <a:prstGeom prst="rect">
                            <a:avLst/>
                          </a:prstGeom>
                          <a:noFill/>
                          <a:ln>
                            <a:noFill/>
                          </a:ln>
                        </pic:spPr>
                      </pic:pic>
                    </a:graphicData>
                  </a:graphic>
                </wp:anchor>
              </w:drawing>
            </w:r>
          </w:p>
          <w:p w14:paraId="037658DC" w14:textId="41F86106" w:rsidR="00EA0C14" w:rsidRPr="001C02E3" w:rsidRDefault="00EA0C14" w:rsidP="006961DF">
            <w:pPr>
              <w:jc w:val="center"/>
              <w:rPr>
                <w:rFonts w:ascii="Ebrima" w:hAnsi="Ebrima"/>
                <w:b/>
                <w:bCs/>
                <w:color w:val="8DB1AA" w:themeColor="accent1"/>
              </w:rPr>
            </w:pPr>
          </w:p>
          <w:p w14:paraId="52E2F96C" w14:textId="20C55134" w:rsidR="00EA0C14" w:rsidRPr="00D15535" w:rsidRDefault="00EA0C14" w:rsidP="000D3B74">
            <w:pPr>
              <w:jc w:val="right"/>
              <w:rPr>
                <w:rFonts w:ascii="Ebrima" w:hAnsi="Ebrima"/>
                <w:color w:val="8DB1AA" w:themeColor="accent1"/>
                <w:sz w:val="15"/>
                <w:szCs w:val="15"/>
              </w:rPr>
            </w:pPr>
            <w:r w:rsidRPr="00D15535">
              <w:rPr>
                <w:rFonts w:ascii="Ebrima" w:hAnsi="Ebrima"/>
                <w:color w:val="8DB1AA" w:themeColor="accent1"/>
                <w:sz w:val="15"/>
                <w:szCs w:val="15"/>
              </w:rPr>
              <w:t>10:30</w:t>
            </w:r>
            <w:r w:rsidR="006961DF">
              <w:rPr>
                <w:rFonts w:ascii="Ebrima" w:hAnsi="Ebrima"/>
                <w:color w:val="8DB1AA" w:themeColor="accent1"/>
                <w:sz w:val="15"/>
                <w:szCs w:val="15"/>
              </w:rPr>
              <w:t xml:space="preserve"> </w:t>
            </w:r>
            <w:r w:rsidRPr="00D15535">
              <w:rPr>
                <w:rFonts w:ascii="Ebrima" w:hAnsi="Ebrima"/>
                <w:color w:val="8DB1AA" w:themeColor="accent1"/>
                <w:sz w:val="15"/>
                <w:szCs w:val="15"/>
              </w:rPr>
              <w:t>to 12:00</w:t>
            </w:r>
          </w:p>
        </w:tc>
        <w:tc>
          <w:tcPr>
            <w:tcW w:w="567" w:type="dxa"/>
            <w:tcBorders>
              <w:top w:val="dotted" w:sz="4" w:space="0" w:color="76602F" w:themeColor="text2"/>
              <w:left w:val="nil"/>
              <w:bottom w:val="dotted" w:sz="4" w:space="0" w:color="76602F" w:themeColor="text2"/>
              <w:right w:val="nil"/>
            </w:tcBorders>
            <w:vAlign w:val="center"/>
          </w:tcPr>
          <w:p w14:paraId="68877F1F" w14:textId="53696D4D" w:rsidR="00EA0C14" w:rsidRPr="00EA0C14" w:rsidRDefault="00000000" w:rsidP="000D3B74">
            <w:pPr>
              <w:jc w:val="center"/>
              <w:rPr>
                <w:rFonts w:ascii="Webdings" w:hAnsi="Webdings"/>
                <w:color w:val="8DB1AA" w:themeColor="accent1"/>
                <w:sz w:val="32"/>
                <w:szCs w:val="32"/>
                <w:lang w:val="en-GB"/>
              </w:rPr>
            </w:pPr>
            <w:hyperlink r:id="rId42" w:history="1">
              <w:r w:rsidR="00EA0C14" w:rsidRPr="00EA0C14">
                <w:rPr>
                  <w:rStyle w:val="Hyperlink"/>
                  <w:rFonts w:ascii="Webdings" w:hAnsi="Webdings"/>
                  <w:color w:val="8DB1AA" w:themeColor="accent1"/>
                  <w:sz w:val="32"/>
                  <w:szCs w:val="32"/>
                  <w:u w:val="none"/>
                </w:rPr>
                <w:t>V</w:t>
              </w:r>
            </w:hyperlink>
          </w:p>
        </w:tc>
        <w:tc>
          <w:tcPr>
            <w:tcW w:w="6509" w:type="dxa"/>
            <w:tcBorders>
              <w:top w:val="dotted" w:sz="4" w:space="0" w:color="76602F" w:themeColor="text2"/>
              <w:left w:val="nil"/>
              <w:bottom w:val="dotted" w:sz="4" w:space="0" w:color="76602F" w:themeColor="text2"/>
              <w:right w:val="nil"/>
            </w:tcBorders>
            <w:vAlign w:val="center"/>
          </w:tcPr>
          <w:p w14:paraId="2C96C72A" w14:textId="12435607" w:rsidR="00EA0C14" w:rsidRPr="00257D58" w:rsidRDefault="00257D58" w:rsidP="000D3B74">
            <w:pPr>
              <w:rPr>
                <w:rStyle w:val="Hyperlink"/>
                <w:rFonts w:ascii="Ebrima" w:hAnsi="Ebrima" w:cs="Calibri"/>
                <w:b/>
                <w:bCs/>
                <w:sz w:val="20"/>
                <w:szCs w:val="20"/>
                <w:u w:val="none"/>
                <w:shd w:val="clear" w:color="auto" w:fill="FFFFFF"/>
                <w:lang w:val="en-GB"/>
              </w:rPr>
            </w:pPr>
            <w:r>
              <w:rPr>
                <w:rFonts w:ascii="Ebrima" w:hAnsi="Ebrima" w:cs="Calibri"/>
                <w:b/>
                <w:bCs/>
                <w:sz w:val="20"/>
                <w:szCs w:val="20"/>
                <w:shd w:val="clear" w:color="auto" w:fill="FFFFFF"/>
              </w:rPr>
              <w:fldChar w:fldCharType="begin"/>
            </w:r>
            <w:r>
              <w:rPr>
                <w:rFonts w:ascii="Ebrima" w:hAnsi="Ebrima" w:cs="Calibri"/>
                <w:b/>
                <w:bCs/>
                <w:sz w:val="20"/>
                <w:szCs w:val="20"/>
                <w:shd w:val="clear" w:color="auto" w:fill="FFFFFF"/>
                <w:lang w:val="en-GB"/>
              </w:rPr>
              <w:instrText>HYPERLINK "https://us06web.zoom.us/webinar/register/WN_AhpEYzBATea84tEVbo4C0Q"</w:instrText>
            </w:r>
            <w:r>
              <w:rPr>
                <w:rFonts w:ascii="Ebrima" w:hAnsi="Ebrima" w:cs="Calibri"/>
                <w:b/>
                <w:bCs/>
                <w:sz w:val="20"/>
                <w:szCs w:val="20"/>
                <w:shd w:val="clear" w:color="auto" w:fill="FFFFFF"/>
              </w:rPr>
            </w:r>
            <w:r>
              <w:rPr>
                <w:rFonts w:ascii="Ebrima" w:hAnsi="Ebrima" w:cs="Calibri"/>
                <w:b/>
                <w:bCs/>
                <w:sz w:val="20"/>
                <w:szCs w:val="20"/>
                <w:shd w:val="clear" w:color="auto" w:fill="FFFFFF"/>
              </w:rPr>
              <w:fldChar w:fldCharType="separate"/>
            </w:r>
            <w:r w:rsidR="00EA0C14" w:rsidRPr="00257D58">
              <w:rPr>
                <w:rStyle w:val="Hyperlink"/>
                <w:rFonts w:ascii="Ebrima" w:hAnsi="Ebrima" w:cs="Calibri"/>
                <w:b/>
                <w:bCs/>
                <w:color w:val="8DB1AA" w:themeColor="accent1"/>
                <w:sz w:val="20"/>
                <w:szCs w:val="20"/>
                <w:u w:val="none"/>
                <w:shd w:val="clear" w:color="auto" w:fill="FFFFFF"/>
                <w:lang w:val="en-GB"/>
              </w:rPr>
              <w:t>Malaysia</w:t>
            </w:r>
            <w:r w:rsidR="006961DF" w:rsidRPr="00257D58">
              <w:rPr>
                <w:rStyle w:val="Hyperlink"/>
                <w:rFonts w:ascii="Ebrima" w:hAnsi="Ebrima" w:cs="Calibri"/>
                <w:b/>
                <w:bCs/>
                <w:color w:val="8DB1AA" w:themeColor="accent1"/>
                <w:sz w:val="20"/>
                <w:szCs w:val="20"/>
                <w:u w:val="none"/>
                <w:shd w:val="clear" w:color="auto" w:fill="FFFFFF"/>
                <w:lang w:val="en-GB"/>
              </w:rPr>
              <w:t xml:space="preserve"> </w:t>
            </w:r>
            <w:r w:rsidR="00EA0C14" w:rsidRPr="00257D58">
              <w:rPr>
                <w:rStyle w:val="Hyperlink"/>
                <w:rFonts w:ascii="Ebrima" w:hAnsi="Ebrima" w:cs="Calibri"/>
                <w:b/>
                <w:bCs/>
                <w:color w:val="8DB1AA" w:themeColor="accent1"/>
                <w:sz w:val="20"/>
                <w:szCs w:val="20"/>
                <w:u w:val="none"/>
                <w:shd w:val="clear" w:color="auto" w:fill="FFFFFF"/>
                <w:lang w:val="en-GB"/>
              </w:rPr>
              <w:t>/ Indonesia - Cross-border Activities</w:t>
            </w:r>
          </w:p>
          <w:p w14:paraId="3124AEC4" w14:textId="025F07B7" w:rsidR="00EA0C14" w:rsidRPr="00EA0C14" w:rsidRDefault="00257D58" w:rsidP="000D3B74">
            <w:pPr>
              <w:rPr>
                <w:rFonts w:ascii="Ebrima" w:hAnsi="Ebrima"/>
                <w:color w:val="8DB1AA" w:themeColor="accent1"/>
                <w:sz w:val="16"/>
                <w:szCs w:val="16"/>
                <w:lang w:val="en-GB"/>
              </w:rPr>
            </w:pPr>
            <w:r>
              <w:rPr>
                <w:rFonts w:ascii="Ebrima" w:hAnsi="Ebrima" w:cs="Calibri"/>
                <w:b/>
                <w:bCs/>
                <w:sz w:val="20"/>
                <w:szCs w:val="20"/>
                <w:shd w:val="clear" w:color="auto" w:fill="FFFFFF"/>
              </w:rPr>
              <w:fldChar w:fldCharType="end"/>
            </w:r>
            <w:r w:rsidR="00EA0C14" w:rsidRPr="00EA0C14">
              <w:rPr>
                <w:rFonts w:ascii="Ebrima" w:hAnsi="Ebrima"/>
                <w:color w:val="8DB1AA" w:themeColor="accent1"/>
                <w:sz w:val="16"/>
                <w:szCs w:val="16"/>
                <w:lang w:val="en-GB"/>
              </w:rPr>
              <w:t>Malaysian and Indonesian cross-border rules governing financial promotion and advertising relating to banking and investment services, negotiation of financial services agreements, provision of banking and investment services, cooperation with third parties (finders, business introducers and EAMs), etc.</w:t>
            </w:r>
          </w:p>
        </w:tc>
      </w:tr>
      <w:tr w:rsidR="006961DF" w:rsidRPr="00943C98" w14:paraId="135F50A4" w14:textId="77777777" w:rsidTr="006961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1"/>
          <w:jc w:val="center"/>
        </w:trPr>
        <w:tc>
          <w:tcPr>
            <w:tcW w:w="1134" w:type="dxa"/>
            <w:vMerge/>
            <w:tcBorders>
              <w:top w:val="nil"/>
              <w:left w:val="nil"/>
              <w:bottom w:val="nil"/>
              <w:right w:val="nil"/>
            </w:tcBorders>
          </w:tcPr>
          <w:p w14:paraId="1652B518" w14:textId="77777777" w:rsidR="006961DF" w:rsidRPr="00257D58" w:rsidRDefault="006961DF" w:rsidP="006961DF">
            <w:pPr>
              <w:rPr>
                <w:rFonts w:ascii="Ebrima" w:hAnsi="Ebrima"/>
                <w:color w:val="76602F" w:themeColor="text2"/>
                <w:lang w:val="en-GB"/>
              </w:rPr>
            </w:pPr>
          </w:p>
        </w:tc>
        <w:tc>
          <w:tcPr>
            <w:tcW w:w="1855" w:type="dxa"/>
            <w:tcBorders>
              <w:top w:val="dotted" w:sz="4" w:space="0" w:color="76602F" w:themeColor="text2"/>
              <w:left w:val="nil"/>
              <w:bottom w:val="dotted" w:sz="4" w:space="0" w:color="76602F" w:themeColor="text2"/>
              <w:right w:val="nil"/>
            </w:tcBorders>
          </w:tcPr>
          <w:p w14:paraId="0C2F60DB" w14:textId="60B1BF8D" w:rsidR="006961DF" w:rsidRDefault="006961DF" w:rsidP="006961DF">
            <w:pPr>
              <w:rPr>
                <w:rFonts w:ascii="Ebrima" w:hAnsi="Ebrima"/>
                <w:b/>
                <w:bCs/>
                <w:color w:val="9933FF" w:themeColor="background1"/>
              </w:rPr>
            </w:pPr>
            <w:r>
              <w:rPr>
                <w:rFonts w:ascii="Ebrima" w:hAnsi="Ebrima"/>
                <w:b/>
                <w:bCs/>
                <w:color w:val="9933FF" w:themeColor="background1"/>
              </w:rPr>
              <w:t>9</w:t>
            </w:r>
          </w:p>
          <w:p w14:paraId="6977E566" w14:textId="552D454C" w:rsidR="006961DF" w:rsidRDefault="009F6D1D" w:rsidP="006961DF">
            <w:pPr>
              <w:rPr>
                <w:rFonts w:ascii="Ebrima" w:hAnsi="Ebrima"/>
                <w:b/>
                <w:bCs/>
                <w:color w:val="9933FF" w:themeColor="background1"/>
              </w:rPr>
            </w:pPr>
            <w:r>
              <w:rPr>
                <w:rFonts w:ascii="Ebrima" w:hAnsi="Ebrima"/>
                <w:b/>
                <w:bCs/>
                <w:noProof/>
                <w:color w:val="9933FF" w:themeColor="background1"/>
              </w:rPr>
              <w:drawing>
                <wp:anchor distT="0" distB="0" distL="114300" distR="114300" simplePos="0" relativeHeight="251669504" behindDoc="1" locked="0" layoutInCell="1" allowOverlap="1" wp14:anchorId="681F01D4" wp14:editId="773C4C37">
                  <wp:simplePos x="0" y="0"/>
                  <wp:positionH relativeFrom="page">
                    <wp:posOffset>738505</wp:posOffset>
                  </wp:positionH>
                  <wp:positionV relativeFrom="page">
                    <wp:posOffset>294640</wp:posOffset>
                  </wp:positionV>
                  <wp:extent cx="361950" cy="4000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61950" cy="400050"/>
                          </a:xfrm>
                          <a:prstGeom prst="rect">
                            <a:avLst/>
                          </a:prstGeom>
                          <a:noFill/>
                          <a:ln>
                            <a:noFill/>
                          </a:ln>
                        </pic:spPr>
                      </pic:pic>
                    </a:graphicData>
                  </a:graphic>
                </wp:anchor>
              </w:drawing>
            </w:r>
          </w:p>
          <w:p w14:paraId="37A878AF" w14:textId="584B2091" w:rsidR="006961DF" w:rsidRDefault="006961DF" w:rsidP="006961DF">
            <w:pPr>
              <w:rPr>
                <w:rFonts w:ascii="Ebrima" w:hAnsi="Ebrima"/>
                <w:b/>
                <w:bCs/>
                <w:color w:val="9933FF" w:themeColor="background1"/>
              </w:rPr>
            </w:pPr>
          </w:p>
          <w:p w14:paraId="552AAA5D" w14:textId="77777777" w:rsidR="006961DF" w:rsidRDefault="006961DF" w:rsidP="006961DF">
            <w:pPr>
              <w:rPr>
                <w:rFonts w:ascii="Ebrima" w:hAnsi="Ebrima"/>
                <w:b/>
                <w:bCs/>
                <w:color w:val="9933FF" w:themeColor="background1"/>
              </w:rPr>
            </w:pPr>
          </w:p>
          <w:p w14:paraId="60D694FD" w14:textId="77777777" w:rsidR="006961DF" w:rsidRPr="00C24150" w:rsidRDefault="006961DF" w:rsidP="006961DF">
            <w:pPr>
              <w:rPr>
                <w:rFonts w:ascii="Ebrima" w:hAnsi="Ebrima"/>
                <w:b/>
                <w:bCs/>
                <w:color w:val="9933FF" w:themeColor="background1"/>
              </w:rPr>
            </w:pPr>
          </w:p>
          <w:p w14:paraId="7DFA0E64" w14:textId="231E9AA2" w:rsidR="006961DF" w:rsidRPr="001C02E3" w:rsidRDefault="006961DF" w:rsidP="006961DF">
            <w:pPr>
              <w:jc w:val="right"/>
              <w:rPr>
                <w:rFonts w:ascii="Ebrima" w:hAnsi="Ebrima"/>
                <w:b/>
                <w:bCs/>
                <w:color w:val="8DB1AA" w:themeColor="accent1"/>
              </w:rPr>
            </w:pPr>
            <w:r w:rsidRPr="00C24150">
              <w:rPr>
                <w:rFonts w:ascii="Ebrima" w:hAnsi="Ebrima"/>
                <w:color w:val="9933FF" w:themeColor="background1"/>
                <w:sz w:val="15"/>
                <w:szCs w:val="15"/>
              </w:rPr>
              <w:t>1</w:t>
            </w:r>
            <w:r>
              <w:rPr>
                <w:rFonts w:ascii="Ebrima" w:hAnsi="Ebrima"/>
                <w:color w:val="9933FF" w:themeColor="background1"/>
                <w:sz w:val="15"/>
                <w:szCs w:val="15"/>
              </w:rPr>
              <w:t>4</w:t>
            </w:r>
            <w:r w:rsidRPr="00C24150">
              <w:rPr>
                <w:rFonts w:ascii="Ebrima" w:hAnsi="Ebrima"/>
                <w:color w:val="9933FF" w:themeColor="background1"/>
                <w:sz w:val="15"/>
                <w:szCs w:val="15"/>
              </w:rPr>
              <w:t>:</w:t>
            </w:r>
            <w:r>
              <w:rPr>
                <w:rFonts w:ascii="Ebrima" w:hAnsi="Ebrima"/>
                <w:color w:val="9933FF" w:themeColor="background1"/>
                <w:sz w:val="15"/>
                <w:szCs w:val="15"/>
              </w:rPr>
              <w:t>0</w:t>
            </w:r>
            <w:r w:rsidRPr="00C24150">
              <w:rPr>
                <w:rFonts w:ascii="Ebrima" w:hAnsi="Ebrima"/>
                <w:color w:val="9933FF" w:themeColor="background1"/>
                <w:sz w:val="15"/>
                <w:szCs w:val="15"/>
              </w:rPr>
              <w:t>0 to 1</w:t>
            </w:r>
            <w:r>
              <w:rPr>
                <w:rFonts w:ascii="Ebrima" w:hAnsi="Ebrima"/>
                <w:color w:val="9933FF" w:themeColor="background1"/>
                <w:sz w:val="15"/>
                <w:szCs w:val="15"/>
              </w:rPr>
              <w:t>8</w:t>
            </w:r>
            <w:r w:rsidRPr="00C24150">
              <w:rPr>
                <w:rFonts w:ascii="Ebrima" w:hAnsi="Ebrima"/>
                <w:color w:val="9933FF" w:themeColor="background1"/>
                <w:sz w:val="15"/>
                <w:szCs w:val="15"/>
              </w:rPr>
              <w:t>:00</w:t>
            </w:r>
          </w:p>
        </w:tc>
        <w:tc>
          <w:tcPr>
            <w:tcW w:w="567" w:type="dxa"/>
            <w:tcBorders>
              <w:top w:val="dotted" w:sz="4" w:space="0" w:color="76602F" w:themeColor="text2"/>
              <w:left w:val="nil"/>
              <w:bottom w:val="dotted" w:sz="4" w:space="0" w:color="76602F" w:themeColor="text2"/>
              <w:right w:val="nil"/>
            </w:tcBorders>
            <w:vAlign w:val="center"/>
          </w:tcPr>
          <w:p w14:paraId="7D0706C3" w14:textId="0232D574" w:rsidR="006961DF" w:rsidRDefault="00000000" w:rsidP="006961DF">
            <w:pPr>
              <w:jc w:val="center"/>
            </w:pPr>
            <w:hyperlink r:id="rId44" w:history="1">
              <w:r w:rsidR="006961DF" w:rsidRPr="00EA0C14">
                <w:rPr>
                  <w:rStyle w:val="Hyperlink"/>
                  <w:rFonts w:ascii="Webdings" w:hAnsi="Webdings"/>
                  <w:color w:val="9933FF" w:themeColor="background1"/>
                  <w:sz w:val="32"/>
                  <w:szCs w:val="32"/>
                  <w:u w:val="none"/>
                </w:rPr>
                <w:t>¨</w:t>
              </w:r>
            </w:hyperlink>
          </w:p>
        </w:tc>
        <w:tc>
          <w:tcPr>
            <w:tcW w:w="6509" w:type="dxa"/>
            <w:tcBorders>
              <w:top w:val="dotted" w:sz="4" w:space="0" w:color="76602F" w:themeColor="text2"/>
              <w:left w:val="nil"/>
              <w:bottom w:val="dotted" w:sz="4" w:space="0" w:color="76602F" w:themeColor="text2"/>
              <w:right w:val="nil"/>
            </w:tcBorders>
            <w:vAlign w:val="center"/>
          </w:tcPr>
          <w:p w14:paraId="7333636F" w14:textId="77777777" w:rsidR="006961DF" w:rsidRPr="006B56F3" w:rsidRDefault="00000000" w:rsidP="006961DF">
            <w:pPr>
              <w:rPr>
                <w:rStyle w:val="Hyperlink"/>
                <w:rFonts w:ascii="Ebrima" w:hAnsi="Ebrima" w:cs="Calibri"/>
                <w:b/>
                <w:bCs/>
                <w:color w:val="9933FF" w:themeColor="background1"/>
                <w:sz w:val="20"/>
                <w:szCs w:val="20"/>
                <w:u w:val="none"/>
                <w:shd w:val="clear" w:color="auto" w:fill="FFFFFF"/>
                <w:lang w:val="en-GB"/>
              </w:rPr>
            </w:pPr>
            <w:hyperlink r:id="rId45" w:history="1">
              <w:r w:rsidR="006961DF" w:rsidRPr="006B56F3">
                <w:rPr>
                  <w:rStyle w:val="Hyperlink"/>
                  <w:rFonts w:ascii="Ebrima" w:hAnsi="Ebrima" w:cs="Calibri"/>
                  <w:b/>
                  <w:bCs/>
                  <w:color w:val="9933FF" w:themeColor="background1"/>
                  <w:sz w:val="20"/>
                  <w:szCs w:val="20"/>
                  <w:u w:val="none"/>
                  <w:shd w:val="clear" w:color="auto" w:fill="FFFFFF"/>
                  <w:lang w:val="en-GB"/>
                </w:rPr>
                <w:t>France: Regulatory and Fiscal Novelties</w:t>
              </w:r>
            </w:hyperlink>
          </w:p>
          <w:p w14:paraId="119B7189" w14:textId="2E6F498E" w:rsidR="006961DF" w:rsidRPr="009F6D1D" w:rsidRDefault="009F6D1D" w:rsidP="006961DF">
            <w:pPr>
              <w:rPr>
                <w:lang w:val="en-GB"/>
              </w:rPr>
            </w:pPr>
            <w:r w:rsidRPr="009F6D1D">
              <w:rPr>
                <w:rFonts w:ascii="Ebrima" w:hAnsi="Ebrima" w:cs="Calibri"/>
                <w:color w:val="9933FF" w:themeColor="background1"/>
                <w:sz w:val="16"/>
                <w:szCs w:val="16"/>
                <w:shd w:val="clear" w:color="auto" w:fill="FFFFFF"/>
                <w:lang w:val="en-GB"/>
              </w:rPr>
              <w:t>The training aims to recall the general principles on cross-border activities and to present what’s new with respect to démarchage, monopolies, commercialisation of financial products, applicable law, competent courts, freedom to provide services. The second part of the training focuses on the fiscal aspects with the presentation of the following topics: 2023 financial law, DAC6, fiscal treatment of financial products, training duties of relationship managers serving French clients.</w:t>
            </w:r>
          </w:p>
        </w:tc>
      </w:tr>
      <w:tr w:rsidR="00EA0C14" w:rsidRPr="00943C98" w14:paraId="7450A78A" w14:textId="77777777" w:rsidTr="006961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1"/>
          <w:jc w:val="center"/>
        </w:trPr>
        <w:tc>
          <w:tcPr>
            <w:tcW w:w="1134" w:type="dxa"/>
            <w:vMerge/>
            <w:tcBorders>
              <w:top w:val="nil"/>
              <w:left w:val="nil"/>
              <w:bottom w:val="nil"/>
              <w:right w:val="nil"/>
            </w:tcBorders>
          </w:tcPr>
          <w:p w14:paraId="3726ECD0" w14:textId="77777777" w:rsidR="00EA0C14" w:rsidRPr="00C55E6D" w:rsidRDefault="00EA0C14" w:rsidP="000D3B74">
            <w:pPr>
              <w:rPr>
                <w:rFonts w:ascii="Ebrima" w:hAnsi="Ebrima"/>
                <w:color w:val="76602F" w:themeColor="text2"/>
                <w:lang w:val="en-GB"/>
              </w:rPr>
            </w:pPr>
          </w:p>
        </w:tc>
        <w:tc>
          <w:tcPr>
            <w:tcW w:w="1855" w:type="dxa"/>
            <w:tcBorders>
              <w:top w:val="dotted" w:sz="4" w:space="0" w:color="76602F" w:themeColor="text2"/>
              <w:left w:val="nil"/>
              <w:bottom w:val="dotted" w:sz="4" w:space="0" w:color="76602F" w:themeColor="text2"/>
              <w:right w:val="nil"/>
            </w:tcBorders>
          </w:tcPr>
          <w:p w14:paraId="6B57A860" w14:textId="7AABDBC6" w:rsidR="00EA0C14" w:rsidRDefault="00EA0C14" w:rsidP="000D3B74">
            <w:pPr>
              <w:rPr>
                <w:rFonts w:ascii="Ebrima" w:hAnsi="Ebrima"/>
                <w:b/>
                <w:bCs/>
                <w:color w:val="8DB1AA" w:themeColor="accent1"/>
              </w:rPr>
            </w:pPr>
            <w:r w:rsidRPr="001C02E3">
              <w:rPr>
                <w:rFonts w:ascii="Ebrima" w:hAnsi="Ebrima"/>
                <w:b/>
                <w:bCs/>
                <w:color w:val="8DB1AA" w:themeColor="accent1"/>
              </w:rPr>
              <w:t>1</w:t>
            </w:r>
            <w:r>
              <w:rPr>
                <w:rFonts w:ascii="Ebrima" w:hAnsi="Ebrima"/>
                <w:b/>
                <w:bCs/>
                <w:color w:val="8DB1AA" w:themeColor="accent1"/>
              </w:rPr>
              <w:t>0</w:t>
            </w:r>
          </w:p>
          <w:p w14:paraId="2E1B3DD5" w14:textId="60F233F9" w:rsidR="00EA0C14" w:rsidRDefault="006961DF" w:rsidP="000D3B74">
            <w:pPr>
              <w:rPr>
                <w:rFonts w:ascii="Ebrima" w:hAnsi="Ebrima"/>
                <w:b/>
                <w:bCs/>
                <w:color w:val="8DB1AA" w:themeColor="accent1"/>
              </w:rPr>
            </w:pPr>
            <w:r>
              <w:rPr>
                <w:rFonts w:ascii="Ebrima" w:hAnsi="Ebrima"/>
                <w:b/>
                <w:bCs/>
                <w:noProof/>
                <w:color w:val="8DB1AA" w:themeColor="accent1"/>
              </w:rPr>
              <w:drawing>
                <wp:anchor distT="0" distB="0" distL="114300" distR="114300" simplePos="0" relativeHeight="251675648" behindDoc="1" locked="0" layoutInCell="1" allowOverlap="1" wp14:anchorId="08D485A8" wp14:editId="03D0110B">
                  <wp:simplePos x="0" y="0"/>
                  <wp:positionH relativeFrom="page">
                    <wp:posOffset>681355</wp:posOffset>
                  </wp:positionH>
                  <wp:positionV relativeFrom="page">
                    <wp:posOffset>231775</wp:posOffset>
                  </wp:positionV>
                  <wp:extent cx="514350" cy="51435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anchor>
              </w:drawing>
            </w:r>
          </w:p>
          <w:p w14:paraId="6E25D880" w14:textId="410110E7" w:rsidR="00EA0C14" w:rsidRDefault="00EA0C14" w:rsidP="000D3B74">
            <w:pPr>
              <w:rPr>
                <w:rFonts w:ascii="Ebrima" w:hAnsi="Ebrima"/>
                <w:b/>
                <w:bCs/>
                <w:color w:val="8DB1AA" w:themeColor="accent1"/>
              </w:rPr>
            </w:pPr>
          </w:p>
          <w:p w14:paraId="5084DD04" w14:textId="141FCB5B" w:rsidR="00EA0C14" w:rsidRDefault="00EA0C14" w:rsidP="000D3B74">
            <w:pPr>
              <w:rPr>
                <w:rFonts w:ascii="Ebrima" w:hAnsi="Ebrima"/>
                <w:b/>
                <w:bCs/>
                <w:color w:val="8DB1AA" w:themeColor="accent1"/>
              </w:rPr>
            </w:pPr>
          </w:p>
          <w:p w14:paraId="22C920ED" w14:textId="77777777" w:rsidR="00EA0C14" w:rsidRPr="001C02E3" w:rsidRDefault="00EA0C14" w:rsidP="000D3B74">
            <w:pPr>
              <w:rPr>
                <w:rFonts w:ascii="Ebrima" w:hAnsi="Ebrima"/>
                <w:b/>
                <w:bCs/>
                <w:color w:val="8DB1AA" w:themeColor="accent1"/>
              </w:rPr>
            </w:pPr>
          </w:p>
          <w:p w14:paraId="1CE3494A" w14:textId="22E16D52" w:rsidR="00EA0C14" w:rsidRPr="00D15535" w:rsidRDefault="00EA0C14" w:rsidP="000D3B74">
            <w:pPr>
              <w:jc w:val="right"/>
              <w:rPr>
                <w:rFonts w:ascii="Ebrima" w:hAnsi="Ebrima"/>
                <w:color w:val="76602F" w:themeColor="text2"/>
                <w:sz w:val="15"/>
                <w:szCs w:val="15"/>
                <w:lang w:val="en-GB"/>
              </w:rPr>
            </w:pPr>
            <w:r w:rsidRPr="00D15535">
              <w:rPr>
                <w:rFonts w:ascii="Ebrima" w:hAnsi="Ebrima"/>
                <w:color w:val="8DB1AA" w:themeColor="accent1"/>
                <w:sz w:val="15"/>
                <w:szCs w:val="15"/>
              </w:rPr>
              <w:t>10:30 to 12:00</w:t>
            </w:r>
          </w:p>
        </w:tc>
        <w:tc>
          <w:tcPr>
            <w:tcW w:w="567" w:type="dxa"/>
            <w:tcBorders>
              <w:top w:val="dotted" w:sz="4" w:space="0" w:color="76602F" w:themeColor="text2"/>
              <w:left w:val="nil"/>
              <w:bottom w:val="dotted" w:sz="4" w:space="0" w:color="76602F" w:themeColor="text2"/>
              <w:right w:val="nil"/>
            </w:tcBorders>
            <w:vAlign w:val="center"/>
          </w:tcPr>
          <w:p w14:paraId="567F4A43" w14:textId="0FF6EB80" w:rsidR="00EA0C14" w:rsidRPr="00EA0C14" w:rsidRDefault="00000000" w:rsidP="000D3B74">
            <w:pPr>
              <w:jc w:val="center"/>
              <w:rPr>
                <w:rFonts w:ascii="Webdings" w:hAnsi="Webdings"/>
                <w:color w:val="8DB1AA" w:themeColor="accent1"/>
                <w:sz w:val="32"/>
                <w:szCs w:val="32"/>
                <w:lang w:val="en-GB"/>
              </w:rPr>
            </w:pPr>
            <w:hyperlink r:id="rId46" w:history="1">
              <w:r w:rsidR="00EA0C14" w:rsidRPr="00EA0C14">
                <w:rPr>
                  <w:rStyle w:val="Hyperlink"/>
                  <w:rFonts w:ascii="Webdings" w:hAnsi="Webdings"/>
                  <w:color w:val="8DB1AA" w:themeColor="accent1"/>
                  <w:sz w:val="32"/>
                  <w:szCs w:val="32"/>
                  <w:u w:val="none"/>
                </w:rPr>
                <w:t>V</w:t>
              </w:r>
            </w:hyperlink>
          </w:p>
        </w:tc>
        <w:tc>
          <w:tcPr>
            <w:tcW w:w="6509" w:type="dxa"/>
            <w:tcBorders>
              <w:top w:val="dotted" w:sz="4" w:space="0" w:color="76602F" w:themeColor="text2"/>
              <w:left w:val="nil"/>
              <w:bottom w:val="dotted" w:sz="4" w:space="0" w:color="76602F" w:themeColor="text2"/>
              <w:right w:val="nil"/>
            </w:tcBorders>
            <w:vAlign w:val="center"/>
          </w:tcPr>
          <w:p w14:paraId="4714920D" w14:textId="36797DED" w:rsidR="00EA0C14" w:rsidRPr="00257D58" w:rsidRDefault="00257D58" w:rsidP="000D3B74">
            <w:pPr>
              <w:rPr>
                <w:rStyle w:val="Hyperlink"/>
                <w:rFonts w:ascii="Ebrima" w:hAnsi="Ebrima" w:cs="Calibri"/>
                <w:b/>
                <w:bCs/>
                <w:sz w:val="20"/>
                <w:szCs w:val="20"/>
                <w:u w:val="none"/>
                <w:shd w:val="clear" w:color="auto" w:fill="FFFFFF"/>
                <w:lang w:val="en-GB"/>
              </w:rPr>
            </w:pPr>
            <w:r>
              <w:rPr>
                <w:rFonts w:ascii="Ebrima" w:hAnsi="Ebrima" w:cs="Calibri"/>
                <w:b/>
                <w:bCs/>
                <w:sz w:val="20"/>
                <w:szCs w:val="20"/>
                <w:shd w:val="clear" w:color="auto" w:fill="FFFFFF"/>
              </w:rPr>
              <w:fldChar w:fldCharType="begin"/>
            </w:r>
            <w:r>
              <w:rPr>
                <w:rFonts w:ascii="Ebrima" w:hAnsi="Ebrima" w:cs="Calibri"/>
                <w:b/>
                <w:bCs/>
                <w:sz w:val="20"/>
                <w:szCs w:val="20"/>
                <w:shd w:val="clear" w:color="auto" w:fill="FFFFFF"/>
                <w:lang w:val="en-GB"/>
              </w:rPr>
              <w:instrText xml:space="preserve"> HYPERLINK "https://us06web.zoom.us/webinar/register/WN_D4b6byelSUqXUqV3JsIhCw" </w:instrText>
            </w:r>
            <w:r>
              <w:rPr>
                <w:rFonts w:ascii="Ebrima" w:hAnsi="Ebrima" w:cs="Calibri"/>
                <w:b/>
                <w:bCs/>
                <w:sz w:val="20"/>
                <w:szCs w:val="20"/>
                <w:shd w:val="clear" w:color="auto" w:fill="FFFFFF"/>
              </w:rPr>
            </w:r>
            <w:r>
              <w:rPr>
                <w:rFonts w:ascii="Ebrima" w:hAnsi="Ebrima" w:cs="Calibri"/>
                <w:b/>
                <w:bCs/>
                <w:sz w:val="20"/>
                <w:szCs w:val="20"/>
                <w:shd w:val="clear" w:color="auto" w:fill="FFFFFF"/>
              </w:rPr>
              <w:fldChar w:fldCharType="separate"/>
            </w:r>
            <w:r w:rsidR="00EA0C14" w:rsidRPr="00257D58">
              <w:rPr>
                <w:rStyle w:val="Hyperlink"/>
                <w:rFonts w:ascii="Ebrima" w:hAnsi="Ebrima" w:cs="Calibri"/>
                <w:b/>
                <w:bCs/>
                <w:color w:val="8DB1AA" w:themeColor="accent1"/>
                <w:sz w:val="20"/>
                <w:szCs w:val="20"/>
                <w:u w:val="none"/>
                <w:shd w:val="clear" w:color="auto" w:fill="FFFFFF"/>
                <w:lang w:val="en-GB"/>
              </w:rPr>
              <w:t>EU Third-Country Regime and Reverse Solicitation</w:t>
            </w:r>
          </w:p>
          <w:p w14:paraId="6C50D6E3" w14:textId="577E7824" w:rsidR="00EA0C14" w:rsidRPr="00EA0C14" w:rsidRDefault="00257D58" w:rsidP="000D3B74">
            <w:pPr>
              <w:rPr>
                <w:rFonts w:ascii="Ebrima" w:hAnsi="Ebrima"/>
                <w:color w:val="8DB1AA" w:themeColor="accent1"/>
                <w:sz w:val="16"/>
                <w:szCs w:val="16"/>
                <w:lang w:val="en-GB"/>
              </w:rPr>
            </w:pPr>
            <w:r>
              <w:rPr>
                <w:rFonts w:ascii="Ebrima" w:hAnsi="Ebrima" w:cs="Calibri"/>
                <w:b/>
                <w:bCs/>
                <w:sz w:val="20"/>
                <w:szCs w:val="20"/>
                <w:shd w:val="clear" w:color="auto" w:fill="FFFFFF"/>
              </w:rPr>
              <w:fldChar w:fldCharType="end"/>
            </w:r>
            <w:r w:rsidR="00EA0C14" w:rsidRPr="00EA0C14">
              <w:rPr>
                <w:rFonts w:ascii="Ebrima" w:hAnsi="Ebrima"/>
                <w:color w:val="8DB1AA" w:themeColor="accent1"/>
                <w:sz w:val="16"/>
                <w:szCs w:val="16"/>
                <w:lang w:val="en-GB"/>
              </w:rPr>
              <w:t>EU legal framework governing cross-border activities from a third country ("third-country regime") as defined by CRD V(I) and MiFID II: offer and provision of banking and investment services. Definition and scope of the concept of reverse solicitation and impact on cross-border financial activities. Organisational duties in particular in the context of Suitability and Tax Suitability requirements.</w:t>
            </w:r>
          </w:p>
        </w:tc>
      </w:tr>
      <w:tr w:rsidR="00EA0C14" w:rsidRPr="00943C98" w14:paraId="506A3D2D" w14:textId="77777777" w:rsidTr="006961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1"/>
          <w:jc w:val="center"/>
        </w:trPr>
        <w:tc>
          <w:tcPr>
            <w:tcW w:w="1134" w:type="dxa"/>
            <w:vMerge/>
            <w:tcBorders>
              <w:top w:val="nil"/>
              <w:left w:val="nil"/>
              <w:bottom w:val="nil"/>
              <w:right w:val="nil"/>
            </w:tcBorders>
          </w:tcPr>
          <w:p w14:paraId="55385AAF" w14:textId="77777777" w:rsidR="00EA0C14" w:rsidRPr="00C55E6D" w:rsidRDefault="00EA0C14" w:rsidP="000D3B74">
            <w:pPr>
              <w:rPr>
                <w:rFonts w:ascii="Ebrima" w:hAnsi="Ebrima"/>
                <w:color w:val="76602F" w:themeColor="text2"/>
                <w:lang w:val="en-GB"/>
              </w:rPr>
            </w:pPr>
          </w:p>
        </w:tc>
        <w:tc>
          <w:tcPr>
            <w:tcW w:w="1855" w:type="dxa"/>
            <w:tcBorders>
              <w:top w:val="dotted" w:sz="4" w:space="0" w:color="76602F" w:themeColor="text2"/>
              <w:left w:val="nil"/>
              <w:bottom w:val="dotted" w:sz="4" w:space="0" w:color="76602F" w:themeColor="text2"/>
              <w:right w:val="nil"/>
            </w:tcBorders>
          </w:tcPr>
          <w:p w14:paraId="6DFBC7A9" w14:textId="1489A9A8" w:rsidR="00EA0C14" w:rsidRPr="00D06200" w:rsidRDefault="00EA0C14" w:rsidP="000D3B74">
            <w:pPr>
              <w:rPr>
                <w:rFonts w:ascii="Ebrima" w:hAnsi="Ebrima"/>
                <w:b/>
                <w:bCs/>
                <w:color w:val="F3C95D" w:themeColor="accent2"/>
              </w:rPr>
            </w:pPr>
            <w:r w:rsidRPr="00D06200">
              <w:rPr>
                <w:rFonts w:ascii="Ebrima" w:hAnsi="Ebrima"/>
                <w:b/>
                <w:bCs/>
                <w:color w:val="F3C95D" w:themeColor="accent2"/>
              </w:rPr>
              <w:t>14</w:t>
            </w:r>
          </w:p>
          <w:p w14:paraId="368A820C" w14:textId="003E58B1" w:rsidR="00EA0C14" w:rsidRPr="00D06200" w:rsidRDefault="001C1B44" w:rsidP="000D3B74">
            <w:pPr>
              <w:rPr>
                <w:rFonts w:ascii="Ebrima" w:hAnsi="Ebrima"/>
                <w:b/>
                <w:bCs/>
                <w:color w:val="F3C95D" w:themeColor="accent2"/>
              </w:rPr>
            </w:pPr>
            <w:r>
              <w:rPr>
                <w:rFonts w:ascii="Ebrima" w:eastAsia="Times New Roman" w:hAnsi="Ebrima" w:cs="Times New Roman"/>
                <w:noProof/>
                <w:color w:val="76602F" w:themeColor="text2"/>
                <w:sz w:val="32"/>
                <w:szCs w:val="32"/>
                <w:lang w:eastAsia="en-GB"/>
              </w:rPr>
              <w:drawing>
                <wp:anchor distT="0" distB="0" distL="114300" distR="114300" simplePos="0" relativeHeight="251731968" behindDoc="0" locked="0" layoutInCell="1" allowOverlap="1" wp14:anchorId="19160711" wp14:editId="5B0295E5">
                  <wp:simplePos x="0" y="0"/>
                  <wp:positionH relativeFrom="column">
                    <wp:posOffset>712932</wp:posOffset>
                  </wp:positionH>
                  <wp:positionV relativeFrom="page">
                    <wp:posOffset>224295</wp:posOffset>
                  </wp:positionV>
                  <wp:extent cx="315595" cy="205740"/>
                  <wp:effectExtent l="38100" t="38100" r="27305" b="9906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5" cstate="print">
                            <a:extLst>
                              <a:ext uri="{BEBA8EAE-BF5A-486C-A8C5-ECC9F3942E4B}">
                                <a14:imgProps xmlns:a14="http://schemas.microsoft.com/office/drawing/2010/main">
                                  <a14:imgLayer r:embed="rId16">
                                    <a14:imgEffect>
                                      <a14:backgroundRemoval t="9350" b="89857" l="10000" r="90000">
                                        <a14:foregroundMark x1="14167" y1="52932" x2="32500" y2="34231"/>
                                        <a14:foregroundMark x1="32500" y1="34231" x2="32738" y2="33597"/>
                                        <a14:foregroundMark x1="29167" y1="41838" x2="44286" y2="51981"/>
                                        <a14:foregroundMark x1="55833" y1="9350" x2="55357" y2="11886"/>
                                      </a14:backgroundRemoval>
                                    </a14:imgEffect>
                                  </a14:imgLayer>
                                </a14:imgProps>
                              </a:ext>
                              <a:ext uri="{28A0092B-C50C-407E-A947-70E740481C1C}">
                                <a14:useLocalDpi xmlns:a14="http://schemas.microsoft.com/office/drawing/2010/main" val="0"/>
                              </a:ext>
                            </a:extLst>
                          </a:blip>
                          <a:srcRect l="7397" r="7125" b="25877"/>
                          <a:stretch/>
                        </pic:blipFill>
                        <pic:spPr bwMode="auto">
                          <a:xfrm>
                            <a:off x="0" y="0"/>
                            <a:ext cx="315595" cy="205740"/>
                          </a:xfrm>
                          <a:prstGeom prst="rect">
                            <a:avLst/>
                          </a:prstGeom>
                          <a:noFill/>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5859BBD" w14:textId="77777777" w:rsidR="006961DF" w:rsidRPr="00D06200" w:rsidRDefault="006961DF" w:rsidP="000D3B74">
            <w:pPr>
              <w:jc w:val="right"/>
              <w:rPr>
                <w:rFonts w:ascii="Ebrima" w:hAnsi="Ebrima"/>
                <w:color w:val="F3C95D" w:themeColor="accent2"/>
                <w:sz w:val="15"/>
                <w:szCs w:val="15"/>
              </w:rPr>
            </w:pPr>
          </w:p>
          <w:p w14:paraId="6F27814C" w14:textId="4CF77C82" w:rsidR="00EA0C14" w:rsidRPr="00D06200" w:rsidRDefault="00EA0C14" w:rsidP="000D3B74">
            <w:pPr>
              <w:jc w:val="right"/>
              <w:rPr>
                <w:rFonts w:ascii="Ebrima" w:hAnsi="Ebrima"/>
                <w:color w:val="F3C95D" w:themeColor="accent2"/>
                <w:sz w:val="15"/>
                <w:szCs w:val="15"/>
                <w:lang w:val="en-GB"/>
              </w:rPr>
            </w:pPr>
            <w:r w:rsidRPr="00D06200">
              <w:rPr>
                <w:rFonts w:ascii="Ebrima" w:hAnsi="Ebrima"/>
                <w:color w:val="F3C95D" w:themeColor="accent2"/>
                <w:sz w:val="15"/>
                <w:szCs w:val="15"/>
              </w:rPr>
              <w:t>10:30 to 12:00</w:t>
            </w:r>
          </w:p>
        </w:tc>
        <w:tc>
          <w:tcPr>
            <w:tcW w:w="567" w:type="dxa"/>
            <w:tcBorders>
              <w:top w:val="dotted" w:sz="4" w:space="0" w:color="76602F" w:themeColor="text2"/>
              <w:left w:val="nil"/>
              <w:bottom w:val="dotted" w:sz="4" w:space="0" w:color="76602F" w:themeColor="text2"/>
              <w:right w:val="nil"/>
            </w:tcBorders>
            <w:vAlign w:val="center"/>
          </w:tcPr>
          <w:p w14:paraId="599837D2" w14:textId="45A9B4F1" w:rsidR="00EA0C14" w:rsidRPr="00D06200" w:rsidRDefault="00000000" w:rsidP="000D3B74">
            <w:pPr>
              <w:jc w:val="center"/>
              <w:rPr>
                <w:rFonts w:ascii="Webdings" w:hAnsi="Webdings"/>
                <w:color w:val="F3C95D" w:themeColor="accent2"/>
                <w:sz w:val="32"/>
                <w:szCs w:val="32"/>
                <w:lang w:val="en-GB"/>
              </w:rPr>
            </w:pPr>
            <w:hyperlink r:id="rId47" w:history="1">
              <w:r w:rsidR="00EA0C14" w:rsidRPr="00D06200">
                <w:rPr>
                  <w:rStyle w:val="Hyperlink"/>
                  <w:rFonts w:ascii="Webdings" w:hAnsi="Webdings"/>
                  <w:color w:val="F3C95D" w:themeColor="accent2"/>
                  <w:sz w:val="32"/>
                  <w:szCs w:val="32"/>
                  <w:u w:val="none"/>
                </w:rPr>
                <w:t>V</w:t>
              </w:r>
            </w:hyperlink>
          </w:p>
        </w:tc>
        <w:tc>
          <w:tcPr>
            <w:tcW w:w="6509" w:type="dxa"/>
            <w:tcBorders>
              <w:top w:val="dotted" w:sz="4" w:space="0" w:color="76602F" w:themeColor="text2"/>
              <w:left w:val="nil"/>
              <w:bottom w:val="dotted" w:sz="4" w:space="0" w:color="76602F" w:themeColor="text2"/>
              <w:right w:val="nil"/>
            </w:tcBorders>
            <w:vAlign w:val="center"/>
          </w:tcPr>
          <w:p w14:paraId="107C8F53" w14:textId="04EE7B10" w:rsidR="006961DF" w:rsidRPr="006B56F3" w:rsidRDefault="006B56F3" w:rsidP="006961DF">
            <w:pPr>
              <w:pStyle w:val="paragraph"/>
              <w:spacing w:before="0" w:beforeAutospacing="0" w:after="0" w:afterAutospacing="0"/>
              <w:textAlignment w:val="baseline"/>
              <w:rPr>
                <w:rFonts w:ascii="Segoe UI" w:hAnsi="Segoe UI" w:cs="Segoe UI"/>
                <w:color w:val="F3C95D" w:themeColor="accent2"/>
                <w:sz w:val="18"/>
                <w:szCs w:val="18"/>
                <w:lang w:val="en-GB"/>
              </w:rPr>
            </w:pPr>
            <w:hyperlink r:id="rId48" w:history="1">
              <w:r w:rsidR="006961DF" w:rsidRPr="006B56F3">
                <w:rPr>
                  <w:rStyle w:val="Hyperlink"/>
                  <w:rFonts w:ascii="Ebrima" w:hAnsi="Ebrima" w:cs="Segoe UI"/>
                  <w:b/>
                  <w:bCs/>
                  <w:color w:val="F3C95D" w:themeColor="accent2"/>
                  <w:sz w:val="20"/>
                  <w:szCs w:val="20"/>
                  <w:u w:val="none"/>
                  <w:shd w:val="clear" w:color="auto" w:fill="FFFFFF"/>
                  <w:lang w:val="en-GB"/>
                </w:rPr>
                <w:t>Automatic Exchange of Information: Recall of the Basic Notions and Focus on the Main Obligations of Financial Intermediaries</w:t>
              </w:r>
            </w:hyperlink>
            <w:r w:rsidR="006961DF" w:rsidRPr="006B56F3">
              <w:rPr>
                <w:rStyle w:val="eop"/>
                <w:rFonts w:ascii="Ebrima" w:hAnsi="Ebrima" w:cs="Segoe UI"/>
                <w:color w:val="F3C95D" w:themeColor="accent2"/>
                <w:sz w:val="20"/>
                <w:szCs w:val="20"/>
                <w:lang w:val="en-GB"/>
              </w:rPr>
              <w:t> </w:t>
            </w:r>
          </w:p>
          <w:p w14:paraId="3FA24CD4" w14:textId="078E35D7" w:rsidR="00EA0C14" w:rsidRPr="006961DF" w:rsidRDefault="006961DF" w:rsidP="006961DF">
            <w:pPr>
              <w:pStyle w:val="paragraph"/>
              <w:spacing w:before="0" w:beforeAutospacing="0" w:after="0" w:afterAutospacing="0"/>
              <w:textAlignment w:val="baseline"/>
              <w:rPr>
                <w:rFonts w:ascii="Segoe UI" w:hAnsi="Segoe UI" w:cs="Segoe UI"/>
                <w:sz w:val="18"/>
                <w:szCs w:val="18"/>
                <w:lang w:val="en-GB"/>
              </w:rPr>
            </w:pPr>
            <w:r w:rsidRPr="00D06200">
              <w:rPr>
                <w:rStyle w:val="normaltextrun"/>
                <w:rFonts w:ascii="Ebrima" w:hAnsi="Ebrima" w:cs="Segoe UI"/>
                <w:color w:val="F3C95D" w:themeColor="accent2"/>
                <w:sz w:val="16"/>
                <w:szCs w:val="16"/>
                <w:shd w:val="clear" w:color="auto" w:fill="FFFFFF"/>
                <w:lang w:val="en-GB"/>
              </w:rPr>
              <w:t>The training focuses on the principles governing the automatic exchange of information and the main obligations for practitioners arising from it</w:t>
            </w:r>
            <w:r w:rsidRPr="00D06200">
              <w:rPr>
                <w:rStyle w:val="eop"/>
                <w:rFonts w:ascii="Ebrima" w:hAnsi="Ebrima" w:cs="Segoe UI"/>
                <w:color w:val="F3C95D" w:themeColor="accent2"/>
                <w:sz w:val="16"/>
                <w:szCs w:val="16"/>
                <w:lang w:val="en-GB"/>
              </w:rPr>
              <w:t> </w:t>
            </w:r>
          </w:p>
        </w:tc>
      </w:tr>
      <w:tr w:rsidR="00EA0C14" w:rsidRPr="00943C98" w14:paraId="43956650" w14:textId="77777777" w:rsidTr="006961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1"/>
          <w:jc w:val="center"/>
        </w:trPr>
        <w:tc>
          <w:tcPr>
            <w:tcW w:w="1134" w:type="dxa"/>
            <w:vMerge/>
            <w:tcBorders>
              <w:top w:val="nil"/>
              <w:left w:val="nil"/>
              <w:bottom w:val="nil"/>
              <w:right w:val="nil"/>
            </w:tcBorders>
          </w:tcPr>
          <w:p w14:paraId="16B9D139" w14:textId="77777777" w:rsidR="00EA0C14" w:rsidRPr="004C5271" w:rsidRDefault="00EA0C14" w:rsidP="000D3B74">
            <w:pPr>
              <w:rPr>
                <w:rFonts w:ascii="Ebrima" w:hAnsi="Ebrima"/>
                <w:color w:val="76602F" w:themeColor="text2"/>
                <w:lang w:val="en-GB"/>
              </w:rPr>
            </w:pPr>
          </w:p>
        </w:tc>
        <w:tc>
          <w:tcPr>
            <w:tcW w:w="1855" w:type="dxa"/>
            <w:tcBorders>
              <w:top w:val="dotted" w:sz="4" w:space="0" w:color="76602F" w:themeColor="text2"/>
              <w:left w:val="nil"/>
              <w:bottom w:val="dotted" w:sz="4" w:space="0" w:color="76602F" w:themeColor="text2"/>
              <w:right w:val="nil"/>
            </w:tcBorders>
          </w:tcPr>
          <w:p w14:paraId="719C446E" w14:textId="5A74BF16" w:rsidR="00EA0C14" w:rsidRDefault="006961DF" w:rsidP="000D3B74">
            <w:pPr>
              <w:rPr>
                <w:rFonts w:ascii="Ebrima" w:hAnsi="Ebrima"/>
                <w:b/>
                <w:bCs/>
                <w:color w:val="8DB1AA" w:themeColor="accent1"/>
              </w:rPr>
            </w:pPr>
            <w:r w:rsidRPr="006961DF">
              <w:rPr>
                <w:rFonts w:ascii="Ebrima" w:hAnsi="Ebrima"/>
                <w:b/>
                <w:bCs/>
                <w:noProof/>
                <w:color w:val="8DB1AA" w:themeColor="accent1"/>
              </w:rPr>
              <w:drawing>
                <wp:anchor distT="0" distB="0" distL="114300" distR="114300" simplePos="0" relativeHeight="251677696" behindDoc="1" locked="0" layoutInCell="1" allowOverlap="1" wp14:anchorId="084472E4" wp14:editId="4659041D">
                  <wp:simplePos x="0" y="0"/>
                  <wp:positionH relativeFrom="page">
                    <wp:posOffset>748030</wp:posOffset>
                  </wp:positionH>
                  <wp:positionV relativeFrom="page">
                    <wp:posOffset>154940</wp:posOffset>
                  </wp:positionV>
                  <wp:extent cx="400050" cy="51435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00050" cy="514350"/>
                          </a:xfrm>
                          <a:prstGeom prst="rect">
                            <a:avLst/>
                          </a:prstGeom>
                          <a:noFill/>
                          <a:ln>
                            <a:noFill/>
                          </a:ln>
                        </pic:spPr>
                      </pic:pic>
                    </a:graphicData>
                  </a:graphic>
                </wp:anchor>
              </w:drawing>
            </w:r>
            <w:r w:rsidR="00EA0C14" w:rsidRPr="00293D38">
              <w:rPr>
                <w:rFonts w:ascii="Ebrima" w:hAnsi="Ebrima"/>
                <w:b/>
                <w:bCs/>
                <w:color w:val="8DB1AA" w:themeColor="accent1"/>
              </w:rPr>
              <w:t>17</w:t>
            </w:r>
          </w:p>
          <w:p w14:paraId="3D2502B8" w14:textId="2C8E076C" w:rsidR="00EA0C14" w:rsidRDefault="00EA0C14" w:rsidP="000D3B74">
            <w:pPr>
              <w:rPr>
                <w:rFonts w:ascii="Ebrima" w:hAnsi="Ebrima"/>
                <w:b/>
                <w:bCs/>
                <w:color w:val="8DB1AA" w:themeColor="accent1"/>
              </w:rPr>
            </w:pPr>
          </w:p>
          <w:p w14:paraId="4CA5EAE4" w14:textId="10063D92" w:rsidR="00EA0C14" w:rsidRDefault="00EA0C14" w:rsidP="000D3B74">
            <w:pPr>
              <w:rPr>
                <w:rFonts w:ascii="Ebrima" w:hAnsi="Ebrima"/>
                <w:b/>
                <w:bCs/>
                <w:color w:val="8DB1AA" w:themeColor="accent1"/>
              </w:rPr>
            </w:pPr>
          </w:p>
          <w:p w14:paraId="38387B87" w14:textId="77777777" w:rsidR="00EA0C14" w:rsidRPr="00293D38" w:rsidRDefault="00EA0C14" w:rsidP="000D3B74">
            <w:pPr>
              <w:rPr>
                <w:rFonts w:ascii="Ebrima" w:hAnsi="Ebrima"/>
                <w:b/>
                <w:bCs/>
                <w:color w:val="8DB1AA" w:themeColor="accent1"/>
              </w:rPr>
            </w:pPr>
          </w:p>
          <w:p w14:paraId="12FA302B" w14:textId="65B66383" w:rsidR="00EA0C14" w:rsidRPr="00293D38" w:rsidRDefault="00EA0C14" w:rsidP="000D3B74">
            <w:pPr>
              <w:jc w:val="right"/>
              <w:rPr>
                <w:rFonts w:ascii="Ebrima" w:hAnsi="Ebrima"/>
                <w:color w:val="8DB1AA" w:themeColor="accent1"/>
                <w:sz w:val="15"/>
                <w:szCs w:val="15"/>
              </w:rPr>
            </w:pPr>
            <w:r w:rsidRPr="00293D38">
              <w:rPr>
                <w:rFonts w:ascii="Ebrima" w:hAnsi="Ebrima"/>
                <w:color w:val="8DB1AA" w:themeColor="accent1"/>
                <w:sz w:val="15"/>
                <w:szCs w:val="15"/>
              </w:rPr>
              <w:t>1</w:t>
            </w:r>
            <w:r>
              <w:rPr>
                <w:rFonts w:ascii="Ebrima" w:hAnsi="Ebrima"/>
                <w:color w:val="8DB1AA" w:themeColor="accent1"/>
                <w:sz w:val="15"/>
                <w:szCs w:val="15"/>
              </w:rPr>
              <w:t>0</w:t>
            </w:r>
            <w:r w:rsidRPr="00293D38">
              <w:rPr>
                <w:rFonts w:ascii="Ebrima" w:hAnsi="Ebrima"/>
                <w:color w:val="8DB1AA" w:themeColor="accent1"/>
                <w:sz w:val="15"/>
                <w:szCs w:val="15"/>
              </w:rPr>
              <w:t>:30 to 1</w:t>
            </w:r>
            <w:r>
              <w:rPr>
                <w:rFonts w:ascii="Ebrima" w:hAnsi="Ebrima"/>
                <w:color w:val="8DB1AA" w:themeColor="accent1"/>
                <w:sz w:val="15"/>
                <w:szCs w:val="15"/>
              </w:rPr>
              <w:t>2</w:t>
            </w:r>
            <w:r w:rsidRPr="00293D38">
              <w:rPr>
                <w:rFonts w:ascii="Ebrima" w:hAnsi="Ebrima"/>
                <w:color w:val="8DB1AA" w:themeColor="accent1"/>
                <w:sz w:val="15"/>
                <w:szCs w:val="15"/>
              </w:rPr>
              <w:t>:00</w:t>
            </w:r>
          </w:p>
        </w:tc>
        <w:tc>
          <w:tcPr>
            <w:tcW w:w="567" w:type="dxa"/>
            <w:tcBorders>
              <w:top w:val="dotted" w:sz="4" w:space="0" w:color="76602F" w:themeColor="text2"/>
              <w:left w:val="nil"/>
              <w:bottom w:val="dotted" w:sz="4" w:space="0" w:color="76602F" w:themeColor="text2"/>
              <w:right w:val="nil"/>
            </w:tcBorders>
            <w:vAlign w:val="center"/>
          </w:tcPr>
          <w:p w14:paraId="23168D02" w14:textId="4503A555" w:rsidR="00EA0C14" w:rsidRPr="00EA0C14" w:rsidRDefault="00000000" w:rsidP="000D3B74">
            <w:pPr>
              <w:jc w:val="center"/>
              <w:rPr>
                <w:rFonts w:ascii="Webdings" w:hAnsi="Webdings"/>
                <w:color w:val="8DB1AA" w:themeColor="accent1"/>
                <w:sz w:val="32"/>
                <w:szCs w:val="32"/>
              </w:rPr>
            </w:pPr>
            <w:hyperlink r:id="rId50" w:history="1">
              <w:r w:rsidR="00EA0C14" w:rsidRPr="00EA0C14">
                <w:rPr>
                  <w:rStyle w:val="Hyperlink"/>
                  <w:rFonts w:ascii="Webdings" w:hAnsi="Webdings"/>
                  <w:color w:val="8DB1AA" w:themeColor="accent1"/>
                  <w:sz w:val="32"/>
                  <w:szCs w:val="32"/>
                  <w:u w:val="none"/>
                </w:rPr>
                <w:t>V</w:t>
              </w:r>
            </w:hyperlink>
          </w:p>
        </w:tc>
        <w:tc>
          <w:tcPr>
            <w:tcW w:w="6509" w:type="dxa"/>
            <w:tcBorders>
              <w:top w:val="dotted" w:sz="4" w:space="0" w:color="76602F" w:themeColor="text2"/>
              <w:left w:val="nil"/>
              <w:bottom w:val="dotted" w:sz="4" w:space="0" w:color="76602F" w:themeColor="text2"/>
              <w:right w:val="nil"/>
            </w:tcBorders>
            <w:vAlign w:val="center"/>
          </w:tcPr>
          <w:p w14:paraId="747537B2" w14:textId="4D707419" w:rsidR="00EA0C14" w:rsidRPr="00EA0C14" w:rsidRDefault="00000000" w:rsidP="000D3B74">
            <w:pPr>
              <w:rPr>
                <w:rFonts w:ascii="Ebrima" w:hAnsi="Ebrima" w:cs="Calibri"/>
                <w:b/>
                <w:bCs/>
                <w:color w:val="8DB1AA" w:themeColor="accent1"/>
                <w:sz w:val="20"/>
                <w:szCs w:val="20"/>
                <w:shd w:val="clear" w:color="auto" w:fill="FFFFFF"/>
                <w:lang w:val="en-GB"/>
              </w:rPr>
            </w:pPr>
            <w:hyperlink r:id="rId51" w:history="1">
              <w:r w:rsidR="00EA0C14" w:rsidRPr="00EA0C14">
                <w:rPr>
                  <w:rStyle w:val="Hyperlink"/>
                  <w:rFonts w:ascii="Ebrima" w:hAnsi="Ebrima" w:cs="Calibri"/>
                  <w:b/>
                  <w:bCs/>
                  <w:color w:val="8DB1AA" w:themeColor="accent1"/>
                  <w:sz w:val="20"/>
                  <w:szCs w:val="20"/>
                  <w:u w:val="none"/>
                  <w:shd w:val="clear" w:color="auto" w:fill="FFFFFF"/>
                  <w:lang w:val="en-GB"/>
                </w:rPr>
                <w:t>UK</w:t>
              </w:r>
              <w:r w:rsidR="006961DF">
                <w:rPr>
                  <w:rStyle w:val="Hyperlink"/>
                  <w:rFonts w:ascii="Ebrima" w:hAnsi="Ebrima" w:cs="Calibri"/>
                  <w:b/>
                  <w:bCs/>
                  <w:color w:val="8DB1AA" w:themeColor="accent1"/>
                  <w:sz w:val="20"/>
                  <w:szCs w:val="20"/>
                  <w:u w:val="none"/>
                  <w:shd w:val="clear" w:color="auto" w:fill="FFFFFF"/>
                  <w:lang w:val="en-GB"/>
                </w:rPr>
                <w:t xml:space="preserve"> </w:t>
              </w:r>
              <w:r w:rsidR="00EA0C14" w:rsidRPr="00EA0C14">
                <w:rPr>
                  <w:rStyle w:val="Hyperlink"/>
                  <w:rFonts w:ascii="Ebrima" w:hAnsi="Ebrima" w:cs="Calibri"/>
                  <w:b/>
                  <w:bCs/>
                  <w:color w:val="8DB1AA" w:themeColor="accent1"/>
                  <w:sz w:val="20"/>
                  <w:szCs w:val="20"/>
                  <w:u w:val="none"/>
                  <w:shd w:val="clear" w:color="auto" w:fill="FFFFFF"/>
                  <w:lang w:val="en-GB"/>
                </w:rPr>
                <w:t>- Cross-border Activities</w:t>
              </w:r>
            </w:hyperlink>
          </w:p>
          <w:p w14:paraId="332C3FB9" w14:textId="6019C82B" w:rsidR="00EA0C14" w:rsidRPr="00EA0C14" w:rsidRDefault="00EA0C14" w:rsidP="000D3B74">
            <w:pPr>
              <w:rPr>
                <w:rFonts w:ascii="Ebrima" w:hAnsi="Ebrima" w:cs="Calibri"/>
                <w:color w:val="8DB1AA" w:themeColor="accent1"/>
                <w:sz w:val="16"/>
                <w:szCs w:val="16"/>
                <w:shd w:val="clear" w:color="auto" w:fill="FFFFFF"/>
                <w:lang w:val="en-GB"/>
              </w:rPr>
            </w:pPr>
            <w:r w:rsidRPr="00EA0C14">
              <w:rPr>
                <w:rFonts w:ascii="Ebrima" w:hAnsi="Ebrima" w:cs="Calibri"/>
                <w:color w:val="8DB1AA" w:themeColor="accent1"/>
                <w:sz w:val="16"/>
                <w:szCs w:val="16"/>
                <w:shd w:val="clear" w:color="auto" w:fill="FFFFFF"/>
                <w:lang w:val="en-GB"/>
              </w:rPr>
              <w:t>UK cross-border rules governing financial promotion and advertising relating to banking and investment services, negotiation of financial services agreements, provision of banking and investment services, cooperation with third parties (finders, business introducers and EAMs), etc.</w:t>
            </w:r>
          </w:p>
        </w:tc>
      </w:tr>
      <w:tr w:rsidR="00EA0C14" w:rsidRPr="00943C98" w14:paraId="228BAEFC" w14:textId="77777777" w:rsidTr="006961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1"/>
          <w:jc w:val="center"/>
        </w:trPr>
        <w:tc>
          <w:tcPr>
            <w:tcW w:w="1134" w:type="dxa"/>
            <w:vMerge/>
            <w:tcBorders>
              <w:top w:val="nil"/>
              <w:left w:val="nil"/>
              <w:bottom w:val="nil"/>
              <w:right w:val="nil"/>
            </w:tcBorders>
          </w:tcPr>
          <w:p w14:paraId="5582D730" w14:textId="77777777" w:rsidR="00EA0C14" w:rsidRPr="00C55E6D" w:rsidRDefault="00EA0C14" w:rsidP="000D3B74">
            <w:pPr>
              <w:rPr>
                <w:rFonts w:ascii="Ebrima" w:hAnsi="Ebrima"/>
                <w:color w:val="76602F" w:themeColor="text2"/>
                <w:lang w:val="en-GB"/>
              </w:rPr>
            </w:pPr>
          </w:p>
        </w:tc>
        <w:tc>
          <w:tcPr>
            <w:tcW w:w="1855" w:type="dxa"/>
            <w:tcBorders>
              <w:top w:val="dotted" w:sz="4" w:space="0" w:color="76602F" w:themeColor="text2"/>
              <w:left w:val="nil"/>
              <w:bottom w:val="dotted" w:sz="4" w:space="0" w:color="76602F" w:themeColor="text2"/>
              <w:right w:val="nil"/>
            </w:tcBorders>
          </w:tcPr>
          <w:p w14:paraId="17863B42" w14:textId="69E7AE86" w:rsidR="00EA0C14" w:rsidRDefault="00EA0C14" w:rsidP="000D3B74">
            <w:pPr>
              <w:rPr>
                <w:rFonts w:ascii="Ebrima" w:hAnsi="Ebrima"/>
                <w:b/>
                <w:bCs/>
                <w:color w:val="9933FF" w:themeColor="background1"/>
              </w:rPr>
            </w:pPr>
            <w:r w:rsidRPr="00293D38">
              <w:rPr>
                <w:rFonts w:ascii="Ebrima" w:hAnsi="Ebrima"/>
                <w:b/>
                <w:bCs/>
                <w:color w:val="9933FF" w:themeColor="background1"/>
              </w:rPr>
              <w:t>21</w:t>
            </w:r>
          </w:p>
          <w:p w14:paraId="781F4BA1" w14:textId="66D181A6" w:rsidR="00EA0C14" w:rsidRDefault="001C1B44" w:rsidP="000D3B74">
            <w:pPr>
              <w:rPr>
                <w:rFonts w:ascii="Ebrima" w:hAnsi="Ebrima"/>
                <w:b/>
                <w:bCs/>
                <w:color w:val="9933FF" w:themeColor="background1"/>
              </w:rPr>
            </w:pPr>
            <w:r>
              <w:rPr>
                <w:rFonts w:ascii="Ebrima" w:eastAsia="Times New Roman" w:hAnsi="Ebrima" w:cs="Times New Roman"/>
                <w:noProof/>
                <w:color w:val="76602F" w:themeColor="text2"/>
                <w:sz w:val="32"/>
                <w:szCs w:val="32"/>
                <w:lang w:eastAsia="en-GB"/>
              </w:rPr>
              <w:drawing>
                <wp:anchor distT="0" distB="0" distL="114300" distR="114300" simplePos="0" relativeHeight="251738112" behindDoc="0" locked="0" layoutInCell="1" allowOverlap="1" wp14:anchorId="0E67BD36" wp14:editId="1C9F16D3">
                  <wp:simplePos x="0" y="0"/>
                  <wp:positionH relativeFrom="column">
                    <wp:posOffset>729755</wp:posOffset>
                  </wp:positionH>
                  <wp:positionV relativeFrom="page">
                    <wp:posOffset>240681</wp:posOffset>
                  </wp:positionV>
                  <wp:extent cx="315595" cy="205740"/>
                  <wp:effectExtent l="38100" t="38100" r="27305" b="9906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5" cstate="print">
                            <a:extLst>
                              <a:ext uri="{BEBA8EAE-BF5A-486C-A8C5-ECC9F3942E4B}">
                                <a14:imgProps xmlns:a14="http://schemas.microsoft.com/office/drawing/2010/main">
                                  <a14:imgLayer r:embed="rId16">
                                    <a14:imgEffect>
                                      <a14:backgroundRemoval t="9350" b="89857" l="10000" r="90000">
                                        <a14:foregroundMark x1="14167" y1="52932" x2="32500" y2="34231"/>
                                        <a14:foregroundMark x1="32500" y1="34231" x2="32738" y2="33597"/>
                                        <a14:foregroundMark x1="29167" y1="41838" x2="44286" y2="51981"/>
                                        <a14:foregroundMark x1="55833" y1="9350" x2="55357" y2="11886"/>
                                      </a14:backgroundRemoval>
                                    </a14:imgEffect>
                                  </a14:imgLayer>
                                </a14:imgProps>
                              </a:ext>
                              <a:ext uri="{28A0092B-C50C-407E-A947-70E740481C1C}">
                                <a14:useLocalDpi xmlns:a14="http://schemas.microsoft.com/office/drawing/2010/main" val="0"/>
                              </a:ext>
                            </a:extLst>
                          </a:blip>
                          <a:srcRect l="7397" r="7125" b="25877"/>
                          <a:stretch/>
                        </pic:blipFill>
                        <pic:spPr bwMode="auto">
                          <a:xfrm>
                            <a:off x="0" y="0"/>
                            <a:ext cx="315595" cy="205740"/>
                          </a:xfrm>
                          <a:prstGeom prst="rect">
                            <a:avLst/>
                          </a:prstGeom>
                          <a:noFill/>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80D553A" w14:textId="77777777" w:rsidR="00EA0C14" w:rsidRPr="00293D38" w:rsidRDefault="00EA0C14" w:rsidP="000D3B74">
            <w:pPr>
              <w:rPr>
                <w:rFonts w:ascii="Ebrima" w:hAnsi="Ebrima"/>
                <w:b/>
                <w:bCs/>
                <w:color w:val="9933FF" w:themeColor="background1"/>
              </w:rPr>
            </w:pPr>
          </w:p>
          <w:p w14:paraId="139C1F42" w14:textId="426CE3C9" w:rsidR="00EA0C14" w:rsidRPr="00293D38" w:rsidRDefault="00EA0C14" w:rsidP="000D3B74">
            <w:pPr>
              <w:jc w:val="right"/>
              <w:rPr>
                <w:rFonts w:ascii="Ebrima" w:hAnsi="Ebrima"/>
                <w:color w:val="9933FF" w:themeColor="background1"/>
                <w:sz w:val="15"/>
                <w:szCs w:val="15"/>
              </w:rPr>
            </w:pPr>
            <w:r w:rsidRPr="00293D38">
              <w:rPr>
                <w:rFonts w:ascii="Ebrima" w:hAnsi="Ebrima"/>
                <w:color w:val="9933FF" w:themeColor="background1"/>
                <w:sz w:val="15"/>
                <w:szCs w:val="15"/>
              </w:rPr>
              <w:t>10:30 to 12:00</w:t>
            </w:r>
          </w:p>
        </w:tc>
        <w:tc>
          <w:tcPr>
            <w:tcW w:w="567" w:type="dxa"/>
            <w:tcBorders>
              <w:top w:val="dotted" w:sz="4" w:space="0" w:color="76602F" w:themeColor="text2"/>
              <w:left w:val="nil"/>
              <w:bottom w:val="dotted" w:sz="4" w:space="0" w:color="76602F" w:themeColor="text2"/>
              <w:right w:val="nil"/>
            </w:tcBorders>
            <w:vAlign w:val="center"/>
          </w:tcPr>
          <w:p w14:paraId="6767D701" w14:textId="79261543" w:rsidR="00EA0C14" w:rsidRPr="00EA0C14" w:rsidRDefault="00000000" w:rsidP="000D3B74">
            <w:pPr>
              <w:jc w:val="center"/>
              <w:rPr>
                <w:rFonts w:ascii="Webdings" w:hAnsi="Webdings"/>
                <w:color w:val="9933FF" w:themeColor="background1"/>
                <w:sz w:val="32"/>
                <w:szCs w:val="32"/>
              </w:rPr>
            </w:pPr>
            <w:hyperlink r:id="rId52" w:history="1">
              <w:r w:rsidR="00EA0C14" w:rsidRPr="00EA0C14">
                <w:rPr>
                  <w:rStyle w:val="Hyperlink"/>
                  <w:rFonts w:ascii="Webdings" w:hAnsi="Webdings"/>
                  <w:color w:val="9933FF" w:themeColor="background1"/>
                  <w:sz w:val="32"/>
                  <w:szCs w:val="32"/>
                  <w:u w:val="none"/>
                </w:rPr>
                <w:t>V</w:t>
              </w:r>
            </w:hyperlink>
          </w:p>
        </w:tc>
        <w:tc>
          <w:tcPr>
            <w:tcW w:w="6509" w:type="dxa"/>
            <w:tcBorders>
              <w:top w:val="dotted" w:sz="4" w:space="0" w:color="76602F" w:themeColor="text2"/>
              <w:left w:val="nil"/>
              <w:bottom w:val="dotted" w:sz="4" w:space="0" w:color="76602F" w:themeColor="text2"/>
              <w:right w:val="nil"/>
            </w:tcBorders>
            <w:vAlign w:val="center"/>
          </w:tcPr>
          <w:p w14:paraId="037F03AA" w14:textId="08B7D346" w:rsidR="00EA0C14" w:rsidRPr="00257D58" w:rsidRDefault="00257D58" w:rsidP="000D3B74">
            <w:pPr>
              <w:rPr>
                <w:rStyle w:val="Hyperlink"/>
                <w:rFonts w:ascii="Ebrima" w:hAnsi="Ebrima" w:cs="Calibri"/>
                <w:b/>
                <w:bCs/>
                <w:sz w:val="20"/>
                <w:szCs w:val="20"/>
                <w:u w:val="none"/>
                <w:shd w:val="clear" w:color="auto" w:fill="FFFFFF"/>
                <w:lang w:val="en-GB"/>
              </w:rPr>
            </w:pPr>
            <w:r>
              <w:rPr>
                <w:rFonts w:ascii="Ebrima" w:hAnsi="Ebrima" w:cs="Calibri"/>
                <w:b/>
                <w:bCs/>
                <w:sz w:val="20"/>
                <w:szCs w:val="20"/>
                <w:shd w:val="clear" w:color="auto" w:fill="FFFFFF"/>
              </w:rPr>
              <w:fldChar w:fldCharType="begin"/>
            </w:r>
            <w:r>
              <w:rPr>
                <w:rFonts w:ascii="Ebrima" w:hAnsi="Ebrima" w:cs="Calibri"/>
                <w:b/>
                <w:bCs/>
                <w:sz w:val="20"/>
                <w:szCs w:val="20"/>
                <w:shd w:val="clear" w:color="auto" w:fill="FFFFFF"/>
                <w:lang w:val="en-GB"/>
              </w:rPr>
              <w:instrText>HYPERLINK "https://us06web.zoom.us/webinar/register/WN_T84JclF3QiG9qGjPmrv9pg"</w:instrText>
            </w:r>
            <w:r>
              <w:rPr>
                <w:rFonts w:ascii="Ebrima" w:hAnsi="Ebrima" w:cs="Calibri"/>
                <w:b/>
                <w:bCs/>
                <w:sz w:val="20"/>
                <w:szCs w:val="20"/>
                <w:shd w:val="clear" w:color="auto" w:fill="FFFFFF"/>
              </w:rPr>
            </w:r>
            <w:r>
              <w:rPr>
                <w:rFonts w:ascii="Ebrima" w:hAnsi="Ebrima" w:cs="Calibri"/>
                <w:b/>
                <w:bCs/>
                <w:sz w:val="20"/>
                <w:szCs w:val="20"/>
                <w:shd w:val="clear" w:color="auto" w:fill="FFFFFF"/>
              </w:rPr>
              <w:fldChar w:fldCharType="separate"/>
            </w:r>
            <w:r w:rsidR="00EA0C14" w:rsidRPr="00257D58">
              <w:rPr>
                <w:rStyle w:val="Hyperlink"/>
                <w:rFonts w:ascii="Ebrima" w:hAnsi="Ebrima" w:cs="Calibri"/>
                <w:b/>
                <w:bCs/>
                <w:color w:val="9933FF" w:themeColor="background1"/>
                <w:sz w:val="20"/>
                <w:szCs w:val="20"/>
                <w:u w:val="none"/>
                <w:shd w:val="clear" w:color="auto" w:fill="FFFFFF"/>
                <w:lang w:val="en-GB"/>
              </w:rPr>
              <w:t>AML Update: Workshop</w:t>
            </w:r>
          </w:p>
          <w:p w14:paraId="15B02BC4" w14:textId="22C97D91" w:rsidR="00EA0C14" w:rsidRPr="00EA0C14" w:rsidRDefault="00257D58" w:rsidP="000D3B74">
            <w:pPr>
              <w:rPr>
                <w:rFonts w:ascii="Ebrima" w:hAnsi="Ebrima" w:cs="Calibri"/>
                <w:color w:val="9933FF" w:themeColor="background1"/>
                <w:sz w:val="16"/>
                <w:szCs w:val="16"/>
                <w:shd w:val="clear" w:color="auto" w:fill="FFFFFF"/>
                <w:lang w:val="en-GB"/>
              </w:rPr>
            </w:pPr>
            <w:r>
              <w:rPr>
                <w:rFonts w:ascii="Ebrima" w:hAnsi="Ebrima" w:cs="Calibri"/>
                <w:b/>
                <w:bCs/>
                <w:sz w:val="20"/>
                <w:szCs w:val="20"/>
                <w:shd w:val="clear" w:color="auto" w:fill="FFFFFF"/>
              </w:rPr>
              <w:fldChar w:fldCharType="end"/>
            </w:r>
            <w:r w:rsidR="00EA0C14" w:rsidRPr="00EA0C14">
              <w:rPr>
                <w:rFonts w:ascii="Ebrima" w:hAnsi="Ebrima" w:cs="Calibri"/>
                <w:color w:val="9933FF" w:themeColor="background1"/>
                <w:sz w:val="16"/>
                <w:szCs w:val="16"/>
                <w:shd w:val="clear" w:color="auto" w:fill="FFFFFF"/>
                <w:lang w:val="en-GB"/>
              </w:rPr>
              <w:t>The training aims to present the updated legal and regulatory AML framework, as well as to present the AML case law issued by courts, FINMA, MROS and CDB supervisory committee.</w:t>
            </w:r>
          </w:p>
        </w:tc>
      </w:tr>
      <w:tr w:rsidR="00EA0C14" w:rsidRPr="00544C82" w14:paraId="720BE130" w14:textId="77777777" w:rsidTr="006961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1"/>
          <w:jc w:val="center"/>
        </w:trPr>
        <w:tc>
          <w:tcPr>
            <w:tcW w:w="1134" w:type="dxa"/>
            <w:vMerge/>
            <w:tcBorders>
              <w:top w:val="nil"/>
              <w:left w:val="nil"/>
              <w:bottom w:val="nil"/>
              <w:right w:val="nil"/>
            </w:tcBorders>
          </w:tcPr>
          <w:p w14:paraId="63C4B689" w14:textId="77777777" w:rsidR="00EA0C14" w:rsidRPr="00C55E6D" w:rsidRDefault="00EA0C14" w:rsidP="000D3B74">
            <w:pPr>
              <w:rPr>
                <w:rFonts w:ascii="Ebrima" w:hAnsi="Ebrima"/>
                <w:color w:val="9933FF" w:themeColor="background1"/>
                <w:lang w:val="en-GB"/>
              </w:rPr>
            </w:pPr>
          </w:p>
        </w:tc>
        <w:tc>
          <w:tcPr>
            <w:tcW w:w="1855" w:type="dxa"/>
            <w:tcBorders>
              <w:top w:val="dotted" w:sz="4" w:space="0" w:color="76602F" w:themeColor="text2"/>
              <w:left w:val="nil"/>
              <w:bottom w:val="dotted" w:sz="4" w:space="0" w:color="76602F" w:themeColor="text2"/>
              <w:right w:val="nil"/>
            </w:tcBorders>
          </w:tcPr>
          <w:p w14:paraId="0C9BA06E" w14:textId="72DD3CCA" w:rsidR="00EA0C14" w:rsidRDefault="00EA0C14" w:rsidP="000D3B74">
            <w:pPr>
              <w:rPr>
                <w:rFonts w:ascii="Ebrima" w:hAnsi="Ebrima"/>
                <w:b/>
                <w:bCs/>
                <w:color w:val="8DB1AA" w:themeColor="accent1"/>
              </w:rPr>
            </w:pPr>
            <w:r w:rsidRPr="00293D38">
              <w:rPr>
                <w:rFonts w:ascii="Ebrima" w:hAnsi="Ebrima"/>
                <w:b/>
                <w:bCs/>
                <w:color w:val="8DB1AA" w:themeColor="accent1"/>
              </w:rPr>
              <w:t>2</w:t>
            </w:r>
            <w:r>
              <w:rPr>
                <w:rFonts w:ascii="Ebrima" w:hAnsi="Ebrima"/>
                <w:b/>
                <w:bCs/>
                <w:color w:val="8DB1AA" w:themeColor="accent1"/>
              </w:rPr>
              <w:t>4</w:t>
            </w:r>
          </w:p>
          <w:p w14:paraId="0889C8E6" w14:textId="454316A3" w:rsidR="00EA0C14" w:rsidRDefault="001C1B44" w:rsidP="000D3B74">
            <w:pPr>
              <w:rPr>
                <w:rFonts w:ascii="Ebrima" w:hAnsi="Ebrima"/>
                <w:b/>
                <w:bCs/>
                <w:color w:val="8DB1AA" w:themeColor="accent1"/>
              </w:rPr>
            </w:pPr>
            <w:r>
              <w:rPr>
                <w:rFonts w:ascii="Ebrima" w:eastAsia="Times New Roman" w:hAnsi="Ebrima" w:cs="Times New Roman"/>
                <w:noProof/>
                <w:color w:val="76602F" w:themeColor="text2"/>
                <w:sz w:val="32"/>
                <w:szCs w:val="32"/>
                <w:lang w:eastAsia="en-GB"/>
              </w:rPr>
              <w:drawing>
                <wp:anchor distT="0" distB="0" distL="114300" distR="114300" simplePos="0" relativeHeight="251736064" behindDoc="0" locked="0" layoutInCell="1" allowOverlap="1" wp14:anchorId="39C83E50" wp14:editId="2216FC15">
                  <wp:simplePos x="0" y="0"/>
                  <wp:positionH relativeFrom="column">
                    <wp:posOffset>710615</wp:posOffset>
                  </wp:positionH>
                  <wp:positionV relativeFrom="page">
                    <wp:posOffset>312172</wp:posOffset>
                  </wp:positionV>
                  <wp:extent cx="315595" cy="205740"/>
                  <wp:effectExtent l="38100" t="38100" r="27305" b="9906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5" cstate="print">
                            <a:extLst>
                              <a:ext uri="{BEBA8EAE-BF5A-486C-A8C5-ECC9F3942E4B}">
                                <a14:imgProps xmlns:a14="http://schemas.microsoft.com/office/drawing/2010/main">
                                  <a14:imgLayer r:embed="rId16">
                                    <a14:imgEffect>
                                      <a14:backgroundRemoval t="9350" b="89857" l="10000" r="90000">
                                        <a14:foregroundMark x1="14167" y1="52932" x2="32500" y2="34231"/>
                                        <a14:foregroundMark x1="32500" y1="34231" x2="32738" y2="33597"/>
                                        <a14:foregroundMark x1="29167" y1="41838" x2="44286" y2="51981"/>
                                        <a14:foregroundMark x1="55833" y1="9350" x2="55357" y2="11886"/>
                                      </a14:backgroundRemoval>
                                    </a14:imgEffect>
                                  </a14:imgLayer>
                                </a14:imgProps>
                              </a:ext>
                              <a:ext uri="{28A0092B-C50C-407E-A947-70E740481C1C}">
                                <a14:useLocalDpi xmlns:a14="http://schemas.microsoft.com/office/drawing/2010/main" val="0"/>
                              </a:ext>
                            </a:extLst>
                          </a:blip>
                          <a:srcRect l="7397" r="7125" b="25877"/>
                          <a:stretch/>
                        </pic:blipFill>
                        <pic:spPr bwMode="auto">
                          <a:xfrm>
                            <a:off x="0" y="0"/>
                            <a:ext cx="315595" cy="205740"/>
                          </a:xfrm>
                          <a:prstGeom prst="rect">
                            <a:avLst/>
                          </a:prstGeom>
                          <a:noFill/>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1F279DD" w14:textId="4984CD41" w:rsidR="00EA0C14" w:rsidRPr="00293D38" w:rsidRDefault="00EA0C14" w:rsidP="000D3B74">
            <w:pPr>
              <w:rPr>
                <w:rFonts w:ascii="Ebrima" w:hAnsi="Ebrima"/>
                <w:b/>
                <w:bCs/>
                <w:color w:val="8DB1AA" w:themeColor="accent1"/>
              </w:rPr>
            </w:pPr>
          </w:p>
          <w:p w14:paraId="61A9BDA9" w14:textId="77777777" w:rsidR="006961DF" w:rsidRDefault="006961DF" w:rsidP="000D3B74">
            <w:pPr>
              <w:jc w:val="right"/>
              <w:rPr>
                <w:rFonts w:ascii="Ebrima" w:hAnsi="Ebrima"/>
                <w:color w:val="8DB1AA" w:themeColor="accent1"/>
                <w:sz w:val="15"/>
                <w:szCs w:val="15"/>
              </w:rPr>
            </w:pPr>
          </w:p>
          <w:p w14:paraId="49665CB3" w14:textId="7195BA96" w:rsidR="00EA0C14" w:rsidRPr="00293D38" w:rsidRDefault="00EA0C14" w:rsidP="000D3B74">
            <w:pPr>
              <w:jc w:val="right"/>
              <w:rPr>
                <w:rFonts w:ascii="Ebrima" w:hAnsi="Ebrima"/>
                <w:color w:val="8DB1AA" w:themeColor="accent1"/>
                <w:sz w:val="15"/>
                <w:szCs w:val="15"/>
              </w:rPr>
            </w:pPr>
            <w:r w:rsidRPr="00293D38">
              <w:rPr>
                <w:rFonts w:ascii="Ebrima" w:hAnsi="Ebrima"/>
                <w:color w:val="8DB1AA" w:themeColor="accent1"/>
                <w:sz w:val="15"/>
                <w:szCs w:val="15"/>
              </w:rPr>
              <w:t>1</w:t>
            </w:r>
            <w:r>
              <w:rPr>
                <w:rFonts w:ascii="Ebrima" w:hAnsi="Ebrima"/>
                <w:color w:val="8DB1AA" w:themeColor="accent1"/>
                <w:sz w:val="15"/>
                <w:szCs w:val="15"/>
              </w:rPr>
              <w:t>0</w:t>
            </w:r>
            <w:r w:rsidRPr="00293D38">
              <w:rPr>
                <w:rFonts w:ascii="Ebrima" w:hAnsi="Ebrima"/>
                <w:color w:val="8DB1AA" w:themeColor="accent1"/>
                <w:sz w:val="15"/>
                <w:szCs w:val="15"/>
              </w:rPr>
              <w:t>:</w:t>
            </w:r>
            <w:r>
              <w:rPr>
                <w:rFonts w:ascii="Ebrima" w:hAnsi="Ebrima"/>
                <w:color w:val="8DB1AA" w:themeColor="accent1"/>
                <w:sz w:val="15"/>
                <w:szCs w:val="15"/>
              </w:rPr>
              <w:t>3</w:t>
            </w:r>
            <w:r w:rsidRPr="00293D38">
              <w:rPr>
                <w:rFonts w:ascii="Ebrima" w:hAnsi="Ebrima"/>
                <w:color w:val="8DB1AA" w:themeColor="accent1"/>
                <w:sz w:val="15"/>
                <w:szCs w:val="15"/>
              </w:rPr>
              <w:t>0 to 1</w:t>
            </w:r>
            <w:r>
              <w:rPr>
                <w:rFonts w:ascii="Ebrima" w:hAnsi="Ebrima"/>
                <w:color w:val="8DB1AA" w:themeColor="accent1"/>
                <w:sz w:val="15"/>
                <w:szCs w:val="15"/>
              </w:rPr>
              <w:t>2</w:t>
            </w:r>
            <w:r w:rsidRPr="00293D38">
              <w:rPr>
                <w:rFonts w:ascii="Ebrima" w:hAnsi="Ebrima"/>
                <w:color w:val="8DB1AA" w:themeColor="accent1"/>
                <w:sz w:val="15"/>
                <w:szCs w:val="15"/>
              </w:rPr>
              <w:t>:00</w:t>
            </w:r>
          </w:p>
        </w:tc>
        <w:tc>
          <w:tcPr>
            <w:tcW w:w="567" w:type="dxa"/>
            <w:tcBorders>
              <w:top w:val="dotted" w:sz="4" w:space="0" w:color="76602F" w:themeColor="text2"/>
              <w:left w:val="nil"/>
              <w:bottom w:val="dotted" w:sz="4" w:space="0" w:color="76602F" w:themeColor="text2"/>
              <w:right w:val="nil"/>
            </w:tcBorders>
            <w:vAlign w:val="center"/>
          </w:tcPr>
          <w:p w14:paraId="330DD276" w14:textId="2665C906" w:rsidR="00EA0C14" w:rsidRPr="00EA0C14" w:rsidRDefault="00000000" w:rsidP="000D3B74">
            <w:pPr>
              <w:jc w:val="center"/>
              <w:rPr>
                <w:rFonts w:ascii="Webdings" w:hAnsi="Webdings"/>
                <w:color w:val="8DB1AA" w:themeColor="accent1"/>
                <w:sz w:val="32"/>
                <w:szCs w:val="32"/>
              </w:rPr>
            </w:pPr>
            <w:hyperlink r:id="rId53" w:history="1">
              <w:r w:rsidR="00257D58" w:rsidRPr="00257D58">
                <w:rPr>
                  <w:rStyle w:val="Hyperlink"/>
                  <w:rFonts w:ascii="Webdings" w:hAnsi="Webdings"/>
                  <w:color w:val="8DB1AA" w:themeColor="accent1"/>
                  <w:sz w:val="32"/>
                  <w:szCs w:val="32"/>
                  <w:u w:val="none"/>
                </w:rPr>
                <w:t>V</w:t>
              </w:r>
            </w:hyperlink>
          </w:p>
        </w:tc>
        <w:tc>
          <w:tcPr>
            <w:tcW w:w="6509" w:type="dxa"/>
            <w:tcBorders>
              <w:top w:val="dotted" w:sz="4" w:space="0" w:color="76602F" w:themeColor="text2"/>
              <w:left w:val="nil"/>
              <w:bottom w:val="dotted" w:sz="4" w:space="0" w:color="76602F" w:themeColor="text2"/>
              <w:right w:val="nil"/>
            </w:tcBorders>
            <w:vAlign w:val="center"/>
          </w:tcPr>
          <w:p w14:paraId="277BE7BC" w14:textId="6EE37523" w:rsidR="006961DF" w:rsidRPr="00257D58" w:rsidRDefault="00000000" w:rsidP="006961DF">
            <w:pPr>
              <w:pStyle w:val="paragraph"/>
              <w:spacing w:before="0" w:beforeAutospacing="0" w:after="0" w:afterAutospacing="0"/>
              <w:textAlignment w:val="baseline"/>
              <w:rPr>
                <w:rFonts w:ascii="Segoe UI" w:hAnsi="Segoe UI" w:cs="Segoe UI"/>
                <w:sz w:val="18"/>
                <w:szCs w:val="18"/>
                <w:lang w:val="en-GB"/>
              </w:rPr>
            </w:pPr>
            <w:hyperlink r:id="rId54" w:history="1">
              <w:r w:rsidR="006961DF" w:rsidRPr="00257D58">
                <w:rPr>
                  <w:rStyle w:val="Hyperlink"/>
                  <w:rFonts w:ascii="Ebrima" w:hAnsi="Ebrima" w:cs="Segoe UI"/>
                  <w:b/>
                  <w:bCs/>
                  <w:color w:val="8DB1AA" w:themeColor="accent1"/>
                  <w:sz w:val="20"/>
                  <w:szCs w:val="20"/>
                  <w:u w:val="none"/>
                  <w:shd w:val="clear" w:color="auto" w:fill="FFFFFF"/>
                  <w:lang w:val="en-GB"/>
                </w:rPr>
                <w:t>General Risks associated with Cross-border Activities: What's up?</w:t>
              </w:r>
            </w:hyperlink>
            <w:r w:rsidR="006961DF" w:rsidRPr="00257D58">
              <w:rPr>
                <w:rStyle w:val="eop"/>
                <w:rFonts w:ascii="Ebrima" w:hAnsi="Ebrima" w:cs="Segoe UI"/>
                <w:color w:val="8DB1AA"/>
                <w:sz w:val="20"/>
                <w:szCs w:val="20"/>
                <w:lang w:val="en-GB"/>
              </w:rPr>
              <w:t> </w:t>
            </w:r>
          </w:p>
          <w:p w14:paraId="344FBCD4" w14:textId="41BA9AAB" w:rsidR="00EA0C14" w:rsidRPr="006961DF" w:rsidRDefault="006961DF" w:rsidP="006961DF">
            <w:pPr>
              <w:pStyle w:val="paragraph"/>
              <w:spacing w:before="0" w:beforeAutospacing="0" w:after="0" w:afterAutospacing="0"/>
              <w:textAlignment w:val="baseline"/>
              <w:rPr>
                <w:rFonts w:ascii="Segoe UI" w:hAnsi="Segoe UI" w:cs="Segoe UI"/>
                <w:sz w:val="18"/>
                <w:szCs w:val="18"/>
                <w:lang w:val="en-GB"/>
              </w:rPr>
            </w:pPr>
            <w:r w:rsidRPr="006961DF">
              <w:rPr>
                <w:rStyle w:val="normaltextrun"/>
                <w:rFonts w:ascii="Ebrima" w:hAnsi="Ebrima" w:cs="Segoe UI"/>
                <w:color w:val="8DB1AA"/>
                <w:sz w:val="16"/>
                <w:szCs w:val="16"/>
                <w:shd w:val="clear" w:color="auto" w:fill="FFFFFF"/>
                <w:lang w:val="en-GB"/>
              </w:rPr>
              <w:t>The training aims to present the following topics: definition of cross-border activities, description of the different cross-border risks related to banking and investment services, measures to be adopted in order to mitigate cross-border risks including in the collaboration with third parties</w:t>
            </w:r>
            <w:r w:rsidRPr="006961DF">
              <w:rPr>
                <w:rStyle w:val="normaltextrun"/>
                <w:rFonts w:ascii="Ebrima" w:hAnsi="Ebrima" w:cs="Segoe UI"/>
                <w:b/>
                <w:bCs/>
                <w:color w:val="8DB1AA"/>
                <w:sz w:val="20"/>
                <w:szCs w:val="20"/>
                <w:shd w:val="clear" w:color="auto" w:fill="FFFFFF"/>
                <w:lang w:val="en-GB"/>
              </w:rPr>
              <w:t>.</w:t>
            </w:r>
          </w:p>
        </w:tc>
      </w:tr>
      <w:tr w:rsidR="00EA0C14" w:rsidRPr="00544C82" w14:paraId="06C1EB3B" w14:textId="77777777" w:rsidTr="006961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1"/>
          <w:jc w:val="center"/>
        </w:trPr>
        <w:tc>
          <w:tcPr>
            <w:tcW w:w="1134" w:type="dxa"/>
            <w:vMerge/>
            <w:tcBorders>
              <w:top w:val="nil"/>
              <w:left w:val="nil"/>
              <w:bottom w:val="nil"/>
              <w:right w:val="nil"/>
            </w:tcBorders>
          </w:tcPr>
          <w:p w14:paraId="4CCAD5EA" w14:textId="77777777" w:rsidR="00EA0C14" w:rsidRPr="00C55E6D" w:rsidRDefault="00EA0C14" w:rsidP="000D3B74">
            <w:pPr>
              <w:rPr>
                <w:rFonts w:ascii="Ebrima" w:hAnsi="Ebrima"/>
                <w:color w:val="8DB1AA" w:themeColor="accent1"/>
                <w:lang w:val="en-GB"/>
              </w:rPr>
            </w:pPr>
          </w:p>
        </w:tc>
        <w:tc>
          <w:tcPr>
            <w:tcW w:w="1855" w:type="dxa"/>
            <w:tcBorders>
              <w:top w:val="dotted" w:sz="4" w:space="0" w:color="76602F" w:themeColor="text2"/>
              <w:left w:val="nil"/>
              <w:bottom w:val="dotted" w:sz="4" w:space="0" w:color="76602F" w:themeColor="text2"/>
              <w:right w:val="nil"/>
            </w:tcBorders>
          </w:tcPr>
          <w:p w14:paraId="1C7D4601" w14:textId="25648156" w:rsidR="00EA0C14" w:rsidRPr="00D06200" w:rsidRDefault="001C1B44" w:rsidP="000D3B74">
            <w:pPr>
              <w:rPr>
                <w:rFonts w:ascii="Ebrima" w:hAnsi="Ebrima"/>
                <w:b/>
                <w:bCs/>
                <w:color w:val="F3C95D" w:themeColor="accent2"/>
              </w:rPr>
            </w:pPr>
            <w:r>
              <w:rPr>
                <w:rFonts w:ascii="Ebrima" w:eastAsia="Times New Roman" w:hAnsi="Ebrima" w:cs="Times New Roman"/>
                <w:noProof/>
                <w:color w:val="76602F" w:themeColor="text2"/>
                <w:sz w:val="32"/>
                <w:szCs w:val="32"/>
                <w:lang w:eastAsia="en-GB"/>
              </w:rPr>
              <w:drawing>
                <wp:anchor distT="0" distB="0" distL="114300" distR="114300" simplePos="0" relativeHeight="251734016" behindDoc="0" locked="0" layoutInCell="1" allowOverlap="1" wp14:anchorId="1BC2834E" wp14:editId="67CD2CF8">
                  <wp:simplePos x="0" y="0"/>
                  <wp:positionH relativeFrom="column">
                    <wp:posOffset>712932</wp:posOffset>
                  </wp:positionH>
                  <wp:positionV relativeFrom="page">
                    <wp:posOffset>105954</wp:posOffset>
                  </wp:positionV>
                  <wp:extent cx="315595" cy="205740"/>
                  <wp:effectExtent l="38100" t="38100" r="27305" b="9906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5" cstate="print">
                            <a:extLst>
                              <a:ext uri="{BEBA8EAE-BF5A-486C-A8C5-ECC9F3942E4B}">
                                <a14:imgProps xmlns:a14="http://schemas.microsoft.com/office/drawing/2010/main">
                                  <a14:imgLayer r:embed="rId16">
                                    <a14:imgEffect>
                                      <a14:backgroundRemoval t="9350" b="89857" l="10000" r="90000">
                                        <a14:foregroundMark x1="14167" y1="52932" x2="32500" y2="34231"/>
                                        <a14:foregroundMark x1="32500" y1="34231" x2="32738" y2="33597"/>
                                        <a14:foregroundMark x1="29167" y1="41838" x2="44286" y2="51981"/>
                                        <a14:foregroundMark x1="55833" y1="9350" x2="55357" y2="11886"/>
                                      </a14:backgroundRemoval>
                                    </a14:imgEffect>
                                  </a14:imgLayer>
                                </a14:imgProps>
                              </a:ext>
                              <a:ext uri="{28A0092B-C50C-407E-A947-70E740481C1C}">
                                <a14:useLocalDpi xmlns:a14="http://schemas.microsoft.com/office/drawing/2010/main" val="0"/>
                              </a:ext>
                            </a:extLst>
                          </a:blip>
                          <a:srcRect l="7397" r="7125" b="25877"/>
                          <a:stretch/>
                        </pic:blipFill>
                        <pic:spPr bwMode="auto">
                          <a:xfrm>
                            <a:off x="0" y="0"/>
                            <a:ext cx="315595" cy="205740"/>
                          </a:xfrm>
                          <a:prstGeom prst="rect">
                            <a:avLst/>
                          </a:prstGeom>
                          <a:noFill/>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A0C14" w:rsidRPr="00D06200">
              <w:rPr>
                <w:rFonts w:ascii="Ebrima" w:hAnsi="Ebrima"/>
                <w:b/>
                <w:bCs/>
                <w:color w:val="F3C95D" w:themeColor="accent2"/>
              </w:rPr>
              <w:t>28</w:t>
            </w:r>
          </w:p>
          <w:p w14:paraId="61C1E176" w14:textId="77777777" w:rsidR="00EA0C14" w:rsidRPr="00D06200" w:rsidRDefault="00EA0C14" w:rsidP="000D3B74">
            <w:pPr>
              <w:rPr>
                <w:rFonts w:ascii="Ebrima" w:hAnsi="Ebrima"/>
                <w:b/>
                <w:bCs/>
                <w:color w:val="F3C95D" w:themeColor="accent2"/>
              </w:rPr>
            </w:pPr>
          </w:p>
          <w:p w14:paraId="0CF35F98" w14:textId="71D463C3" w:rsidR="00EA0C14" w:rsidRPr="00D06200" w:rsidRDefault="00EA0C14" w:rsidP="000D3B74">
            <w:pPr>
              <w:jc w:val="right"/>
              <w:rPr>
                <w:rFonts w:ascii="Ebrima" w:hAnsi="Ebrima"/>
                <w:color w:val="F3C95D" w:themeColor="accent2"/>
              </w:rPr>
            </w:pPr>
            <w:r w:rsidRPr="00D06200">
              <w:rPr>
                <w:rFonts w:ascii="Ebrima" w:hAnsi="Ebrima"/>
                <w:color w:val="F3C95D" w:themeColor="accent2"/>
                <w:sz w:val="15"/>
                <w:szCs w:val="15"/>
              </w:rPr>
              <w:t>0</w:t>
            </w:r>
            <w:r w:rsidR="00D06200">
              <w:rPr>
                <w:rFonts w:ascii="Ebrima" w:hAnsi="Ebrima"/>
                <w:color w:val="F3C95D" w:themeColor="accent2"/>
                <w:sz w:val="15"/>
                <w:szCs w:val="15"/>
              </w:rPr>
              <w:t>8</w:t>
            </w:r>
            <w:r w:rsidRPr="00D06200">
              <w:rPr>
                <w:rFonts w:ascii="Ebrima" w:hAnsi="Ebrima"/>
                <w:color w:val="F3C95D" w:themeColor="accent2"/>
                <w:sz w:val="15"/>
                <w:szCs w:val="15"/>
              </w:rPr>
              <w:t>:30 to 12:00</w:t>
            </w:r>
          </w:p>
        </w:tc>
        <w:tc>
          <w:tcPr>
            <w:tcW w:w="567" w:type="dxa"/>
            <w:tcBorders>
              <w:top w:val="dotted" w:sz="4" w:space="0" w:color="76602F" w:themeColor="text2"/>
              <w:left w:val="nil"/>
              <w:bottom w:val="dotted" w:sz="4" w:space="0" w:color="76602F" w:themeColor="text2"/>
              <w:right w:val="nil"/>
            </w:tcBorders>
            <w:vAlign w:val="center"/>
          </w:tcPr>
          <w:p w14:paraId="6FA70BC7" w14:textId="770AD5AC" w:rsidR="00EA0C14" w:rsidRPr="00D06200" w:rsidRDefault="00000000" w:rsidP="000D3B74">
            <w:pPr>
              <w:jc w:val="center"/>
              <w:rPr>
                <w:rFonts w:ascii="Webdings" w:hAnsi="Webdings"/>
                <w:color w:val="F3C95D" w:themeColor="accent2"/>
                <w:sz w:val="32"/>
                <w:szCs w:val="32"/>
              </w:rPr>
            </w:pPr>
            <w:hyperlink r:id="rId55" w:history="1">
              <w:r w:rsidR="00EA0C14" w:rsidRPr="00D06200">
                <w:rPr>
                  <w:rStyle w:val="Hyperlink"/>
                  <w:rFonts w:ascii="Webdings" w:hAnsi="Webdings"/>
                  <w:color w:val="F3C95D" w:themeColor="accent2"/>
                  <w:sz w:val="32"/>
                  <w:szCs w:val="32"/>
                  <w:u w:val="none"/>
                </w:rPr>
                <w:t>¨</w:t>
              </w:r>
            </w:hyperlink>
          </w:p>
        </w:tc>
        <w:tc>
          <w:tcPr>
            <w:tcW w:w="6509" w:type="dxa"/>
            <w:tcBorders>
              <w:top w:val="dotted" w:sz="4" w:space="0" w:color="76602F" w:themeColor="text2"/>
              <w:left w:val="nil"/>
              <w:bottom w:val="dotted" w:sz="4" w:space="0" w:color="76602F" w:themeColor="text2"/>
              <w:right w:val="nil"/>
            </w:tcBorders>
            <w:vAlign w:val="center"/>
          </w:tcPr>
          <w:p w14:paraId="53B9CD12" w14:textId="1645452F" w:rsidR="00EA0C14" w:rsidRPr="00D06200" w:rsidRDefault="00000000" w:rsidP="000D3B74">
            <w:pPr>
              <w:rPr>
                <w:rFonts w:ascii="Ebrima" w:hAnsi="Ebrima" w:cs="Calibri"/>
                <w:b/>
                <w:bCs/>
                <w:color w:val="F3C95D" w:themeColor="accent2"/>
                <w:sz w:val="20"/>
                <w:szCs w:val="20"/>
                <w:shd w:val="clear" w:color="auto" w:fill="FFFFFF"/>
                <w:lang w:val="en-GB"/>
              </w:rPr>
            </w:pPr>
            <w:hyperlink r:id="rId56" w:history="1">
              <w:r w:rsidR="00EA0C14" w:rsidRPr="00D06200">
                <w:rPr>
                  <w:rStyle w:val="Hyperlink"/>
                  <w:rFonts w:ascii="Ebrima" w:hAnsi="Ebrima" w:cs="Calibri"/>
                  <w:b/>
                  <w:bCs/>
                  <w:color w:val="F3C95D" w:themeColor="accent2"/>
                  <w:sz w:val="20"/>
                  <w:szCs w:val="20"/>
                  <w:u w:val="none"/>
                  <w:shd w:val="clear" w:color="auto" w:fill="FFFFFF"/>
                  <w:lang w:val="en-GB"/>
                </w:rPr>
                <w:t>AML Case Studies on Clarifications</w:t>
              </w:r>
            </w:hyperlink>
          </w:p>
          <w:p w14:paraId="767BCF05" w14:textId="33D27E23" w:rsidR="00EA0C14" w:rsidRPr="00D06200" w:rsidRDefault="00EA0C14" w:rsidP="000D3B74">
            <w:pPr>
              <w:rPr>
                <w:rFonts w:ascii="Ebrima" w:hAnsi="Ebrima" w:cs="Calibri"/>
                <w:color w:val="F3C95D" w:themeColor="accent2"/>
                <w:sz w:val="16"/>
                <w:szCs w:val="16"/>
                <w:shd w:val="clear" w:color="auto" w:fill="FFFFFF"/>
                <w:lang w:val="en-GB"/>
              </w:rPr>
            </w:pPr>
            <w:r w:rsidRPr="00D06200">
              <w:rPr>
                <w:rFonts w:ascii="Ebrima" w:hAnsi="Ebrima" w:cs="Calibri"/>
                <w:color w:val="F3C95D" w:themeColor="accent2"/>
                <w:sz w:val="16"/>
                <w:szCs w:val="16"/>
                <w:shd w:val="clear" w:color="auto" w:fill="FFFFFF"/>
                <w:lang w:val="en-GB"/>
              </w:rPr>
              <w:t>The training aims to present some case studies on the clarifications required under AMLA and related Ordinances.</w:t>
            </w:r>
          </w:p>
        </w:tc>
      </w:tr>
      <w:tr w:rsidR="00EA0C14" w:rsidRPr="00C55E6D" w14:paraId="1CE0259B" w14:textId="77777777" w:rsidTr="006961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1"/>
          <w:jc w:val="center"/>
        </w:trPr>
        <w:tc>
          <w:tcPr>
            <w:tcW w:w="1134" w:type="dxa"/>
            <w:vMerge/>
            <w:tcBorders>
              <w:top w:val="nil"/>
              <w:left w:val="nil"/>
              <w:bottom w:val="nil"/>
              <w:right w:val="nil"/>
            </w:tcBorders>
          </w:tcPr>
          <w:p w14:paraId="5869E603" w14:textId="77777777" w:rsidR="00EA0C14" w:rsidRPr="00C55E6D" w:rsidRDefault="00EA0C14" w:rsidP="000D3B74">
            <w:pPr>
              <w:rPr>
                <w:rFonts w:ascii="Ebrima" w:hAnsi="Ebrima"/>
                <w:color w:val="8DB1AA" w:themeColor="accent1"/>
                <w:lang w:val="en-GB"/>
              </w:rPr>
            </w:pPr>
          </w:p>
        </w:tc>
        <w:tc>
          <w:tcPr>
            <w:tcW w:w="1855" w:type="dxa"/>
            <w:tcBorders>
              <w:top w:val="dotted" w:sz="4" w:space="0" w:color="76602F" w:themeColor="text2"/>
              <w:left w:val="nil"/>
              <w:bottom w:val="nil"/>
              <w:right w:val="nil"/>
            </w:tcBorders>
          </w:tcPr>
          <w:p w14:paraId="71A9E80A" w14:textId="4BEF8821" w:rsidR="00EA0C14" w:rsidRPr="00293D38" w:rsidRDefault="00EA0C14" w:rsidP="000D3B74">
            <w:pPr>
              <w:jc w:val="right"/>
              <w:rPr>
                <w:rFonts w:ascii="Ebrima" w:hAnsi="Ebrima"/>
                <w:color w:val="8DB1AA" w:themeColor="accent1"/>
                <w:lang w:val="en-GB"/>
              </w:rPr>
            </w:pPr>
          </w:p>
        </w:tc>
        <w:tc>
          <w:tcPr>
            <w:tcW w:w="567" w:type="dxa"/>
            <w:tcBorders>
              <w:top w:val="dotted" w:sz="4" w:space="0" w:color="76602F" w:themeColor="text2"/>
              <w:left w:val="nil"/>
              <w:bottom w:val="nil"/>
              <w:right w:val="nil"/>
            </w:tcBorders>
          </w:tcPr>
          <w:p w14:paraId="1E37B781" w14:textId="77777777" w:rsidR="00EA0C14" w:rsidRPr="00EA0C14" w:rsidRDefault="00EA0C14" w:rsidP="000D3B74">
            <w:pPr>
              <w:jc w:val="center"/>
              <w:rPr>
                <w:rFonts w:ascii="Webdings" w:hAnsi="Webdings"/>
                <w:color w:val="8DB1AA" w:themeColor="accent1"/>
                <w:sz w:val="32"/>
                <w:szCs w:val="32"/>
                <w:lang w:val="en-GB"/>
              </w:rPr>
            </w:pPr>
          </w:p>
        </w:tc>
        <w:tc>
          <w:tcPr>
            <w:tcW w:w="6509" w:type="dxa"/>
            <w:tcBorders>
              <w:top w:val="dotted" w:sz="4" w:space="0" w:color="76602F" w:themeColor="text2"/>
              <w:left w:val="nil"/>
              <w:bottom w:val="nil"/>
              <w:right w:val="nil"/>
            </w:tcBorders>
          </w:tcPr>
          <w:p w14:paraId="5A878AAE" w14:textId="77777777" w:rsidR="00EA0C14" w:rsidRPr="00293D38" w:rsidRDefault="00EA0C14" w:rsidP="000D3B74">
            <w:pPr>
              <w:rPr>
                <w:rFonts w:ascii="Ebrima" w:hAnsi="Ebrima"/>
                <w:color w:val="8DB1AA" w:themeColor="accent1"/>
                <w:lang w:val="en-GB"/>
              </w:rPr>
            </w:pPr>
          </w:p>
        </w:tc>
      </w:tr>
    </w:tbl>
    <w:p w14:paraId="662D677D" w14:textId="0DB9522C" w:rsidR="00EA7221" w:rsidRDefault="00EA7221"/>
    <w:p w14:paraId="1992274C" w14:textId="77777777" w:rsidR="00EA7221" w:rsidRDefault="00EA7221">
      <w:r>
        <w:br w:type="page"/>
      </w:r>
    </w:p>
    <w:tbl>
      <w:tblPr>
        <w:tblStyle w:val="TableGrid"/>
        <w:tblW w:w="9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1"/>
        <w:gridCol w:w="1697"/>
        <w:gridCol w:w="296"/>
        <w:gridCol w:w="437"/>
        <w:gridCol w:w="391"/>
        <w:gridCol w:w="5813"/>
      </w:tblGrid>
      <w:tr w:rsidR="00EA7221" w:rsidRPr="00531DDC" w14:paraId="40F4565B" w14:textId="77777777" w:rsidTr="00946A67">
        <w:trPr>
          <w:trHeight w:val="145"/>
        </w:trPr>
        <w:tc>
          <w:tcPr>
            <w:tcW w:w="871" w:type="dxa"/>
            <w:tcBorders>
              <w:bottom w:val="single" w:sz="4" w:space="0" w:color="76602F" w:themeColor="text2"/>
            </w:tcBorders>
            <w:vAlign w:val="bottom"/>
          </w:tcPr>
          <w:p w14:paraId="7AC8DEA2" w14:textId="77777777" w:rsidR="00EA7221" w:rsidRPr="00DA48BB" w:rsidRDefault="00EA7221" w:rsidP="00946A67">
            <w:pPr>
              <w:rPr>
                <w:rFonts w:ascii="Ebrima" w:hAnsi="Ebrima"/>
                <w:b/>
                <w:bCs/>
                <w:color w:val="76602F" w:themeColor="text2"/>
                <w:lang w:val="en-GB"/>
              </w:rPr>
            </w:pPr>
          </w:p>
          <w:p w14:paraId="0711EA96" w14:textId="77777777" w:rsidR="00EA7221" w:rsidRPr="00531DDC" w:rsidRDefault="00EA7221" w:rsidP="00946A67">
            <w:pPr>
              <w:rPr>
                <w:rFonts w:ascii="Ebrima" w:hAnsi="Ebrima"/>
                <w:b/>
                <w:bCs/>
                <w:color w:val="76602F" w:themeColor="text2"/>
              </w:rPr>
            </w:pPr>
            <w:r>
              <w:rPr>
                <w:rFonts w:ascii="Ebrima" w:hAnsi="Ebrima"/>
                <w:b/>
                <w:bCs/>
                <w:color w:val="76602F" w:themeColor="text2"/>
              </w:rPr>
              <w:t>March</w:t>
            </w:r>
          </w:p>
        </w:tc>
        <w:tc>
          <w:tcPr>
            <w:tcW w:w="1993" w:type="dxa"/>
            <w:gridSpan w:val="2"/>
            <w:tcBorders>
              <w:bottom w:val="single" w:sz="4" w:space="0" w:color="76602F" w:themeColor="text2"/>
            </w:tcBorders>
            <w:vAlign w:val="bottom"/>
          </w:tcPr>
          <w:p w14:paraId="5561282D" w14:textId="77777777" w:rsidR="00EA7221" w:rsidRPr="00531DDC" w:rsidRDefault="00EA7221" w:rsidP="00946A67">
            <w:pPr>
              <w:tabs>
                <w:tab w:val="right" w:pos="1166"/>
              </w:tabs>
              <w:ind w:firstLine="32"/>
              <w:rPr>
                <w:rFonts w:ascii="Ebrima" w:hAnsi="Ebrima"/>
                <w:b/>
                <w:bCs/>
                <w:color w:val="76602F" w:themeColor="text2"/>
              </w:rPr>
            </w:pPr>
          </w:p>
        </w:tc>
        <w:tc>
          <w:tcPr>
            <w:tcW w:w="828" w:type="dxa"/>
            <w:gridSpan w:val="2"/>
            <w:tcBorders>
              <w:bottom w:val="single" w:sz="4" w:space="0" w:color="76602F" w:themeColor="text2"/>
            </w:tcBorders>
            <w:vAlign w:val="center"/>
          </w:tcPr>
          <w:p w14:paraId="0B4F1C38" w14:textId="77777777" w:rsidR="00EA7221" w:rsidRPr="00EA0C14" w:rsidRDefault="00EA7221" w:rsidP="00946A67">
            <w:pPr>
              <w:ind w:left="-87"/>
              <w:jc w:val="center"/>
              <w:rPr>
                <w:rFonts w:ascii="Webdings" w:hAnsi="Webdings"/>
                <w:b/>
                <w:bCs/>
                <w:color w:val="76602F" w:themeColor="text2"/>
                <w:sz w:val="24"/>
                <w:szCs w:val="24"/>
              </w:rPr>
            </w:pPr>
          </w:p>
        </w:tc>
        <w:tc>
          <w:tcPr>
            <w:tcW w:w="5813" w:type="dxa"/>
            <w:tcBorders>
              <w:bottom w:val="single" w:sz="4" w:space="0" w:color="76602F" w:themeColor="text2"/>
            </w:tcBorders>
            <w:vAlign w:val="bottom"/>
          </w:tcPr>
          <w:p w14:paraId="74FA49F6" w14:textId="77777777" w:rsidR="00EA7221" w:rsidRPr="00531DDC" w:rsidRDefault="00EA7221" w:rsidP="00946A67">
            <w:pPr>
              <w:rPr>
                <w:rFonts w:ascii="Ebrima" w:hAnsi="Ebrima"/>
                <w:b/>
                <w:bCs/>
                <w:color w:val="76602F" w:themeColor="text2"/>
              </w:rPr>
            </w:pPr>
          </w:p>
        </w:tc>
      </w:tr>
      <w:tr w:rsidR="00EA7221" w:rsidRPr="00EA0C14" w14:paraId="01F0FE62" w14:textId="77777777" w:rsidTr="00946A67">
        <w:trPr>
          <w:trHeight w:val="531"/>
        </w:trPr>
        <w:tc>
          <w:tcPr>
            <w:tcW w:w="871" w:type="dxa"/>
            <w:vMerge w:val="restart"/>
            <w:tcBorders>
              <w:top w:val="single" w:sz="4" w:space="0" w:color="76602F" w:themeColor="text2"/>
            </w:tcBorders>
          </w:tcPr>
          <w:p w14:paraId="78A1C1CA" w14:textId="77777777" w:rsidR="00EA7221" w:rsidRPr="00B92CAB" w:rsidRDefault="00EA7221" w:rsidP="00946A67">
            <w:pPr>
              <w:rPr>
                <w:rFonts w:ascii="Ebrima" w:hAnsi="Ebrima"/>
                <w:b/>
                <w:bCs/>
                <w:color w:val="8DB1AA" w:themeColor="accent1"/>
              </w:rPr>
            </w:pPr>
          </w:p>
        </w:tc>
        <w:tc>
          <w:tcPr>
            <w:tcW w:w="1697" w:type="dxa"/>
            <w:tcBorders>
              <w:top w:val="single" w:sz="4" w:space="0" w:color="76602F" w:themeColor="text2"/>
              <w:bottom w:val="dotted" w:sz="4" w:space="0" w:color="76602F" w:themeColor="text2"/>
            </w:tcBorders>
          </w:tcPr>
          <w:p w14:paraId="70944F53" w14:textId="77777777" w:rsidR="00EA7221" w:rsidRDefault="00EA7221" w:rsidP="00946A67">
            <w:pPr>
              <w:rPr>
                <w:rFonts w:ascii="Ebrima" w:hAnsi="Ebrima"/>
                <w:b/>
                <w:bCs/>
                <w:color w:val="8DB1AA" w:themeColor="accent1"/>
              </w:rPr>
            </w:pPr>
            <w:r w:rsidRPr="00B92CAB">
              <w:rPr>
                <w:rFonts w:ascii="Ebrima" w:hAnsi="Ebrima"/>
                <w:b/>
                <w:bCs/>
                <w:color w:val="8DB1AA" w:themeColor="accent1"/>
              </w:rPr>
              <w:t>1</w:t>
            </w:r>
          </w:p>
          <w:p w14:paraId="04B4278E" w14:textId="77777777" w:rsidR="00EA7221" w:rsidRPr="00B92CAB" w:rsidRDefault="00EA7221" w:rsidP="00946A67">
            <w:pPr>
              <w:rPr>
                <w:rFonts w:ascii="Ebrima" w:hAnsi="Ebrima"/>
                <w:b/>
                <w:bCs/>
                <w:color w:val="8DB1AA" w:themeColor="accent1"/>
              </w:rPr>
            </w:pPr>
          </w:p>
          <w:p w14:paraId="0E5E2491" w14:textId="77777777" w:rsidR="00EA7221" w:rsidRPr="00B92CAB" w:rsidRDefault="00EA7221" w:rsidP="00946A67">
            <w:pPr>
              <w:jc w:val="right"/>
              <w:rPr>
                <w:rFonts w:ascii="Ebrima" w:hAnsi="Ebrima"/>
                <w:b/>
                <w:bCs/>
                <w:color w:val="8DB1AA" w:themeColor="accent1"/>
                <w:sz w:val="15"/>
                <w:szCs w:val="15"/>
              </w:rPr>
            </w:pPr>
            <w:r w:rsidRPr="00B92CAB">
              <w:rPr>
                <w:rFonts w:ascii="Ebrima" w:hAnsi="Ebrima"/>
                <w:color w:val="8DB1AA" w:themeColor="accent1"/>
                <w:sz w:val="15"/>
                <w:szCs w:val="15"/>
              </w:rPr>
              <w:t>10:30 to 12:00</w:t>
            </w:r>
          </w:p>
        </w:tc>
        <w:tc>
          <w:tcPr>
            <w:tcW w:w="733" w:type="dxa"/>
            <w:gridSpan w:val="2"/>
            <w:tcBorders>
              <w:top w:val="single" w:sz="4" w:space="0" w:color="76602F" w:themeColor="text2"/>
              <w:bottom w:val="dotted" w:sz="4" w:space="0" w:color="76602F" w:themeColor="text2"/>
            </w:tcBorders>
            <w:vAlign w:val="center"/>
          </w:tcPr>
          <w:p w14:paraId="4CAD8812" w14:textId="77777777" w:rsidR="00EA7221" w:rsidRPr="00EA0C14" w:rsidRDefault="00EA7221" w:rsidP="00946A67">
            <w:pPr>
              <w:jc w:val="center"/>
              <w:rPr>
                <w:rFonts w:ascii="Webdings" w:hAnsi="Webdings"/>
                <w:color w:val="8DB1AA" w:themeColor="accent1"/>
                <w:sz w:val="32"/>
                <w:szCs w:val="32"/>
              </w:rPr>
            </w:pPr>
            <w:hyperlink r:id="rId57" w:history="1">
              <w:r w:rsidRPr="00EA0C14">
                <w:rPr>
                  <w:rStyle w:val="Hyperlink"/>
                  <w:rFonts w:ascii="Webdings" w:hAnsi="Webdings"/>
                  <w:color w:val="8DB1AA" w:themeColor="accent1"/>
                  <w:sz w:val="32"/>
                  <w:szCs w:val="32"/>
                  <w:u w:val="none"/>
                </w:rPr>
                <w:t>V</w:t>
              </w:r>
            </w:hyperlink>
          </w:p>
        </w:tc>
        <w:tc>
          <w:tcPr>
            <w:tcW w:w="6204" w:type="dxa"/>
            <w:gridSpan w:val="2"/>
            <w:tcBorders>
              <w:top w:val="single" w:sz="4" w:space="0" w:color="76602F" w:themeColor="text2"/>
              <w:bottom w:val="dotted" w:sz="4" w:space="0" w:color="76602F" w:themeColor="text2"/>
            </w:tcBorders>
            <w:vAlign w:val="center"/>
          </w:tcPr>
          <w:p w14:paraId="3849F9A0" w14:textId="77777777" w:rsidR="00EA7221" w:rsidRPr="00EA0C14" w:rsidRDefault="00EA7221" w:rsidP="00946A67">
            <w:pPr>
              <w:rPr>
                <w:rFonts w:ascii="Ebrima" w:hAnsi="Ebrima" w:cs="Calibri"/>
                <w:b/>
                <w:bCs/>
                <w:color w:val="8DB1AA" w:themeColor="accent1"/>
                <w:sz w:val="20"/>
                <w:szCs w:val="20"/>
                <w:shd w:val="clear" w:color="auto" w:fill="FFFFFF"/>
                <w:lang w:val="en-GB"/>
              </w:rPr>
            </w:pPr>
            <w:hyperlink r:id="rId58" w:history="1">
              <w:r w:rsidRPr="00EA0C14">
                <w:rPr>
                  <w:rStyle w:val="Hyperlink"/>
                  <w:rFonts w:ascii="Ebrima" w:hAnsi="Ebrima" w:cs="Calibri"/>
                  <w:b/>
                  <w:bCs/>
                  <w:color w:val="8DB1AA" w:themeColor="accent1"/>
                  <w:sz w:val="20"/>
                  <w:szCs w:val="20"/>
                  <w:u w:val="none"/>
                  <w:shd w:val="clear" w:color="auto" w:fill="FFFFFF"/>
                  <w:lang w:val="en-GB"/>
                </w:rPr>
                <w:t>Issues in intra-EU Cross-border Activities</w:t>
              </w:r>
            </w:hyperlink>
          </w:p>
          <w:p w14:paraId="08FA35DC" w14:textId="77777777" w:rsidR="00EA7221" w:rsidRPr="00EA0C14" w:rsidRDefault="00EA7221" w:rsidP="00946A67">
            <w:pPr>
              <w:rPr>
                <w:rFonts w:ascii="Ebrima" w:hAnsi="Ebrima" w:cs="Calibri"/>
                <w:color w:val="8DB1AA" w:themeColor="accent1"/>
                <w:sz w:val="16"/>
                <w:szCs w:val="16"/>
                <w:shd w:val="clear" w:color="auto" w:fill="FFFFFF"/>
                <w:lang w:val="en-GB"/>
              </w:rPr>
            </w:pPr>
            <w:r w:rsidRPr="00EA0C14">
              <w:rPr>
                <w:rFonts w:ascii="Ebrima" w:hAnsi="Ebrima" w:cs="Calibri"/>
                <w:color w:val="8DB1AA" w:themeColor="accent1"/>
                <w:sz w:val="16"/>
                <w:szCs w:val="16"/>
                <w:shd w:val="clear" w:color="auto" w:fill="FFFFFF"/>
                <w:lang w:val="en-GB"/>
              </w:rPr>
              <w:t>General compliance aspects of cross-border provision of banking and investment services in the European Union.</w:t>
            </w:r>
          </w:p>
        </w:tc>
      </w:tr>
      <w:tr w:rsidR="00EA7221" w:rsidRPr="006961DF" w14:paraId="27D603B3" w14:textId="77777777" w:rsidTr="00946A67">
        <w:trPr>
          <w:trHeight w:val="531"/>
        </w:trPr>
        <w:tc>
          <w:tcPr>
            <w:tcW w:w="871" w:type="dxa"/>
            <w:vMerge/>
            <w:vAlign w:val="center"/>
          </w:tcPr>
          <w:p w14:paraId="155BB7B1" w14:textId="77777777" w:rsidR="00EA7221" w:rsidRPr="004C5271" w:rsidRDefault="00EA7221" w:rsidP="00946A67">
            <w:pPr>
              <w:rPr>
                <w:rFonts w:ascii="Ebrima" w:hAnsi="Ebrima"/>
                <w:color w:val="76602F" w:themeColor="text2"/>
                <w:lang w:val="en-GB"/>
              </w:rPr>
            </w:pPr>
          </w:p>
        </w:tc>
        <w:tc>
          <w:tcPr>
            <w:tcW w:w="1697" w:type="dxa"/>
            <w:tcBorders>
              <w:top w:val="dotted" w:sz="4" w:space="0" w:color="76602F" w:themeColor="text2"/>
              <w:bottom w:val="dotted" w:sz="4" w:space="0" w:color="76602F" w:themeColor="text2"/>
            </w:tcBorders>
          </w:tcPr>
          <w:p w14:paraId="7AA2BCB8" w14:textId="0F7E4A54" w:rsidR="00EA7221" w:rsidRDefault="001C1B44" w:rsidP="00946A67">
            <w:pPr>
              <w:rPr>
                <w:rFonts w:ascii="Ebrima" w:hAnsi="Ebrima"/>
                <w:b/>
                <w:bCs/>
                <w:color w:val="9933FF" w:themeColor="background1"/>
              </w:rPr>
            </w:pPr>
            <w:r>
              <w:rPr>
                <w:rFonts w:ascii="Ebrima" w:eastAsia="Times New Roman" w:hAnsi="Ebrima" w:cs="Times New Roman"/>
                <w:noProof/>
                <w:color w:val="76602F" w:themeColor="text2"/>
                <w:sz w:val="32"/>
                <w:szCs w:val="32"/>
                <w:lang w:eastAsia="en-GB"/>
              </w:rPr>
              <w:drawing>
                <wp:anchor distT="0" distB="0" distL="114300" distR="114300" simplePos="0" relativeHeight="251740160" behindDoc="0" locked="0" layoutInCell="1" allowOverlap="1" wp14:anchorId="3157B8C3" wp14:editId="399EDB0A">
                  <wp:simplePos x="0" y="0"/>
                  <wp:positionH relativeFrom="column">
                    <wp:posOffset>607488</wp:posOffset>
                  </wp:positionH>
                  <wp:positionV relativeFrom="page">
                    <wp:posOffset>112527</wp:posOffset>
                  </wp:positionV>
                  <wp:extent cx="315595" cy="205740"/>
                  <wp:effectExtent l="38100" t="38100" r="27305" b="9906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5" cstate="print">
                            <a:extLst>
                              <a:ext uri="{BEBA8EAE-BF5A-486C-A8C5-ECC9F3942E4B}">
                                <a14:imgProps xmlns:a14="http://schemas.microsoft.com/office/drawing/2010/main">
                                  <a14:imgLayer r:embed="rId16">
                                    <a14:imgEffect>
                                      <a14:backgroundRemoval t="9350" b="89857" l="10000" r="90000">
                                        <a14:foregroundMark x1="14167" y1="52932" x2="32500" y2="34231"/>
                                        <a14:foregroundMark x1="32500" y1="34231" x2="32738" y2="33597"/>
                                        <a14:foregroundMark x1="29167" y1="41838" x2="44286" y2="51981"/>
                                        <a14:foregroundMark x1="55833" y1="9350" x2="55357" y2="11886"/>
                                      </a14:backgroundRemoval>
                                    </a14:imgEffect>
                                  </a14:imgLayer>
                                </a14:imgProps>
                              </a:ext>
                              <a:ext uri="{28A0092B-C50C-407E-A947-70E740481C1C}">
                                <a14:useLocalDpi xmlns:a14="http://schemas.microsoft.com/office/drawing/2010/main" val="0"/>
                              </a:ext>
                            </a:extLst>
                          </a:blip>
                          <a:srcRect l="7397" r="7125" b="25877"/>
                          <a:stretch/>
                        </pic:blipFill>
                        <pic:spPr bwMode="auto">
                          <a:xfrm>
                            <a:off x="0" y="0"/>
                            <a:ext cx="315595" cy="205740"/>
                          </a:xfrm>
                          <a:prstGeom prst="rect">
                            <a:avLst/>
                          </a:prstGeom>
                          <a:noFill/>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A7221">
              <w:rPr>
                <w:rFonts w:ascii="Ebrima" w:hAnsi="Ebrima"/>
                <w:b/>
                <w:bCs/>
                <w:noProof/>
                <w:color w:val="8DB1AA" w:themeColor="accent1"/>
              </w:rPr>
              <w:drawing>
                <wp:anchor distT="0" distB="0" distL="114300" distR="114300" simplePos="0" relativeHeight="251705344" behindDoc="1" locked="0" layoutInCell="1" allowOverlap="1" wp14:anchorId="602B519F" wp14:editId="7A85C7E8">
                  <wp:simplePos x="0" y="0"/>
                  <wp:positionH relativeFrom="page">
                    <wp:posOffset>737870</wp:posOffset>
                  </wp:positionH>
                  <wp:positionV relativeFrom="page">
                    <wp:posOffset>-479425</wp:posOffset>
                  </wp:positionV>
                  <wp:extent cx="361950" cy="361950"/>
                  <wp:effectExtent l="0" t="0" r="0" b="0"/>
                  <wp:wrapNone/>
                  <wp:docPr id="41" name="Picture 41" descr="A picture containing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A picture containing night sky&#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7221" w:rsidRPr="00B92CAB">
              <w:rPr>
                <w:rFonts w:ascii="Ebrima" w:hAnsi="Ebrima"/>
                <w:b/>
                <w:bCs/>
                <w:color w:val="9933FF" w:themeColor="background1"/>
              </w:rPr>
              <w:t>7</w:t>
            </w:r>
          </w:p>
          <w:p w14:paraId="502ED142" w14:textId="77777777" w:rsidR="00EA7221" w:rsidRPr="00B92CAB" w:rsidRDefault="00EA7221" w:rsidP="00946A67">
            <w:pPr>
              <w:rPr>
                <w:rFonts w:ascii="Ebrima" w:hAnsi="Ebrima"/>
                <w:b/>
                <w:bCs/>
                <w:color w:val="9933FF" w:themeColor="background1"/>
              </w:rPr>
            </w:pPr>
          </w:p>
          <w:p w14:paraId="2F1EB8E7" w14:textId="77777777" w:rsidR="00EA7221" w:rsidRPr="00B92CAB" w:rsidRDefault="00EA7221" w:rsidP="00946A67">
            <w:pPr>
              <w:jc w:val="right"/>
              <w:rPr>
                <w:rFonts w:ascii="Ebrima" w:hAnsi="Ebrima"/>
                <w:color w:val="9933FF" w:themeColor="background1"/>
                <w:sz w:val="15"/>
                <w:szCs w:val="15"/>
              </w:rPr>
            </w:pPr>
            <w:r w:rsidRPr="00B92CAB">
              <w:rPr>
                <w:rFonts w:ascii="Ebrima" w:hAnsi="Ebrima"/>
                <w:color w:val="9933FF" w:themeColor="background1"/>
                <w:sz w:val="15"/>
                <w:szCs w:val="15"/>
              </w:rPr>
              <w:t>10:3</w:t>
            </w:r>
            <w:r>
              <w:rPr>
                <w:rFonts w:ascii="Ebrima" w:hAnsi="Ebrima"/>
                <w:color w:val="9933FF" w:themeColor="background1"/>
                <w:sz w:val="15"/>
                <w:szCs w:val="15"/>
              </w:rPr>
              <w:t>0</w:t>
            </w:r>
            <w:r w:rsidRPr="00B92CAB">
              <w:rPr>
                <w:rFonts w:ascii="Ebrima" w:hAnsi="Ebrima"/>
                <w:color w:val="9933FF" w:themeColor="background1"/>
                <w:sz w:val="15"/>
                <w:szCs w:val="15"/>
              </w:rPr>
              <w:t xml:space="preserve"> to 12:00</w:t>
            </w:r>
          </w:p>
        </w:tc>
        <w:tc>
          <w:tcPr>
            <w:tcW w:w="733" w:type="dxa"/>
            <w:gridSpan w:val="2"/>
            <w:tcBorders>
              <w:top w:val="dotted" w:sz="4" w:space="0" w:color="76602F" w:themeColor="text2"/>
              <w:bottom w:val="dotted" w:sz="4" w:space="0" w:color="76602F" w:themeColor="text2"/>
            </w:tcBorders>
            <w:vAlign w:val="center"/>
          </w:tcPr>
          <w:p w14:paraId="48A84D49" w14:textId="428BFD39" w:rsidR="00EA7221" w:rsidRPr="00EA0C14" w:rsidRDefault="00EA7221" w:rsidP="00946A67">
            <w:pPr>
              <w:jc w:val="center"/>
              <w:rPr>
                <w:rFonts w:ascii="Webdings" w:hAnsi="Webdings"/>
                <w:color w:val="9933FF" w:themeColor="background1"/>
                <w:sz w:val="32"/>
                <w:szCs w:val="32"/>
                <w:lang w:val="en-GB"/>
              </w:rPr>
            </w:pPr>
            <w:hyperlink r:id="rId59" w:history="1">
              <w:r w:rsidRPr="00EA0C14">
                <w:rPr>
                  <w:rStyle w:val="Hyperlink"/>
                  <w:rFonts w:ascii="Webdings" w:hAnsi="Webdings"/>
                  <w:color w:val="9933FF" w:themeColor="background1"/>
                  <w:sz w:val="32"/>
                  <w:szCs w:val="32"/>
                  <w:u w:val="none"/>
                </w:rPr>
                <w:t>V</w:t>
              </w:r>
            </w:hyperlink>
          </w:p>
        </w:tc>
        <w:tc>
          <w:tcPr>
            <w:tcW w:w="6204" w:type="dxa"/>
            <w:gridSpan w:val="2"/>
            <w:tcBorders>
              <w:top w:val="dotted" w:sz="4" w:space="0" w:color="76602F" w:themeColor="text2"/>
              <w:bottom w:val="dotted" w:sz="4" w:space="0" w:color="76602F" w:themeColor="text2"/>
            </w:tcBorders>
            <w:vAlign w:val="center"/>
          </w:tcPr>
          <w:p w14:paraId="7BA9BB6A" w14:textId="77777777" w:rsidR="00EA7221" w:rsidRPr="00913592" w:rsidRDefault="00EA7221" w:rsidP="00946A67">
            <w:pPr>
              <w:pStyle w:val="paragraph"/>
              <w:spacing w:before="0" w:beforeAutospacing="0" w:after="0" w:afterAutospacing="0"/>
              <w:textAlignment w:val="baseline"/>
              <w:rPr>
                <w:rFonts w:ascii="Segoe UI" w:hAnsi="Segoe UI" w:cs="Segoe UI"/>
                <w:color w:val="9933FF" w:themeColor="background1"/>
                <w:sz w:val="18"/>
                <w:szCs w:val="18"/>
                <w:lang w:val="en-GB"/>
              </w:rPr>
            </w:pPr>
            <w:hyperlink r:id="rId60" w:history="1">
              <w:r w:rsidRPr="00913592">
                <w:rPr>
                  <w:rStyle w:val="Hyperlink"/>
                  <w:rFonts w:ascii="Ebrima" w:hAnsi="Ebrima" w:cs="Segoe UI"/>
                  <w:b/>
                  <w:bCs/>
                  <w:color w:val="9933FF" w:themeColor="background1"/>
                  <w:sz w:val="20"/>
                  <w:szCs w:val="20"/>
                  <w:u w:val="none"/>
                  <w:shd w:val="clear" w:color="auto" w:fill="FFFFFF"/>
                  <w:lang w:val="en-GB"/>
                </w:rPr>
                <w:t>FINSA Update</w:t>
              </w:r>
              <w:r w:rsidRPr="00913592">
                <w:rPr>
                  <w:rStyle w:val="Hyperlink"/>
                  <w:rFonts w:ascii="Ebrima" w:hAnsi="Ebrima" w:cs="Segoe UI"/>
                  <w:color w:val="9933FF" w:themeColor="background1"/>
                  <w:sz w:val="20"/>
                  <w:szCs w:val="20"/>
                  <w:u w:val="none"/>
                  <w:lang w:val="en-GB"/>
                </w:rPr>
                <w:t> </w:t>
              </w:r>
            </w:hyperlink>
          </w:p>
          <w:p w14:paraId="3987BFCE" w14:textId="77777777" w:rsidR="00EA7221" w:rsidRPr="006961DF" w:rsidRDefault="00EA7221" w:rsidP="00946A67">
            <w:pPr>
              <w:pStyle w:val="paragraph"/>
              <w:spacing w:before="0" w:beforeAutospacing="0" w:after="0" w:afterAutospacing="0"/>
              <w:textAlignment w:val="baseline"/>
              <w:rPr>
                <w:rFonts w:ascii="Segoe UI" w:hAnsi="Segoe UI" w:cs="Segoe UI"/>
                <w:sz w:val="18"/>
                <w:szCs w:val="18"/>
                <w:lang w:val="en-GB"/>
              </w:rPr>
            </w:pPr>
            <w:r w:rsidRPr="006961DF">
              <w:rPr>
                <w:rStyle w:val="normaltextrun"/>
                <w:rFonts w:ascii="Ebrima" w:hAnsi="Ebrima" w:cs="Segoe UI"/>
                <w:color w:val="9933FF"/>
                <w:sz w:val="16"/>
                <w:szCs w:val="16"/>
                <w:lang w:val="en-GB"/>
              </w:rPr>
              <w:t>This training aims to take stock of the situation on FINSA implementation 3 years after its entry into force.</w:t>
            </w:r>
            <w:r w:rsidRPr="006961DF">
              <w:rPr>
                <w:rStyle w:val="eop"/>
                <w:rFonts w:ascii="Ebrima" w:hAnsi="Ebrima" w:cs="Segoe UI"/>
                <w:color w:val="9933FF"/>
                <w:sz w:val="16"/>
                <w:szCs w:val="16"/>
                <w:lang w:val="en-GB"/>
              </w:rPr>
              <w:t> </w:t>
            </w:r>
          </w:p>
        </w:tc>
      </w:tr>
      <w:tr w:rsidR="00EA7221" w:rsidRPr="006961DF" w14:paraId="4111E4EC" w14:textId="77777777" w:rsidTr="00946A67">
        <w:trPr>
          <w:trHeight w:val="531"/>
        </w:trPr>
        <w:tc>
          <w:tcPr>
            <w:tcW w:w="871" w:type="dxa"/>
            <w:vMerge/>
            <w:vAlign w:val="center"/>
          </w:tcPr>
          <w:p w14:paraId="5858B6E7" w14:textId="77777777" w:rsidR="00EA7221" w:rsidRPr="00C55E6D" w:rsidRDefault="00EA7221" w:rsidP="00946A67">
            <w:pPr>
              <w:rPr>
                <w:rFonts w:ascii="Ebrima" w:hAnsi="Ebrima"/>
                <w:color w:val="76602F" w:themeColor="text2"/>
                <w:lang w:val="en-GB"/>
              </w:rPr>
            </w:pPr>
          </w:p>
        </w:tc>
        <w:tc>
          <w:tcPr>
            <w:tcW w:w="1697" w:type="dxa"/>
            <w:tcBorders>
              <w:top w:val="dotted" w:sz="4" w:space="0" w:color="76602F" w:themeColor="text2"/>
              <w:bottom w:val="dotted" w:sz="4" w:space="0" w:color="76602F" w:themeColor="text2"/>
            </w:tcBorders>
          </w:tcPr>
          <w:p w14:paraId="5E6DA3B1" w14:textId="7A7B810F" w:rsidR="00EA7221" w:rsidRDefault="001C1B44" w:rsidP="00946A67">
            <w:pPr>
              <w:rPr>
                <w:rFonts w:ascii="Ebrima" w:hAnsi="Ebrima"/>
                <w:b/>
                <w:bCs/>
                <w:color w:val="5C5C5C" w:themeColor="text1"/>
              </w:rPr>
            </w:pPr>
            <w:r>
              <w:rPr>
                <w:rFonts w:ascii="Ebrima" w:eastAsia="Times New Roman" w:hAnsi="Ebrima" w:cs="Times New Roman"/>
                <w:noProof/>
                <w:color w:val="76602F" w:themeColor="text2"/>
                <w:sz w:val="32"/>
                <w:szCs w:val="32"/>
                <w:lang w:eastAsia="en-GB"/>
              </w:rPr>
              <w:drawing>
                <wp:anchor distT="0" distB="0" distL="114300" distR="114300" simplePos="0" relativeHeight="251742208" behindDoc="0" locked="0" layoutInCell="1" allowOverlap="1" wp14:anchorId="6F130978" wp14:editId="0C585158">
                  <wp:simplePos x="0" y="0"/>
                  <wp:positionH relativeFrom="column">
                    <wp:posOffset>607060</wp:posOffset>
                  </wp:positionH>
                  <wp:positionV relativeFrom="page">
                    <wp:posOffset>124048</wp:posOffset>
                  </wp:positionV>
                  <wp:extent cx="315595" cy="205740"/>
                  <wp:effectExtent l="38100" t="38100" r="27305" b="9906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5" cstate="print">
                            <a:extLst>
                              <a:ext uri="{BEBA8EAE-BF5A-486C-A8C5-ECC9F3942E4B}">
                                <a14:imgProps xmlns:a14="http://schemas.microsoft.com/office/drawing/2010/main">
                                  <a14:imgLayer r:embed="rId16">
                                    <a14:imgEffect>
                                      <a14:backgroundRemoval t="9350" b="89857" l="10000" r="90000">
                                        <a14:foregroundMark x1="14167" y1="52932" x2="32500" y2="34231"/>
                                        <a14:foregroundMark x1="32500" y1="34231" x2="32738" y2="33597"/>
                                        <a14:foregroundMark x1="29167" y1="41838" x2="44286" y2="51981"/>
                                        <a14:foregroundMark x1="55833" y1="9350" x2="55357" y2="11886"/>
                                      </a14:backgroundRemoval>
                                    </a14:imgEffect>
                                  </a14:imgLayer>
                                </a14:imgProps>
                              </a:ext>
                              <a:ext uri="{28A0092B-C50C-407E-A947-70E740481C1C}">
                                <a14:useLocalDpi xmlns:a14="http://schemas.microsoft.com/office/drawing/2010/main" val="0"/>
                              </a:ext>
                            </a:extLst>
                          </a:blip>
                          <a:srcRect l="7397" r="7125" b="25877"/>
                          <a:stretch/>
                        </pic:blipFill>
                        <pic:spPr bwMode="auto">
                          <a:xfrm>
                            <a:off x="0" y="0"/>
                            <a:ext cx="315595" cy="205740"/>
                          </a:xfrm>
                          <a:prstGeom prst="rect">
                            <a:avLst/>
                          </a:prstGeom>
                          <a:noFill/>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A7221" w:rsidRPr="00B92CAB">
              <w:rPr>
                <w:rFonts w:ascii="Ebrima" w:hAnsi="Ebrima"/>
                <w:b/>
                <w:bCs/>
                <w:color w:val="5C5C5C" w:themeColor="text1"/>
              </w:rPr>
              <w:t>1</w:t>
            </w:r>
            <w:r w:rsidR="00EA7221">
              <w:rPr>
                <w:rFonts w:ascii="Ebrima" w:hAnsi="Ebrima"/>
                <w:b/>
                <w:bCs/>
                <w:color w:val="5C5C5C" w:themeColor="text1"/>
              </w:rPr>
              <w:t>6</w:t>
            </w:r>
          </w:p>
          <w:p w14:paraId="2F2DAD18" w14:textId="77777777" w:rsidR="00EA7221" w:rsidRPr="00B92CAB" w:rsidRDefault="00EA7221" w:rsidP="00946A67">
            <w:pPr>
              <w:rPr>
                <w:rFonts w:ascii="Ebrima" w:hAnsi="Ebrima"/>
                <w:b/>
                <w:bCs/>
                <w:color w:val="5C5C5C" w:themeColor="text1"/>
              </w:rPr>
            </w:pPr>
          </w:p>
          <w:p w14:paraId="06564BDD" w14:textId="77777777" w:rsidR="00EA7221" w:rsidRPr="00B92CAB" w:rsidRDefault="00EA7221" w:rsidP="00946A67">
            <w:pPr>
              <w:jc w:val="right"/>
              <w:rPr>
                <w:rFonts w:ascii="Ebrima" w:hAnsi="Ebrima"/>
                <w:color w:val="5C5C5C" w:themeColor="text1"/>
                <w:sz w:val="15"/>
                <w:szCs w:val="15"/>
                <w:lang w:val="en-GB"/>
              </w:rPr>
            </w:pPr>
            <w:r w:rsidRPr="00B92CAB">
              <w:rPr>
                <w:rFonts w:ascii="Ebrima" w:hAnsi="Ebrima"/>
                <w:color w:val="5C5C5C" w:themeColor="text1"/>
                <w:sz w:val="15"/>
                <w:szCs w:val="15"/>
              </w:rPr>
              <w:t>10:30 to 12:00</w:t>
            </w:r>
          </w:p>
        </w:tc>
        <w:tc>
          <w:tcPr>
            <w:tcW w:w="733" w:type="dxa"/>
            <w:gridSpan w:val="2"/>
            <w:tcBorders>
              <w:top w:val="dotted" w:sz="4" w:space="0" w:color="76602F" w:themeColor="text2"/>
              <w:bottom w:val="dotted" w:sz="4" w:space="0" w:color="76602F" w:themeColor="text2"/>
            </w:tcBorders>
            <w:vAlign w:val="center"/>
          </w:tcPr>
          <w:p w14:paraId="37A8FE1B" w14:textId="77777777" w:rsidR="00EA7221" w:rsidRPr="00EA0C14" w:rsidRDefault="00EA7221" w:rsidP="00946A67">
            <w:pPr>
              <w:jc w:val="center"/>
              <w:rPr>
                <w:rFonts w:ascii="Webdings" w:hAnsi="Webdings"/>
                <w:color w:val="5C5C5C" w:themeColor="text1"/>
                <w:sz w:val="32"/>
                <w:szCs w:val="32"/>
                <w:lang w:val="en-GB"/>
              </w:rPr>
            </w:pPr>
            <w:hyperlink r:id="rId61" w:history="1">
              <w:r w:rsidRPr="00EA0C14">
                <w:rPr>
                  <w:rStyle w:val="Hyperlink"/>
                  <w:rFonts w:ascii="Webdings" w:hAnsi="Webdings"/>
                  <w:color w:val="5C5C5C" w:themeColor="text1"/>
                  <w:sz w:val="32"/>
                  <w:szCs w:val="32"/>
                  <w:u w:val="none"/>
                </w:rPr>
                <w:t>V</w:t>
              </w:r>
            </w:hyperlink>
          </w:p>
        </w:tc>
        <w:tc>
          <w:tcPr>
            <w:tcW w:w="6204" w:type="dxa"/>
            <w:gridSpan w:val="2"/>
            <w:tcBorders>
              <w:top w:val="dotted" w:sz="4" w:space="0" w:color="76602F" w:themeColor="text2"/>
              <w:bottom w:val="dotted" w:sz="4" w:space="0" w:color="76602F" w:themeColor="text2"/>
            </w:tcBorders>
            <w:vAlign w:val="center"/>
          </w:tcPr>
          <w:p w14:paraId="69291AB6" w14:textId="77777777" w:rsidR="00EA7221" w:rsidRPr="00913592" w:rsidRDefault="00EA7221" w:rsidP="00946A67">
            <w:pPr>
              <w:pStyle w:val="paragraph"/>
              <w:spacing w:before="0" w:beforeAutospacing="0" w:after="0" w:afterAutospacing="0"/>
              <w:textAlignment w:val="baseline"/>
              <w:rPr>
                <w:rFonts w:ascii="Segoe UI" w:hAnsi="Segoe UI" w:cs="Segoe UI"/>
                <w:sz w:val="18"/>
                <w:szCs w:val="18"/>
                <w:lang w:val="en-GB"/>
              </w:rPr>
            </w:pPr>
            <w:hyperlink r:id="rId62" w:history="1">
              <w:r w:rsidRPr="00913592">
                <w:rPr>
                  <w:rStyle w:val="Hyperlink"/>
                  <w:rFonts w:ascii="Ebrima" w:hAnsi="Ebrima" w:cs="Segoe UI"/>
                  <w:b/>
                  <w:bCs/>
                  <w:color w:val="5C5C5C" w:themeColor="text1"/>
                  <w:sz w:val="20"/>
                  <w:szCs w:val="20"/>
                  <w:u w:val="none"/>
                  <w:shd w:val="clear" w:color="auto" w:fill="FFFFFF"/>
                  <w:lang w:val="en-GB"/>
                </w:rPr>
                <w:t>FINSA Update</w:t>
              </w:r>
            </w:hyperlink>
            <w:r w:rsidRPr="00913592">
              <w:rPr>
                <w:rStyle w:val="eop"/>
                <w:rFonts w:ascii="Ebrima" w:hAnsi="Ebrima" w:cs="Segoe UI"/>
                <w:color w:val="5C5C5C"/>
                <w:sz w:val="20"/>
                <w:szCs w:val="20"/>
                <w:lang w:val="en-GB"/>
              </w:rPr>
              <w:t> </w:t>
            </w:r>
          </w:p>
          <w:p w14:paraId="68F2AE34" w14:textId="77777777" w:rsidR="00EA7221" w:rsidRPr="006961DF" w:rsidRDefault="00EA7221" w:rsidP="00946A67">
            <w:pPr>
              <w:pStyle w:val="paragraph"/>
              <w:spacing w:before="0" w:beforeAutospacing="0" w:after="0" w:afterAutospacing="0"/>
              <w:textAlignment w:val="baseline"/>
              <w:rPr>
                <w:rFonts w:ascii="Segoe UI" w:hAnsi="Segoe UI" w:cs="Segoe UI"/>
                <w:sz w:val="18"/>
                <w:szCs w:val="18"/>
                <w:lang w:val="en-GB"/>
              </w:rPr>
            </w:pPr>
            <w:r w:rsidRPr="006961DF">
              <w:rPr>
                <w:rStyle w:val="normaltextrun"/>
                <w:rFonts w:ascii="Ebrima" w:hAnsi="Ebrima" w:cs="Segoe UI"/>
                <w:color w:val="5C5C5C"/>
                <w:sz w:val="16"/>
                <w:szCs w:val="16"/>
                <w:lang w:val="en-GB"/>
              </w:rPr>
              <w:t>This training aims to take stock of the situation on FINSA implementation 3 years after its entry into force.</w:t>
            </w:r>
            <w:r w:rsidRPr="006961DF">
              <w:rPr>
                <w:rStyle w:val="eop"/>
                <w:rFonts w:ascii="Ebrima" w:hAnsi="Ebrima" w:cs="Segoe UI"/>
                <w:color w:val="5C5C5C"/>
                <w:sz w:val="16"/>
                <w:szCs w:val="16"/>
                <w:lang w:val="en-GB"/>
              </w:rPr>
              <w:t> </w:t>
            </w:r>
          </w:p>
        </w:tc>
      </w:tr>
      <w:tr w:rsidR="00EA7221" w:rsidRPr="006961DF" w14:paraId="0C30308A" w14:textId="77777777" w:rsidTr="00946A67">
        <w:trPr>
          <w:trHeight w:val="531"/>
        </w:trPr>
        <w:tc>
          <w:tcPr>
            <w:tcW w:w="871" w:type="dxa"/>
            <w:vMerge/>
            <w:vAlign w:val="center"/>
          </w:tcPr>
          <w:p w14:paraId="6687F804" w14:textId="77777777" w:rsidR="00EA7221" w:rsidRPr="00C55E6D" w:rsidRDefault="00EA7221" w:rsidP="00946A67">
            <w:pPr>
              <w:rPr>
                <w:rFonts w:ascii="Ebrima" w:hAnsi="Ebrima"/>
                <w:color w:val="76602F" w:themeColor="text2"/>
                <w:lang w:val="en-GB"/>
              </w:rPr>
            </w:pPr>
          </w:p>
        </w:tc>
        <w:tc>
          <w:tcPr>
            <w:tcW w:w="1697" w:type="dxa"/>
            <w:tcBorders>
              <w:top w:val="dotted" w:sz="4" w:space="0" w:color="76602F" w:themeColor="text2"/>
              <w:bottom w:val="dotted" w:sz="4" w:space="0" w:color="76602F" w:themeColor="text2"/>
            </w:tcBorders>
          </w:tcPr>
          <w:p w14:paraId="094299D5" w14:textId="21BD5BAC" w:rsidR="00EA7221" w:rsidRDefault="001C1B44" w:rsidP="00946A67">
            <w:pPr>
              <w:rPr>
                <w:rFonts w:ascii="Ebrima" w:hAnsi="Ebrima"/>
                <w:b/>
                <w:bCs/>
                <w:color w:val="F3C95D" w:themeColor="accent2"/>
              </w:rPr>
            </w:pPr>
            <w:r>
              <w:rPr>
                <w:rFonts w:ascii="Ebrima" w:eastAsia="Times New Roman" w:hAnsi="Ebrima" w:cs="Times New Roman"/>
                <w:noProof/>
                <w:color w:val="76602F" w:themeColor="text2"/>
                <w:sz w:val="32"/>
                <w:szCs w:val="32"/>
                <w:lang w:eastAsia="en-GB"/>
              </w:rPr>
              <w:drawing>
                <wp:anchor distT="0" distB="0" distL="114300" distR="114300" simplePos="0" relativeHeight="251744256" behindDoc="0" locked="0" layoutInCell="1" allowOverlap="1" wp14:anchorId="78729133" wp14:editId="6499C246">
                  <wp:simplePos x="0" y="0"/>
                  <wp:positionH relativeFrom="column">
                    <wp:posOffset>605006</wp:posOffset>
                  </wp:positionH>
                  <wp:positionV relativeFrom="page">
                    <wp:posOffset>125037</wp:posOffset>
                  </wp:positionV>
                  <wp:extent cx="315595" cy="205740"/>
                  <wp:effectExtent l="38100" t="38100" r="27305" b="9906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5" cstate="print">
                            <a:extLst>
                              <a:ext uri="{BEBA8EAE-BF5A-486C-A8C5-ECC9F3942E4B}">
                                <a14:imgProps xmlns:a14="http://schemas.microsoft.com/office/drawing/2010/main">
                                  <a14:imgLayer r:embed="rId16">
                                    <a14:imgEffect>
                                      <a14:backgroundRemoval t="9350" b="89857" l="10000" r="90000">
                                        <a14:foregroundMark x1="14167" y1="52932" x2="32500" y2="34231"/>
                                        <a14:foregroundMark x1="32500" y1="34231" x2="32738" y2="33597"/>
                                        <a14:foregroundMark x1="29167" y1="41838" x2="44286" y2="51981"/>
                                        <a14:foregroundMark x1="55833" y1="9350" x2="55357" y2="11886"/>
                                      </a14:backgroundRemoval>
                                    </a14:imgEffect>
                                  </a14:imgLayer>
                                </a14:imgProps>
                              </a:ext>
                              <a:ext uri="{28A0092B-C50C-407E-A947-70E740481C1C}">
                                <a14:useLocalDpi xmlns:a14="http://schemas.microsoft.com/office/drawing/2010/main" val="0"/>
                              </a:ext>
                            </a:extLst>
                          </a:blip>
                          <a:srcRect l="7397" r="7125" b="25877"/>
                          <a:stretch/>
                        </pic:blipFill>
                        <pic:spPr bwMode="auto">
                          <a:xfrm>
                            <a:off x="0" y="0"/>
                            <a:ext cx="315595" cy="205740"/>
                          </a:xfrm>
                          <a:prstGeom prst="rect">
                            <a:avLst/>
                          </a:prstGeom>
                          <a:noFill/>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A7221">
              <w:rPr>
                <w:rFonts w:ascii="Ebrima" w:hAnsi="Ebrima"/>
                <w:b/>
                <w:bCs/>
                <w:color w:val="F3C95D" w:themeColor="accent2"/>
              </w:rPr>
              <w:t>21</w:t>
            </w:r>
          </w:p>
          <w:p w14:paraId="5B1434D4" w14:textId="77777777" w:rsidR="00EA7221" w:rsidRPr="00B92CAB" w:rsidRDefault="00EA7221" w:rsidP="00946A67">
            <w:pPr>
              <w:rPr>
                <w:rFonts w:ascii="Ebrima" w:hAnsi="Ebrima"/>
                <w:b/>
                <w:bCs/>
                <w:color w:val="F3C95D" w:themeColor="accent2"/>
              </w:rPr>
            </w:pPr>
          </w:p>
          <w:p w14:paraId="313B888D" w14:textId="77777777" w:rsidR="00EA7221" w:rsidRPr="00B92CAB" w:rsidRDefault="00EA7221" w:rsidP="00946A67">
            <w:pPr>
              <w:jc w:val="right"/>
              <w:rPr>
                <w:rFonts w:ascii="Ebrima" w:hAnsi="Ebrima"/>
                <w:color w:val="F3C95D" w:themeColor="accent2"/>
                <w:sz w:val="15"/>
                <w:szCs w:val="15"/>
                <w:lang w:val="en-GB"/>
              </w:rPr>
            </w:pPr>
            <w:r w:rsidRPr="00B92CAB">
              <w:rPr>
                <w:rFonts w:ascii="Ebrima" w:hAnsi="Ebrima"/>
                <w:color w:val="F3C95D" w:themeColor="accent2"/>
                <w:sz w:val="15"/>
                <w:szCs w:val="15"/>
              </w:rPr>
              <w:t>10:30 to 12:00</w:t>
            </w:r>
          </w:p>
        </w:tc>
        <w:tc>
          <w:tcPr>
            <w:tcW w:w="733" w:type="dxa"/>
            <w:gridSpan w:val="2"/>
            <w:tcBorders>
              <w:top w:val="dotted" w:sz="4" w:space="0" w:color="76602F" w:themeColor="text2"/>
              <w:bottom w:val="dotted" w:sz="4" w:space="0" w:color="76602F" w:themeColor="text2"/>
            </w:tcBorders>
            <w:vAlign w:val="center"/>
          </w:tcPr>
          <w:p w14:paraId="53F25367" w14:textId="77777777" w:rsidR="00EA7221" w:rsidRPr="00EA0C14" w:rsidRDefault="00EA7221" w:rsidP="00946A67">
            <w:pPr>
              <w:jc w:val="center"/>
              <w:rPr>
                <w:rFonts w:ascii="Webdings" w:hAnsi="Webdings"/>
                <w:color w:val="F3C95D" w:themeColor="accent2"/>
                <w:sz w:val="32"/>
                <w:szCs w:val="32"/>
                <w:lang w:val="en-GB"/>
              </w:rPr>
            </w:pPr>
            <w:hyperlink r:id="rId63" w:history="1">
              <w:r w:rsidRPr="00EA0C14">
                <w:rPr>
                  <w:rStyle w:val="Hyperlink"/>
                  <w:rFonts w:ascii="Webdings" w:hAnsi="Webdings"/>
                  <w:color w:val="F3C95D" w:themeColor="accent2"/>
                  <w:sz w:val="32"/>
                  <w:szCs w:val="32"/>
                  <w:u w:val="none"/>
                </w:rPr>
                <w:t>V</w:t>
              </w:r>
            </w:hyperlink>
          </w:p>
        </w:tc>
        <w:tc>
          <w:tcPr>
            <w:tcW w:w="6204" w:type="dxa"/>
            <w:gridSpan w:val="2"/>
            <w:tcBorders>
              <w:top w:val="dotted" w:sz="4" w:space="0" w:color="76602F" w:themeColor="text2"/>
              <w:bottom w:val="dotted" w:sz="4" w:space="0" w:color="76602F" w:themeColor="text2"/>
            </w:tcBorders>
            <w:vAlign w:val="center"/>
          </w:tcPr>
          <w:p w14:paraId="12766984" w14:textId="77777777" w:rsidR="00EA7221" w:rsidRPr="00B15556" w:rsidRDefault="00EA7221" w:rsidP="00946A67">
            <w:pPr>
              <w:pStyle w:val="paragraph"/>
              <w:spacing w:before="0" w:beforeAutospacing="0" w:after="0" w:afterAutospacing="0"/>
              <w:textAlignment w:val="baseline"/>
              <w:rPr>
                <w:rStyle w:val="Hyperlink"/>
                <w:rFonts w:ascii="Segoe UI" w:hAnsi="Segoe UI" w:cs="Segoe UI"/>
                <w:sz w:val="18"/>
                <w:szCs w:val="18"/>
                <w:u w:val="none"/>
                <w:lang w:val="en-GB"/>
              </w:rPr>
            </w:pPr>
            <w:r>
              <w:rPr>
                <w:rFonts w:ascii="Ebrima" w:hAnsi="Ebrima" w:cs="Segoe UI"/>
                <w:b/>
                <w:bCs/>
                <w:sz w:val="20"/>
                <w:szCs w:val="20"/>
                <w:shd w:val="clear" w:color="auto" w:fill="FFFFFF"/>
              </w:rPr>
              <w:fldChar w:fldCharType="begin"/>
            </w:r>
            <w:r>
              <w:rPr>
                <w:rFonts w:ascii="Ebrima" w:hAnsi="Ebrima" w:cs="Segoe UI"/>
                <w:b/>
                <w:bCs/>
                <w:sz w:val="20"/>
                <w:szCs w:val="20"/>
                <w:shd w:val="clear" w:color="auto" w:fill="FFFFFF"/>
                <w:lang w:val="en-GB"/>
              </w:rPr>
              <w:instrText xml:space="preserve"> HYPERLINK "https://csvn.ch/corso/lserfi-stato-dellarte/" </w:instrText>
            </w:r>
            <w:r>
              <w:rPr>
                <w:rFonts w:ascii="Ebrima" w:hAnsi="Ebrima" w:cs="Segoe UI"/>
                <w:b/>
                <w:bCs/>
                <w:sz w:val="20"/>
                <w:szCs w:val="20"/>
                <w:shd w:val="clear" w:color="auto" w:fill="FFFFFF"/>
              </w:rPr>
            </w:r>
            <w:r>
              <w:rPr>
                <w:rFonts w:ascii="Ebrima" w:hAnsi="Ebrima" w:cs="Segoe UI"/>
                <w:b/>
                <w:bCs/>
                <w:sz w:val="20"/>
                <w:szCs w:val="20"/>
                <w:shd w:val="clear" w:color="auto" w:fill="FFFFFF"/>
              </w:rPr>
              <w:fldChar w:fldCharType="separate"/>
            </w:r>
            <w:r w:rsidRPr="00B15556">
              <w:rPr>
                <w:rStyle w:val="Hyperlink"/>
                <w:rFonts w:ascii="Ebrima" w:hAnsi="Ebrima" w:cs="Segoe UI"/>
                <w:b/>
                <w:bCs/>
                <w:color w:val="F3C95D" w:themeColor="accent2"/>
                <w:sz w:val="20"/>
                <w:szCs w:val="20"/>
                <w:u w:val="none"/>
                <w:shd w:val="clear" w:color="auto" w:fill="FFFFFF"/>
                <w:lang w:val="en-GB"/>
              </w:rPr>
              <w:t>FINSA Update</w:t>
            </w:r>
            <w:r w:rsidRPr="00B15556">
              <w:rPr>
                <w:rStyle w:val="Hyperlink"/>
                <w:rFonts w:ascii="Ebrima" w:hAnsi="Ebrima" w:cs="Segoe UI"/>
                <w:color w:val="F3C95D" w:themeColor="accent2"/>
                <w:sz w:val="20"/>
                <w:szCs w:val="20"/>
                <w:u w:val="none"/>
                <w:lang w:val="en-GB"/>
              </w:rPr>
              <w:t> </w:t>
            </w:r>
          </w:p>
          <w:p w14:paraId="63BAB149" w14:textId="77777777" w:rsidR="00EA7221" w:rsidRPr="006961DF" w:rsidRDefault="00EA7221" w:rsidP="00946A67">
            <w:pPr>
              <w:pStyle w:val="paragraph"/>
              <w:spacing w:before="0" w:beforeAutospacing="0" w:after="0" w:afterAutospacing="0"/>
              <w:textAlignment w:val="baseline"/>
              <w:rPr>
                <w:rFonts w:ascii="Segoe UI" w:hAnsi="Segoe UI" w:cs="Segoe UI"/>
                <w:sz w:val="18"/>
                <w:szCs w:val="18"/>
                <w:lang w:val="en-GB"/>
              </w:rPr>
            </w:pPr>
            <w:r>
              <w:rPr>
                <w:rFonts w:ascii="Ebrima" w:hAnsi="Ebrima" w:cs="Segoe UI"/>
                <w:b/>
                <w:bCs/>
                <w:sz w:val="20"/>
                <w:szCs w:val="20"/>
                <w:shd w:val="clear" w:color="auto" w:fill="FFFFFF"/>
              </w:rPr>
              <w:fldChar w:fldCharType="end"/>
            </w:r>
            <w:r w:rsidRPr="006961DF">
              <w:rPr>
                <w:rStyle w:val="normaltextrun"/>
                <w:rFonts w:ascii="Ebrima" w:hAnsi="Ebrima" w:cs="Segoe UI"/>
                <w:color w:val="F3C95D"/>
                <w:sz w:val="16"/>
                <w:szCs w:val="16"/>
                <w:lang w:val="en-GB"/>
              </w:rPr>
              <w:t>This training aims to take stock of the situation on FINSA implementation 3 years after its entry into force.</w:t>
            </w:r>
            <w:r w:rsidRPr="006961DF">
              <w:rPr>
                <w:rStyle w:val="eop"/>
                <w:rFonts w:ascii="Ebrima" w:hAnsi="Ebrima" w:cs="Segoe UI"/>
                <w:color w:val="F3C95D"/>
                <w:sz w:val="16"/>
                <w:szCs w:val="16"/>
                <w:lang w:val="en-GB"/>
              </w:rPr>
              <w:t> </w:t>
            </w:r>
          </w:p>
        </w:tc>
      </w:tr>
      <w:tr w:rsidR="00EA7221" w:rsidRPr="006961DF" w14:paraId="41E8BC56" w14:textId="77777777" w:rsidTr="00946A67">
        <w:trPr>
          <w:trHeight w:val="531"/>
        </w:trPr>
        <w:tc>
          <w:tcPr>
            <w:tcW w:w="871" w:type="dxa"/>
            <w:vMerge/>
            <w:vAlign w:val="center"/>
          </w:tcPr>
          <w:p w14:paraId="2FC2CAA4" w14:textId="77777777" w:rsidR="00EA7221" w:rsidRPr="004C5271" w:rsidRDefault="00EA7221" w:rsidP="00946A67">
            <w:pPr>
              <w:rPr>
                <w:rFonts w:ascii="Ebrima" w:hAnsi="Ebrima"/>
                <w:color w:val="76602F" w:themeColor="text2"/>
                <w:lang w:val="en-GB"/>
              </w:rPr>
            </w:pPr>
          </w:p>
        </w:tc>
        <w:tc>
          <w:tcPr>
            <w:tcW w:w="1697" w:type="dxa"/>
            <w:tcBorders>
              <w:top w:val="dotted" w:sz="4" w:space="0" w:color="76602F" w:themeColor="text2"/>
              <w:bottom w:val="dotted" w:sz="4" w:space="0" w:color="76602F" w:themeColor="text2"/>
            </w:tcBorders>
          </w:tcPr>
          <w:p w14:paraId="5EE4CB5F" w14:textId="05841265" w:rsidR="00EA7221" w:rsidRDefault="00EA7221" w:rsidP="00946A67">
            <w:pPr>
              <w:rPr>
                <w:rFonts w:ascii="Ebrima" w:hAnsi="Ebrima"/>
                <w:b/>
                <w:bCs/>
                <w:color w:val="9933FF" w:themeColor="background1"/>
              </w:rPr>
            </w:pPr>
            <w:r w:rsidRPr="00B92CAB">
              <w:rPr>
                <w:rFonts w:ascii="Ebrima" w:hAnsi="Ebrima"/>
                <w:b/>
                <w:bCs/>
                <w:color w:val="9933FF" w:themeColor="background1"/>
              </w:rPr>
              <w:t>28</w:t>
            </w:r>
          </w:p>
          <w:p w14:paraId="0A5AD488" w14:textId="36C25F92" w:rsidR="00EA7221" w:rsidRPr="00B92CAB" w:rsidRDefault="001C1B44" w:rsidP="00946A67">
            <w:pPr>
              <w:rPr>
                <w:rFonts w:ascii="Ebrima" w:hAnsi="Ebrima"/>
                <w:b/>
                <w:bCs/>
                <w:color w:val="9933FF" w:themeColor="background1"/>
              </w:rPr>
            </w:pPr>
            <w:r>
              <w:rPr>
                <w:rFonts w:ascii="Ebrima" w:eastAsia="Times New Roman" w:hAnsi="Ebrima" w:cs="Times New Roman"/>
                <w:noProof/>
                <w:color w:val="76602F" w:themeColor="text2"/>
                <w:sz w:val="32"/>
                <w:szCs w:val="32"/>
                <w:lang w:eastAsia="en-GB"/>
              </w:rPr>
              <w:drawing>
                <wp:anchor distT="0" distB="0" distL="114300" distR="114300" simplePos="0" relativeHeight="251746304" behindDoc="0" locked="0" layoutInCell="1" allowOverlap="1" wp14:anchorId="0F690875" wp14:editId="1DB0B66A">
                  <wp:simplePos x="0" y="0"/>
                  <wp:positionH relativeFrom="column">
                    <wp:posOffset>605006</wp:posOffset>
                  </wp:positionH>
                  <wp:positionV relativeFrom="page">
                    <wp:posOffset>185049</wp:posOffset>
                  </wp:positionV>
                  <wp:extent cx="315595" cy="205740"/>
                  <wp:effectExtent l="38100" t="38100" r="27305" b="9906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5" cstate="print">
                            <a:extLst>
                              <a:ext uri="{BEBA8EAE-BF5A-486C-A8C5-ECC9F3942E4B}">
                                <a14:imgProps xmlns:a14="http://schemas.microsoft.com/office/drawing/2010/main">
                                  <a14:imgLayer r:embed="rId16">
                                    <a14:imgEffect>
                                      <a14:backgroundRemoval t="9350" b="89857" l="10000" r="90000">
                                        <a14:foregroundMark x1="14167" y1="52932" x2="32500" y2="34231"/>
                                        <a14:foregroundMark x1="32500" y1="34231" x2="32738" y2="33597"/>
                                        <a14:foregroundMark x1="29167" y1="41838" x2="44286" y2="51981"/>
                                        <a14:foregroundMark x1="55833" y1="9350" x2="55357" y2="11886"/>
                                      </a14:backgroundRemoval>
                                    </a14:imgEffect>
                                  </a14:imgLayer>
                                </a14:imgProps>
                              </a:ext>
                              <a:ext uri="{28A0092B-C50C-407E-A947-70E740481C1C}">
                                <a14:useLocalDpi xmlns:a14="http://schemas.microsoft.com/office/drawing/2010/main" val="0"/>
                              </a:ext>
                            </a:extLst>
                          </a:blip>
                          <a:srcRect l="7397" r="7125" b="25877"/>
                          <a:stretch/>
                        </pic:blipFill>
                        <pic:spPr bwMode="auto">
                          <a:xfrm>
                            <a:off x="0" y="0"/>
                            <a:ext cx="315595" cy="205740"/>
                          </a:xfrm>
                          <a:prstGeom prst="rect">
                            <a:avLst/>
                          </a:prstGeom>
                          <a:noFill/>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9810CA" w14:textId="77777777" w:rsidR="00EA7221" w:rsidRDefault="00EA7221" w:rsidP="00946A67">
            <w:pPr>
              <w:jc w:val="right"/>
              <w:rPr>
                <w:rFonts w:ascii="Ebrima" w:hAnsi="Ebrima"/>
                <w:color w:val="9933FF" w:themeColor="background1"/>
                <w:sz w:val="15"/>
                <w:szCs w:val="15"/>
              </w:rPr>
            </w:pPr>
          </w:p>
          <w:p w14:paraId="39C8F5BE" w14:textId="77777777" w:rsidR="00EA7221" w:rsidRPr="00B92CAB" w:rsidRDefault="00EA7221" w:rsidP="00946A67">
            <w:pPr>
              <w:jc w:val="right"/>
              <w:rPr>
                <w:rFonts w:ascii="Ebrima" w:hAnsi="Ebrima"/>
                <w:color w:val="9933FF" w:themeColor="background1"/>
                <w:sz w:val="15"/>
                <w:szCs w:val="15"/>
              </w:rPr>
            </w:pPr>
            <w:r w:rsidRPr="00B92CAB">
              <w:rPr>
                <w:rFonts w:ascii="Ebrima" w:hAnsi="Ebrima"/>
                <w:color w:val="9933FF" w:themeColor="background1"/>
                <w:sz w:val="15"/>
                <w:szCs w:val="15"/>
              </w:rPr>
              <w:t>10:30 to 12:00</w:t>
            </w:r>
          </w:p>
        </w:tc>
        <w:tc>
          <w:tcPr>
            <w:tcW w:w="733" w:type="dxa"/>
            <w:gridSpan w:val="2"/>
            <w:tcBorders>
              <w:top w:val="dotted" w:sz="4" w:space="0" w:color="76602F" w:themeColor="text2"/>
              <w:bottom w:val="dotted" w:sz="4" w:space="0" w:color="76602F" w:themeColor="text2"/>
            </w:tcBorders>
            <w:vAlign w:val="center"/>
          </w:tcPr>
          <w:p w14:paraId="6D884420" w14:textId="77777777" w:rsidR="00EA7221" w:rsidRPr="00EA0C14" w:rsidRDefault="00EA7221" w:rsidP="00946A67">
            <w:pPr>
              <w:jc w:val="center"/>
              <w:rPr>
                <w:rFonts w:ascii="Webdings" w:hAnsi="Webdings"/>
                <w:color w:val="9933FF" w:themeColor="background1"/>
                <w:sz w:val="32"/>
                <w:szCs w:val="32"/>
              </w:rPr>
            </w:pPr>
            <w:hyperlink r:id="rId64" w:history="1">
              <w:r w:rsidRPr="00EA0C14">
                <w:rPr>
                  <w:rStyle w:val="Hyperlink"/>
                  <w:rFonts w:ascii="Webdings" w:hAnsi="Webdings"/>
                  <w:color w:val="9933FF" w:themeColor="background1"/>
                  <w:sz w:val="32"/>
                  <w:szCs w:val="32"/>
                  <w:u w:val="none"/>
                </w:rPr>
                <w:t>V</w:t>
              </w:r>
            </w:hyperlink>
          </w:p>
        </w:tc>
        <w:tc>
          <w:tcPr>
            <w:tcW w:w="6204" w:type="dxa"/>
            <w:gridSpan w:val="2"/>
            <w:tcBorders>
              <w:top w:val="dotted" w:sz="4" w:space="0" w:color="76602F" w:themeColor="text2"/>
              <w:bottom w:val="dotted" w:sz="4" w:space="0" w:color="76602F" w:themeColor="text2"/>
            </w:tcBorders>
            <w:vAlign w:val="center"/>
          </w:tcPr>
          <w:p w14:paraId="1FAA721E" w14:textId="77777777" w:rsidR="00EA7221" w:rsidRPr="00913592" w:rsidRDefault="00EA7221" w:rsidP="00946A67">
            <w:pPr>
              <w:pStyle w:val="paragraph"/>
              <w:spacing w:before="0" w:beforeAutospacing="0" w:after="0" w:afterAutospacing="0"/>
              <w:textAlignment w:val="baseline"/>
              <w:rPr>
                <w:rFonts w:ascii="Segoe UI" w:hAnsi="Segoe UI" w:cs="Segoe UI"/>
                <w:sz w:val="18"/>
                <w:szCs w:val="18"/>
                <w:lang w:val="en-GB"/>
              </w:rPr>
            </w:pPr>
            <w:hyperlink r:id="rId65" w:history="1">
              <w:r w:rsidRPr="00913592">
                <w:rPr>
                  <w:rStyle w:val="Hyperlink"/>
                  <w:rFonts w:ascii="Ebrima" w:hAnsi="Ebrima" w:cs="Segoe UI"/>
                  <w:b/>
                  <w:bCs/>
                  <w:color w:val="9933FF" w:themeColor="background1"/>
                  <w:sz w:val="20"/>
                  <w:szCs w:val="20"/>
                  <w:u w:val="none"/>
                  <w:shd w:val="clear" w:color="auto" w:fill="FFFFFF"/>
                  <w:lang w:val="en-GB"/>
                </w:rPr>
                <w:t>Overview on 2022 Case Law relevant for Banks and Financial Intermediaries</w:t>
              </w:r>
            </w:hyperlink>
            <w:r w:rsidRPr="00913592">
              <w:rPr>
                <w:rStyle w:val="eop"/>
                <w:rFonts w:ascii="Ebrima" w:hAnsi="Ebrima" w:cs="Segoe UI"/>
                <w:color w:val="9933FF"/>
                <w:sz w:val="20"/>
                <w:szCs w:val="20"/>
                <w:lang w:val="en-GB"/>
              </w:rPr>
              <w:t> </w:t>
            </w:r>
          </w:p>
          <w:p w14:paraId="68E8B15A" w14:textId="77777777" w:rsidR="00EA7221" w:rsidRPr="006961DF" w:rsidRDefault="00EA7221" w:rsidP="00946A67">
            <w:pPr>
              <w:pStyle w:val="paragraph"/>
              <w:spacing w:before="0" w:beforeAutospacing="0" w:after="0" w:afterAutospacing="0"/>
              <w:textAlignment w:val="baseline"/>
              <w:rPr>
                <w:rFonts w:ascii="Segoe UI" w:hAnsi="Segoe UI" w:cs="Segoe UI"/>
                <w:sz w:val="18"/>
                <w:szCs w:val="18"/>
                <w:lang w:val="en-GB"/>
              </w:rPr>
            </w:pPr>
            <w:r w:rsidRPr="006961DF">
              <w:rPr>
                <w:rStyle w:val="normaltextrun"/>
                <w:rFonts w:ascii="Ebrima" w:hAnsi="Ebrima" w:cs="Segoe UI"/>
                <w:color w:val="9933FF"/>
                <w:sz w:val="16"/>
                <w:szCs w:val="16"/>
                <w:shd w:val="clear" w:color="auto" w:fill="FFFFFF"/>
                <w:lang w:val="en-GB"/>
              </w:rPr>
              <w:t>This training offers an overview on case law published in 2022 that is relevant for banks and financial intermediaries.</w:t>
            </w:r>
            <w:r w:rsidRPr="006961DF">
              <w:rPr>
                <w:rStyle w:val="eop"/>
                <w:rFonts w:ascii="Ebrima" w:hAnsi="Ebrima" w:cs="Segoe UI"/>
                <w:color w:val="9933FF"/>
                <w:sz w:val="16"/>
                <w:szCs w:val="16"/>
                <w:lang w:val="en-GB"/>
              </w:rPr>
              <w:t> </w:t>
            </w:r>
          </w:p>
        </w:tc>
      </w:tr>
      <w:tr w:rsidR="00EA7221" w:rsidRPr="00EA0C14" w14:paraId="70057E0F" w14:textId="77777777" w:rsidTr="00946A67">
        <w:trPr>
          <w:trHeight w:val="531"/>
        </w:trPr>
        <w:tc>
          <w:tcPr>
            <w:tcW w:w="871" w:type="dxa"/>
            <w:vMerge/>
            <w:vAlign w:val="center"/>
          </w:tcPr>
          <w:p w14:paraId="188E05A3" w14:textId="77777777" w:rsidR="00EA7221" w:rsidRPr="00C55E6D" w:rsidRDefault="00EA7221" w:rsidP="00946A67">
            <w:pPr>
              <w:rPr>
                <w:rFonts w:ascii="Ebrima" w:hAnsi="Ebrima"/>
                <w:color w:val="76602F" w:themeColor="text2"/>
                <w:lang w:val="en-GB"/>
              </w:rPr>
            </w:pPr>
          </w:p>
        </w:tc>
        <w:tc>
          <w:tcPr>
            <w:tcW w:w="1697" w:type="dxa"/>
            <w:tcBorders>
              <w:top w:val="dotted" w:sz="4" w:space="0" w:color="76602F" w:themeColor="text2"/>
              <w:bottom w:val="dotted" w:sz="4" w:space="0" w:color="76602F" w:themeColor="text2"/>
            </w:tcBorders>
          </w:tcPr>
          <w:p w14:paraId="1B7B0241" w14:textId="77777777" w:rsidR="00EA7221" w:rsidRDefault="00EA7221" w:rsidP="00946A67">
            <w:pPr>
              <w:rPr>
                <w:rFonts w:ascii="Ebrima" w:hAnsi="Ebrima"/>
                <w:b/>
                <w:bCs/>
                <w:color w:val="8DB1AA" w:themeColor="accent1"/>
              </w:rPr>
            </w:pPr>
            <w:r w:rsidRPr="00B92CAB">
              <w:rPr>
                <w:rFonts w:ascii="Ebrima" w:hAnsi="Ebrima"/>
                <w:b/>
                <w:bCs/>
                <w:color w:val="8DB1AA" w:themeColor="accent1"/>
              </w:rPr>
              <w:t>2</w:t>
            </w:r>
            <w:r>
              <w:rPr>
                <w:rFonts w:ascii="Ebrima" w:hAnsi="Ebrima"/>
                <w:b/>
                <w:bCs/>
                <w:color w:val="8DB1AA" w:themeColor="accent1"/>
              </w:rPr>
              <w:t>9</w:t>
            </w:r>
          </w:p>
          <w:p w14:paraId="59122864" w14:textId="77777777" w:rsidR="00EA7221" w:rsidRDefault="00EA7221" w:rsidP="00946A67">
            <w:pPr>
              <w:rPr>
                <w:rFonts w:ascii="Ebrima" w:hAnsi="Ebrima"/>
                <w:b/>
                <w:bCs/>
                <w:color w:val="8DB1AA" w:themeColor="accent1"/>
              </w:rPr>
            </w:pPr>
            <w:r>
              <w:rPr>
                <w:noProof/>
              </w:rPr>
              <w:drawing>
                <wp:anchor distT="0" distB="0" distL="114300" distR="114300" simplePos="0" relativeHeight="251710464" behindDoc="1" locked="0" layoutInCell="1" allowOverlap="1" wp14:anchorId="4E6272D7" wp14:editId="31DC907A">
                  <wp:simplePos x="0" y="0"/>
                  <wp:positionH relativeFrom="page">
                    <wp:posOffset>773735</wp:posOffset>
                  </wp:positionH>
                  <wp:positionV relativeFrom="page">
                    <wp:posOffset>319405</wp:posOffset>
                  </wp:positionV>
                  <wp:extent cx="205105" cy="246380"/>
                  <wp:effectExtent l="38100" t="38100" r="23495" b="96520"/>
                  <wp:wrapNone/>
                  <wp:docPr id="45" name="Picture 45" descr="Germany Icon Vector Art, Icons, and Graphics for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Germany Icon Vector Art, Icons, and Graphics for Free Download"/>
                          <pic:cNvPicPr>
                            <a:picLocks noChangeAspect="1" noChangeArrowheads="1"/>
                          </pic:cNvPicPr>
                        </pic:nvPicPr>
                        <pic:blipFill rotWithShape="1">
                          <a:blip r:embed="rId66" cstate="print">
                            <a:extLst>
                              <a:ext uri="{BEBA8EAE-BF5A-486C-A8C5-ECC9F3942E4B}">
                                <a14:imgProps xmlns:a14="http://schemas.microsoft.com/office/drawing/2010/main">
                                  <a14:imgLayer r:embed="rId67">
                                    <a14:imgEffect>
                                      <a14:backgroundRemoval t="10000" b="90000" l="10000" r="90000"/>
                                    </a14:imgEffect>
                                  </a14:imgLayer>
                                </a14:imgProps>
                              </a:ext>
                              <a:ext uri="{28A0092B-C50C-407E-A947-70E740481C1C}">
                                <a14:useLocalDpi xmlns:a14="http://schemas.microsoft.com/office/drawing/2010/main" val="0"/>
                              </a:ext>
                            </a:extLst>
                          </a:blip>
                          <a:srcRect l="18723" t="6981" r="22255" b="6535"/>
                          <a:stretch/>
                        </pic:blipFill>
                        <pic:spPr bwMode="auto">
                          <a:xfrm>
                            <a:off x="0" y="0"/>
                            <a:ext cx="205105" cy="246380"/>
                          </a:xfrm>
                          <a:prstGeom prst="rect">
                            <a:avLst/>
                          </a:prstGeom>
                          <a:noFill/>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8A467AF" w14:textId="77777777" w:rsidR="00EA7221" w:rsidRDefault="00EA7221" w:rsidP="00946A67">
            <w:pPr>
              <w:rPr>
                <w:rFonts w:ascii="Ebrima" w:hAnsi="Ebrima"/>
                <w:b/>
                <w:bCs/>
                <w:color w:val="8DB1AA" w:themeColor="accent1"/>
              </w:rPr>
            </w:pPr>
          </w:p>
          <w:p w14:paraId="462A78DE" w14:textId="77777777" w:rsidR="00EA7221" w:rsidRPr="00B92CAB" w:rsidRDefault="00EA7221" w:rsidP="00946A67">
            <w:pPr>
              <w:rPr>
                <w:rFonts w:ascii="Ebrima" w:hAnsi="Ebrima"/>
                <w:b/>
                <w:bCs/>
                <w:color w:val="8DB1AA" w:themeColor="accent1"/>
              </w:rPr>
            </w:pPr>
          </w:p>
          <w:p w14:paraId="666BC3BF" w14:textId="77777777" w:rsidR="00EA7221" w:rsidRPr="00B92CAB" w:rsidRDefault="00EA7221" w:rsidP="00946A67">
            <w:pPr>
              <w:jc w:val="right"/>
              <w:rPr>
                <w:rFonts w:ascii="Ebrima" w:hAnsi="Ebrima"/>
                <w:color w:val="8DB1AA" w:themeColor="accent1"/>
                <w:sz w:val="15"/>
                <w:szCs w:val="15"/>
              </w:rPr>
            </w:pPr>
            <w:r w:rsidRPr="00B92CAB">
              <w:rPr>
                <w:rFonts w:ascii="Ebrima" w:hAnsi="Ebrima"/>
                <w:color w:val="8DB1AA" w:themeColor="accent1"/>
                <w:sz w:val="15"/>
                <w:szCs w:val="15"/>
              </w:rPr>
              <w:t>10:30 to 12:00</w:t>
            </w:r>
          </w:p>
        </w:tc>
        <w:tc>
          <w:tcPr>
            <w:tcW w:w="733" w:type="dxa"/>
            <w:gridSpan w:val="2"/>
            <w:tcBorders>
              <w:top w:val="dotted" w:sz="4" w:space="0" w:color="76602F" w:themeColor="text2"/>
              <w:bottom w:val="dotted" w:sz="4" w:space="0" w:color="76602F" w:themeColor="text2"/>
            </w:tcBorders>
            <w:vAlign w:val="center"/>
          </w:tcPr>
          <w:p w14:paraId="4F417431" w14:textId="77777777" w:rsidR="00EA7221" w:rsidRPr="00EA0C14" w:rsidRDefault="00EA7221" w:rsidP="00946A67">
            <w:pPr>
              <w:jc w:val="center"/>
              <w:rPr>
                <w:rFonts w:ascii="Webdings" w:hAnsi="Webdings"/>
                <w:color w:val="8DB1AA" w:themeColor="accent1"/>
                <w:sz w:val="32"/>
                <w:szCs w:val="32"/>
              </w:rPr>
            </w:pPr>
            <w:hyperlink r:id="rId68" w:history="1">
              <w:r w:rsidRPr="00EA0C14">
                <w:rPr>
                  <w:rStyle w:val="Hyperlink"/>
                  <w:rFonts w:ascii="Webdings" w:hAnsi="Webdings"/>
                  <w:color w:val="8DB1AA" w:themeColor="accent1"/>
                  <w:sz w:val="32"/>
                  <w:szCs w:val="32"/>
                  <w:u w:val="none"/>
                </w:rPr>
                <w:t>V</w:t>
              </w:r>
            </w:hyperlink>
          </w:p>
        </w:tc>
        <w:tc>
          <w:tcPr>
            <w:tcW w:w="6204" w:type="dxa"/>
            <w:gridSpan w:val="2"/>
            <w:tcBorders>
              <w:top w:val="dotted" w:sz="4" w:space="0" w:color="76602F" w:themeColor="text2"/>
              <w:bottom w:val="dotted" w:sz="4" w:space="0" w:color="76602F" w:themeColor="text2"/>
            </w:tcBorders>
            <w:vAlign w:val="center"/>
          </w:tcPr>
          <w:p w14:paraId="1D1354AB" w14:textId="77777777" w:rsidR="00EA7221" w:rsidRPr="00EA0C14" w:rsidRDefault="00EA7221" w:rsidP="00946A67">
            <w:pPr>
              <w:rPr>
                <w:rFonts w:ascii="Ebrima" w:hAnsi="Ebrima" w:cs="Calibri"/>
                <w:b/>
                <w:bCs/>
                <w:color w:val="8DB1AA" w:themeColor="accent1"/>
                <w:sz w:val="20"/>
                <w:szCs w:val="20"/>
                <w:shd w:val="clear" w:color="auto" w:fill="FFFFFF"/>
                <w:lang w:val="en-GB"/>
              </w:rPr>
            </w:pPr>
            <w:hyperlink r:id="rId69" w:history="1">
              <w:r w:rsidRPr="00EA0C14">
                <w:rPr>
                  <w:rStyle w:val="Hyperlink"/>
                  <w:rFonts w:ascii="Ebrima" w:hAnsi="Ebrima" w:cs="Calibri"/>
                  <w:b/>
                  <w:bCs/>
                  <w:color w:val="8DB1AA" w:themeColor="accent1"/>
                  <w:sz w:val="20"/>
                  <w:szCs w:val="20"/>
                  <w:u w:val="none"/>
                  <w:shd w:val="clear" w:color="auto" w:fill="FFFFFF"/>
                  <w:lang w:val="en-GB"/>
                </w:rPr>
                <w:t>Germany - Cross-border Activities</w:t>
              </w:r>
            </w:hyperlink>
          </w:p>
          <w:p w14:paraId="09A3E7EF" w14:textId="77777777" w:rsidR="00EA7221" w:rsidRPr="00EA0C14" w:rsidRDefault="00EA7221" w:rsidP="00946A67">
            <w:pPr>
              <w:rPr>
                <w:rFonts w:ascii="Ebrima" w:hAnsi="Ebrima" w:cs="Calibri"/>
                <w:color w:val="8DB1AA" w:themeColor="accent1"/>
                <w:sz w:val="16"/>
                <w:szCs w:val="16"/>
                <w:shd w:val="clear" w:color="auto" w:fill="FFFFFF"/>
                <w:lang w:val="en-GB"/>
              </w:rPr>
            </w:pPr>
            <w:r w:rsidRPr="00EA0C14">
              <w:rPr>
                <w:rFonts w:ascii="Ebrima" w:hAnsi="Ebrima" w:cs="Calibri"/>
                <w:color w:val="8DB1AA" w:themeColor="accent1"/>
                <w:sz w:val="16"/>
                <w:szCs w:val="16"/>
                <w:shd w:val="clear" w:color="auto" w:fill="FFFFFF"/>
                <w:lang w:val="en-GB"/>
              </w:rPr>
              <w:t>German cross-border rules governing financial promotion and advertising relating to banking and investment services, negotiation of financial services agreements, provision of banking and investment services, cooperation with third parties (finders, business introducers and EAMs), etc.</w:t>
            </w:r>
          </w:p>
        </w:tc>
      </w:tr>
      <w:tr w:rsidR="00EA7221" w:rsidRPr="00EA0C14" w14:paraId="4CAF2685" w14:textId="77777777" w:rsidTr="00946A67">
        <w:trPr>
          <w:trHeight w:val="531"/>
        </w:trPr>
        <w:tc>
          <w:tcPr>
            <w:tcW w:w="871" w:type="dxa"/>
            <w:vMerge/>
            <w:vAlign w:val="center"/>
          </w:tcPr>
          <w:p w14:paraId="1DC1F52B" w14:textId="77777777" w:rsidR="00EA7221" w:rsidRPr="00C55E6D" w:rsidRDefault="00EA7221" w:rsidP="00946A67">
            <w:pPr>
              <w:rPr>
                <w:rFonts w:ascii="Ebrima" w:hAnsi="Ebrima"/>
                <w:color w:val="9933FF" w:themeColor="background1"/>
                <w:lang w:val="en-GB"/>
              </w:rPr>
            </w:pPr>
          </w:p>
        </w:tc>
        <w:tc>
          <w:tcPr>
            <w:tcW w:w="1697" w:type="dxa"/>
            <w:tcBorders>
              <w:top w:val="dotted" w:sz="4" w:space="0" w:color="76602F" w:themeColor="text2"/>
              <w:bottom w:val="dotted" w:sz="4" w:space="0" w:color="76602F" w:themeColor="text2"/>
            </w:tcBorders>
          </w:tcPr>
          <w:p w14:paraId="34E745DE" w14:textId="77777777" w:rsidR="00EA7221" w:rsidRPr="00913592" w:rsidRDefault="00EA7221" w:rsidP="00946A67">
            <w:pPr>
              <w:rPr>
                <w:rFonts w:ascii="Ebrima" w:hAnsi="Ebrima"/>
                <w:b/>
                <w:bCs/>
                <w:color w:val="8DB1AA" w:themeColor="accent1"/>
              </w:rPr>
            </w:pPr>
            <w:r w:rsidRPr="00913592">
              <w:rPr>
                <w:rFonts w:ascii="Ebrima" w:hAnsi="Ebrima"/>
                <w:b/>
                <w:bCs/>
                <w:color w:val="8DB1AA" w:themeColor="accent1"/>
              </w:rPr>
              <w:t>31</w:t>
            </w:r>
          </w:p>
          <w:p w14:paraId="277027EC" w14:textId="77777777" w:rsidR="00EA7221" w:rsidRPr="00913592" w:rsidRDefault="00EA7221" w:rsidP="00946A67">
            <w:pPr>
              <w:rPr>
                <w:rFonts w:ascii="Ebrima" w:hAnsi="Ebrima"/>
                <w:b/>
                <w:bCs/>
                <w:color w:val="8DB1AA" w:themeColor="accent1"/>
              </w:rPr>
            </w:pPr>
            <w:r w:rsidRPr="00913592">
              <w:rPr>
                <w:rFonts w:ascii="Ebrima" w:hAnsi="Ebrima"/>
                <w:b/>
                <w:bCs/>
                <w:noProof/>
                <w:color w:val="8DB1AA" w:themeColor="accent1"/>
              </w:rPr>
              <w:drawing>
                <wp:anchor distT="0" distB="0" distL="114300" distR="114300" simplePos="0" relativeHeight="251711488" behindDoc="1" locked="0" layoutInCell="1" allowOverlap="1" wp14:anchorId="759F6126" wp14:editId="7E5EDDEB">
                  <wp:simplePos x="0" y="0"/>
                  <wp:positionH relativeFrom="column">
                    <wp:posOffset>692356</wp:posOffset>
                  </wp:positionH>
                  <wp:positionV relativeFrom="page">
                    <wp:posOffset>304165</wp:posOffset>
                  </wp:positionV>
                  <wp:extent cx="234950" cy="263525"/>
                  <wp:effectExtent l="38100" t="38100" r="12700" b="9842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0" cstate="print">
                            <a:extLst>
                              <a:ext uri="{BEBA8EAE-BF5A-486C-A8C5-ECC9F3942E4B}">
                                <a14:imgProps xmlns:a14="http://schemas.microsoft.com/office/drawing/2010/main">
                                  <a14:imgLayer r:embed="rId71">
                                    <a14:imgEffect>
                                      <a14:backgroundRemoval t="7018" b="84962" l="11892" r="87568">
                                        <a14:foregroundMark x1="46757" y1="7018" x2="46757" y2="7018"/>
                                        <a14:foregroundMark x1="15135" y1="16291" x2="15135" y2="16291"/>
                                        <a14:foregroundMark x1="27027" y1="59900" x2="27027" y2="59900"/>
                                        <a14:foregroundMark x1="12432" y1="21053" x2="12432" y2="21053"/>
                                        <a14:foregroundMark x1="87568" y1="61153" x2="87568" y2="61153"/>
                                        <a14:foregroundMark x1="54054" y1="77945" x2="54054" y2="77945"/>
                                        <a14:foregroundMark x1="66216" y1="84962" x2="66216" y2="84962"/>
                                      </a14:backgroundRemoval>
                                    </a14:imgEffect>
                                  </a14:imgLayer>
                                </a14:imgProps>
                              </a:ext>
                              <a:ext uri="{28A0092B-C50C-407E-A947-70E740481C1C}">
                                <a14:useLocalDpi xmlns:a14="http://schemas.microsoft.com/office/drawing/2010/main" val="0"/>
                              </a:ext>
                            </a:extLst>
                          </a:blip>
                          <a:srcRect l="8648" t="2565" r="8359" b="11305"/>
                          <a:stretch/>
                        </pic:blipFill>
                        <pic:spPr bwMode="auto">
                          <a:xfrm>
                            <a:off x="0" y="0"/>
                            <a:ext cx="234950" cy="263525"/>
                          </a:xfrm>
                          <a:prstGeom prst="rect">
                            <a:avLst/>
                          </a:prstGeom>
                          <a:noFill/>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4B84D26" w14:textId="77777777" w:rsidR="00EA7221" w:rsidRPr="00913592" w:rsidRDefault="00EA7221" w:rsidP="00946A67">
            <w:pPr>
              <w:rPr>
                <w:rFonts w:ascii="Ebrima" w:hAnsi="Ebrima"/>
                <w:b/>
                <w:bCs/>
                <w:color w:val="8DB1AA" w:themeColor="accent1"/>
              </w:rPr>
            </w:pPr>
          </w:p>
          <w:p w14:paraId="7D74580F" w14:textId="77777777" w:rsidR="00EA7221" w:rsidRPr="00913592" w:rsidRDefault="00EA7221" w:rsidP="00946A67">
            <w:pPr>
              <w:rPr>
                <w:rFonts w:ascii="Ebrima" w:hAnsi="Ebrima"/>
                <w:b/>
                <w:bCs/>
                <w:color w:val="8DB1AA" w:themeColor="accent1"/>
              </w:rPr>
            </w:pPr>
          </w:p>
          <w:p w14:paraId="73632C8F" w14:textId="77777777" w:rsidR="00EA7221" w:rsidRPr="00913592" w:rsidRDefault="00EA7221" w:rsidP="00946A67">
            <w:pPr>
              <w:jc w:val="right"/>
              <w:rPr>
                <w:rFonts w:ascii="Ebrima" w:hAnsi="Ebrima"/>
                <w:color w:val="8DB1AA" w:themeColor="accent1"/>
                <w:sz w:val="15"/>
                <w:szCs w:val="15"/>
              </w:rPr>
            </w:pPr>
            <w:r w:rsidRPr="00913592">
              <w:rPr>
                <w:rFonts w:ascii="Ebrima" w:hAnsi="Ebrima"/>
                <w:color w:val="8DB1AA" w:themeColor="accent1"/>
                <w:sz w:val="15"/>
                <w:szCs w:val="15"/>
              </w:rPr>
              <w:t>10:30 to 12:00</w:t>
            </w:r>
          </w:p>
        </w:tc>
        <w:tc>
          <w:tcPr>
            <w:tcW w:w="733" w:type="dxa"/>
            <w:gridSpan w:val="2"/>
            <w:tcBorders>
              <w:top w:val="dotted" w:sz="4" w:space="0" w:color="76602F" w:themeColor="text2"/>
              <w:bottom w:val="dotted" w:sz="4" w:space="0" w:color="76602F" w:themeColor="text2"/>
            </w:tcBorders>
            <w:vAlign w:val="center"/>
          </w:tcPr>
          <w:p w14:paraId="3EB1668E" w14:textId="77777777" w:rsidR="00EA7221" w:rsidRPr="00913592" w:rsidRDefault="00EA7221" w:rsidP="00946A67">
            <w:pPr>
              <w:jc w:val="center"/>
              <w:rPr>
                <w:rFonts w:ascii="Webdings" w:hAnsi="Webdings"/>
                <w:color w:val="8DB1AA" w:themeColor="accent1"/>
                <w:sz w:val="32"/>
                <w:szCs w:val="32"/>
              </w:rPr>
            </w:pPr>
            <w:hyperlink r:id="rId72" w:history="1">
              <w:r w:rsidRPr="00913592">
                <w:rPr>
                  <w:rStyle w:val="Hyperlink"/>
                  <w:rFonts w:ascii="Webdings" w:hAnsi="Webdings"/>
                  <w:color w:val="8DB1AA" w:themeColor="accent1"/>
                  <w:sz w:val="32"/>
                  <w:szCs w:val="32"/>
                  <w:u w:val="none"/>
                </w:rPr>
                <w:t>V</w:t>
              </w:r>
            </w:hyperlink>
          </w:p>
        </w:tc>
        <w:tc>
          <w:tcPr>
            <w:tcW w:w="6204" w:type="dxa"/>
            <w:gridSpan w:val="2"/>
            <w:tcBorders>
              <w:top w:val="dotted" w:sz="4" w:space="0" w:color="76602F" w:themeColor="text2"/>
              <w:bottom w:val="dotted" w:sz="4" w:space="0" w:color="76602F" w:themeColor="text2"/>
            </w:tcBorders>
            <w:vAlign w:val="center"/>
          </w:tcPr>
          <w:p w14:paraId="36B83220" w14:textId="77777777" w:rsidR="00EA7221" w:rsidRPr="00913592" w:rsidRDefault="00EA7221" w:rsidP="00946A67">
            <w:pPr>
              <w:rPr>
                <w:rStyle w:val="Hyperlink"/>
                <w:rFonts w:ascii="Ebrima" w:hAnsi="Ebrima" w:cs="Calibri"/>
                <w:b/>
                <w:bCs/>
                <w:color w:val="8DB1AA" w:themeColor="accent1"/>
                <w:sz w:val="20"/>
                <w:szCs w:val="20"/>
                <w:u w:val="none"/>
                <w:shd w:val="clear" w:color="auto" w:fill="FFFFFF"/>
                <w:lang w:val="en-GB"/>
              </w:rPr>
            </w:pPr>
            <w:r w:rsidRPr="00913592">
              <w:rPr>
                <w:rFonts w:ascii="Ebrima" w:hAnsi="Ebrima" w:cs="Calibri"/>
                <w:b/>
                <w:bCs/>
                <w:color w:val="8DB1AA" w:themeColor="accent1"/>
                <w:sz w:val="20"/>
                <w:szCs w:val="20"/>
                <w:shd w:val="clear" w:color="auto" w:fill="FFFFFF"/>
              </w:rPr>
              <w:fldChar w:fldCharType="begin"/>
            </w:r>
            <w:r>
              <w:rPr>
                <w:rFonts w:ascii="Ebrima" w:hAnsi="Ebrima" w:cs="Calibri"/>
                <w:b/>
                <w:bCs/>
                <w:color w:val="8DB1AA" w:themeColor="accent1"/>
                <w:sz w:val="20"/>
                <w:szCs w:val="20"/>
                <w:shd w:val="clear" w:color="auto" w:fill="FFFFFF"/>
                <w:lang w:val="en-GB"/>
              </w:rPr>
              <w:instrText>HYPERLINK "https://us06web.zoom.us/webinar/register/WN_kGLILfbGQv6AU8LS2vnuog"</w:instrText>
            </w:r>
            <w:r w:rsidRPr="00913592">
              <w:rPr>
                <w:rFonts w:ascii="Ebrima" w:hAnsi="Ebrima" w:cs="Calibri"/>
                <w:b/>
                <w:bCs/>
                <w:color w:val="8DB1AA" w:themeColor="accent1"/>
                <w:sz w:val="20"/>
                <w:szCs w:val="20"/>
                <w:shd w:val="clear" w:color="auto" w:fill="FFFFFF"/>
              </w:rPr>
            </w:r>
            <w:r w:rsidRPr="00913592">
              <w:rPr>
                <w:rFonts w:ascii="Ebrima" w:hAnsi="Ebrima" w:cs="Calibri"/>
                <w:b/>
                <w:bCs/>
                <w:color w:val="8DB1AA" w:themeColor="accent1"/>
                <w:sz w:val="20"/>
                <w:szCs w:val="20"/>
                <w:shd w:val="clear" w:color="auto" w:fill="FFFFFF"/>
              </w:rPr>
              <w:fldChar w:fldCharType="separate"/>
            </w:r>
            <w:r w:rsidRPr="00913592">
              <w:rPr>
                <w:rStyle w:val="Hyperlink"/>
                <w:rFonts w:ascii="Ebrima" w:hAnsi="Ebrima" w:cs="Calibri"/>
                <w:b/>
                <w:bCs/>
                <w:color w:val="8DB1AA" w:themeColor="accent1"/>
                <w:sz w:val="20"/>
                <w:szCs w:val="20"/>
                <w:u w:val="none"/>
                <w:shd w:val="clear" w:color="auto" w:fill="FFFFFF"/>
                <w:lang w:val="en-GB"/>
              </w:rPr>
              <w:t>Italy - Cross-border Activities</w:t>
            </w:r>
          </w:p>
          <w:p w14:paraId="5367B59D" w14:textId="77777777" w:rsidR="00EA7221" w:rsidRPr="00EA0C14" w:rsidRDefault="00EA7221" w:rsidP="00946A67">
            <w:pPr>
              <w:rPr>
                <w:rFonts w:ascii="Ebrima" w:hAnsi="Ebrima" w:cs="Calibri"/>
                <w:color w:val="9933FF" w:themeColor="background1"/>
                <w:sz w:val="20"/>
                <w:szCs w:val="20"/>
                <w:shd w:val="clear" w:color="auto" w:fill="FFFFFF"/>
                <w:lang w:val="en-GB"/>
              </w:rPr>
            </w:pPr>
            <w:r w:rsidRPr="00913592">
              <w:rPr>
                <w:rFonts w:ascii="Ebrima" w:hAnsi="Ebrima" w:cs="Calibri"/>
                <w:b/>
                <w:bCs/>
                <w:color w:val="8DB1AA" w:themeColor="accent1"/>
                <w:sz w:val="20"/>
                <w:szCs w:val="20"/>
                <w:shd w:val="clear" w:color="auto" w:fill="FFFFFF"/>
              </w:rPr>
              <w:fldChar w:fldCharType="end"/>
            </w:r>
            <w:r w:rsidRPr="00913592">
              <w:rPr>
                <w:rFonts w:ascii="Ebrima" w:hAnsi="Ebrima" w:cs="Calibri"/>
                <w:color w:val="8DB1AA" w:themeColor="accent1"/>
                <w:sz w:val="16"/>
                <w:szCs w:val="16"/>
                <w:shd w:val="clear" w:color="auto" w:fill="FFFFFF"/>
                <w:lang w:val="en-GB"/>
              </w:rPr>
              <w:t>Italian cross-border rules governing financial promotion and advertising relating to banking and investment services, negotiation of financial services agreements, provision of banking and investment services, cooperation with third parties (finders, business introducers and EAMs), etc.</w:t>
            </w:r>
          </w:p>
        </w:tc>
      </w:tr>
    </w:tbl>
    <w:p w14:paraId="120D277F" w14:textId="4C4206C5" w:rsidR="002115C3" w:rsidRDefault="002115C3"/>
    <w:p w14:paraId="1C0AA396" w14:textId="77777777" w:rsidR="002115C3" w:rsidRDefault="002115C3">
      <w:r>
        <w:br w:type="page"/>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4"/>
        <w:gridCol w:w="1997"/>
        <w:gridCol w:w="828"/>
        <w:gridCol w:w="5829"/>
      </w:tblGrid>
      <w:tr w:rsidR="00D72C12" w:rsidRPr="00531DDC" w14:paraId="7FB5CC21" w14:textId="77777777" w:rsidTr="00946A67">
        <w:trPr>
          <w:trHeight w:val="145"/>
        </w:trPr>
        <w:tc>
          <w:tcPr>
            <w:tcW w:w="1264" w:type="dxa"/>
            <w:tcBorders>
              <w:bottom w:val="single" w:sz="4" w:space="0" w:color="76602F" w:themeColor="text2"/>
            </w:tcBorders>
            <w:vAlign w:val="bottom"/>
          </w:tcPr>
          <w:p w14:paraId="0B3E1B85" w14:textId="77777777" w:rsidR="00D72C12" w:rsidRDefault="00D72C12" w:rsidP="00946A67">
            <w:pPr>
              <w:rPr>
                <w:rFonts w:ascii="Ebrima" w:hAnsi="Ebrima"/>
                <w:b/>
                <w:bCs/>
                <w:color w:val="76602F" w:themeColor="text2"/>
              </w:rPr>
            </w:pPr>
          </w:p>
          <w:p w14:paraId="68B26CAB" w14:textId="77777777" w:rsidR="00D72C12" w:rsidRPr="00531DDC" w:rsidRDefault="00D72C12" w:rsidP="00946A67">
            <w:pPr>
              <w:rPr>
                <w:rFonts w:ascii="Ebrima" w:hAnsi="Ebrima"/>
                <w:b/>
                <w:bCs/>
                <w:color w:val="76602F" w:themeColor="text2"/>
              </w:rPr>
            </w:pPr>
            <w:r>
              <w:rPr>
                <w:rFonts w:ascii="Ebrima" w:hAnsi="Ebrima"/>
                <w:b/>
                <w:bCs/>
                <w:color w:val="76602F" w:themeColor="text2"/>
              </w:rPr>
              <w:t>April</w:t>
            </w:r>
          </w:p>
        </w:tc>
        <w:tc>
          <w:tcPr>
            <w:tcW w:w="1997" w:type="dxa"/>
            <w:tcBorders>
              <w:bottom w:val="single" w:sz="4" w:space="0" w:color="76602F" w:themeColor="text2"/>
            </w:tcBorders>
            <w:vAlign w:val="bottom"/>
          </w:tcPr>
          <w:p w14:paraId="1FFFD488" w14:textId="77777777" w:rsidR="00D72C12" w:rsidRPr="00531DDC" w:rsidRDefault="00D72C12" w:rsidP="00946A67">
            <w:pPr>
              <w:tabs>
                <w:tab w:val="right" w:pos="1166"/>
              </w:tabs>
              <w:ind w:firstLine="32"/>
              <w:rPr>
                <w:rFonts w:ascii="Ebrima" w:hAnsi="Ebrima"/>
                <w:b/>
                <w:bCs/>
                <w:color w:val="76602F" w:themeColor="text2"/>
              </w:rPr>
            </w:pPr>
          </w:p>
        </w:tc>
        <w:tc>
          <w:tcPr>
            <w:tcW w:w="828" w:type="dxa"/>
            <w:tcBorders>
              <w:bottom w:val="single" w:sz="4" w:space="0" w:color="76602F" w:themeColor="text2"/>
            </w:tcBorders>
            <w:vAlign w:val="center"/>
          </w:tcPr>
          <w:p w14:paraId="34893B46" w14:textId="77777777" w:rsidR="00D72C12" w:rsidRPr="00531DDC" w:rsidRDefault="00D72C12" w:rsidP="00946A67">
            <w:pPr>
              <w:ind w:left="-87"/>
              <w:jc w:val="center"/>
              <w:rPr>
                <w:rFonts w:ascii="Webdings" w:hAnsi="Webdings"/>
                <w:b/>
                <w:bCs/>
                <w:color w:val="76602F" w:themeColor="text2"/>
                <w:sz w:val="20"/>
                <w:szCs w:val="20"/>
              </w:rPr>
            </w:pPr>
          </w:p>
        </w:tc>
        <w:tc>
          <w:tcPr>
            <w:tcW w:w="5829" w:type="dxa"/>
            <w:tcBorders>
              <w:bottom w:val="single" w:sz="4" w:space="0" w:color="76602F" w:themeColor="text2"/>
            </w:tcBorders>
            <w:vAlign w:val="bottom"/>
          </w:tcPr>
          <w:p w14:paraId="0FB3CC6B" w14:textId="77777777" w:rsidR="00D72C12" w:rsidRPr="00531DDC" w:rsidRDefault="00D72C12" w:rsidP="00946A67">
            <w:pPr>
              <w:rPr>
                <w:rFonts w:ascii="Ebrima" w:hAnsi="Ebrima"/>
                <w:b/>
                <w:bCs/>
                <w:color w:val="76602F" w:themeColor="text2"/>
              </w:rPr>
            </w:pPr>
          </w:p>
        </w:tc>
      </w:tr>
      <w:tr w:rsidR="00D72C12" w:rsidRPr="00664DF9" w14:paraId="53220BB8" w14:textId="77777777" w:rsidTr="00946A67">
        <w:trPr>
          <w:trHeight w:val="531"/>
        </w:trPr>
        <w:tc>
          <w:tcPr>
            <w:tcW w:w="1264" w:type="dxa"/>
            <w:vMerge w:val="restart"/>
            <w:tcBorders>
              <w:top w:val="single" w:sz="4" w:space="0" w:color="76602F" w:themeColor="text2"/>
            </w:tcBorders>
          </w:tcPr>
          <w:p w14:paraId="7C651515" w14:textId="4546F661" w:rsidR="00D72C12" w:rsidRPr="00C24150" w:rsidRDefault="00D72C12" w:rsidP="00946A67">
            <w:pPr>
              <w:rPr>
                <w:rFonts w:ascii="Ebrima" w:hAnsi="Ebrima"/>
                <w:b/>
                <w:bCs/>
                <w:color w:val="5C5C5C" w:themeColor="text1"/>
              </w:rPr>
            </w:pPr>
          </w:p>
        </w:tc>
        <w:tc>
          <w:tcPr>
            <w:tcW w:w="1997" w:type="dxa"/>
            <w:tcBorders>
              <w:top w:val="single" w:sz="4" w:space="0" w:color="76602F" w:themeColor="text2"/>
              <w:bottom w:val="dotted" w:sz="4" w:space="0" w:color="76602F" w:themeColor="text2"/>
            </w:tcBorders>
          </w:tcPr>
          <w:p w14:paraId="4CE6B3A6" w14:textId="77777777" w:rsidR="00D72C12" w:rsidRPr="00BD53ED" w:rsidRDefault="00D72C12" w:rsidP="00946A67">
            <w:pPr>
              <w:rPr>
                <w:rFonts w:ascii="Ebrima" w:hAnsi="Ebrima"/>
                <w:b/>
                <w:bCs/>
                <w:color w:val="8DB1AA" w:themeColor="accent1"/>
              </w:rPr>
            </w:pPr>
            <w:r w:rsidRPr="00BD53ED">
              <w:rPr>
                <w:rFonts w:ascii="Ebrima" w:hAnsi="Ebrima"/>
                <w:b/>
                <w:bCs/>
                <w:color w:val="8DB1AA" w:themeColor="accent1"/>
              </w:rPr>
              <w:t>4</w:t>
            </w:r>
          </w:p>
          <w:p w14:paraId="4986CC3C" w14:textId="0E39AD07" w:rsidR="00D72C12" w:rsidRDefault="00FA4ADF" w:rsidP="00946A67">
            <w:pPr>
              <w:jc w:val="right"/>
              <w:rPr>
                <w:rFonts w:ascii="Ebrima" w:hAnsi="Ebrima"/>
                <w:color w:val="5C5C5C" w:themeColor="text1"/>
                <w:sz w:val="15"/>
                <w:szCs w:val="15"/>
              </w:rPr>
            </w:pPr>
            <w:r>
              <w:rPr>
                <w:rFonts w:ascii="Ebrima" w:hAnsi="Ebrima"/>
                <w:b/>
                <w:bCs/>
                <w:noProof/>
                <w:color w:val="8DB1AA" w:themeColor="accent1"/>
              </w:rPr>
              <w:drawing>
                <wp:anchor distT="0" distB="0" distL="114300" distR="114300" simplePos="0" relativeHeight="251713536" behindDoc="1" locked="0" layoutInCell="1" allowOverlap="1" wp14:anchorId="7F17CD2D" wp14:editId="2D6D1CD0">
                  <wp:simplePos x="0" y="0"/>
                  <wp:positionH relativeFrom="page">
                    <wp:posOffset>810895</wp:posOffset>
                  </wp:positionH>
                  <wp:positionV relativeFrom="page">
                    <wp:posOffset>189230</wp:posOffset>
                  </wp:positionV>
                  <wp:extent cx="381000" cy="34290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81000" cy="342900"/>
                          </a:xfrm>
                          <a:prstGeom prst="rect">
                            <a:avLst/>
                          </a:prstGeom>
                          <a:noFill/>
                          <a:ln>
                            <a:noFill/>
                          </a:ln>
                        </pic:spPr>
                      </pic:pic>
                    </a:graphicData>
                  </a:graphic>
                </wp:anchor>
              </w:drawing>
            </w:r>
          </w:p>
          <w:p w14:paraId="5355E6F9" w14:textId="77777777" w:rsidR="00D72C12" w:rsidRDefault="00D72C12" w:rsidP="00946A67">
            <w:pPr>
              <w:jc w:val="right"/>
              <w:rPr>
                <w:color w:val="5C5C5C" w:themeColor="text1"/>
                <w:sz w:val="15"/>
                <w:szCs w:val="15"/>
              </w:rPr>
            </w:pPr>
          </w:p>
          <w:p w14:paraId="64FD1970" w14:textId="77777777" w:rsidR="006B71CD" w:rsidRDefault="006B71CD" w:rsidP="00946A67">
            <w:pPr>
              <w:jc w:val="right"/>
              <w:rPr>
                <w:rFonts w:ascii="Ebrima" w:hAnsi="Ebrima"/>
                <w:color w:val="8DB1AA" w:themeColor="accent1"/>
                <w:sz w:val="15"/>
                <w:szCs w:val="15"/>
              </w:rPr>
            </w:pPr>
          </w:p>
          <w:p w14:paraId="218ABBBF" w14:textId="4D482D42" w:rsidR="00D72C12" w:rsidRPr="00C24150" w:rsidRDefault="00D72C12" w:rsidP="00946A67">
            <w:pPr>
              <w:jc w:val="right"/>
              <w:rPr>
                <w:rFonts w:ascii="Ebrima" w:hAnsi="Ebrima"/>
                <w:b/>
                <w:bCs/>
                <w:color w:val="5C5C5C" w:themeColor="text1"/>
                <w:sz w:val="15"/>
                <w:szCs w:val="15"/>
              </w:rPr>
            </w:pPr>
            <w:r w:rsidRPr="00BD53ED">
              <w:rPr>
                <w:rFonts w:ascii="Ebrima" w:hAnsi="Ebrima"/>
                <w:color w:val="8DB1AA" w:themeColor="accent1"/>
                <w:sz w:val="15"/>
                <w:szCs w:val="15"/>
              </w:rPr>
              <w:t>10:30 to 12:00</w:t>
            </w:r>
          </w:p>
        </w:tc>
        <w:tc>
          <w:tcPr>
            <w:tcW w:w="828" w:type="dxa"/>
            <w:tcBorders>
              <w:top w:val="single" w:sz="4" w:space="0" w:color="76602F" w:themeColor="text2"/>
              <w:bottom w:val="dotted" w:sz="4" w:space="0" w:color="76602F" w:themeColor="text2"/>
            </w:tcBorders>
            <w:vAlign w:val="center"/>
          </w:tcPr>
          <w:p w14:paraId="62514755" w14:textId="77777777" w:rsidR="00D72C12" w:rsidRPr="00C24150" w:rsidRDefault="00D72C12" w:rsidP="00946A67">
            <w:pPr>
              <w:jc w:val="center"/>
              <w:rPr>
                <w:rFonts w:ascii="Webdings" w:hAnsi="Webdings"/>
                <w:color w:val="5C5C5C" w:themeColor="text1"/>
              </w:rPr>
            </w:pPr>
            <w:r w:rsidRPr="00BD53ED">
              <w:rPr>
                <w:rFonts w:ascii="Webdings" w:hAnsi="Webdings"/>
                <w:color w:val="8DB1AA" w:themeColor="accent1"/>
              </w:rPr>
              <w:t>V</w:t>
            </w:r>
          </w:p>
        </w:tc>
        <w:tc>
          <w:tcPr>
            <w:tcW w:w="5829" w:type="dxa"/>
            <w:tcBorders>
              <w:top w:val="single" w:sz="4" w:space="0" w:color="76602F" w:themeColor="text2"/>
              <w:bottom w:val="dotted" w:sz="4" w:space="0" w:color="76602F" w:themeColor="text2"/>
            </w:tcBorders>
            <w:vAlign w:val="center"/>
          </w:tcPr>
          <w:p w14:paraId="632A6384" w14:textId="77777777" w:rsidR="00D72C12" w:rsidRPr="00BD53ED" w:rsidRDefault="00D72C12" w:rsidP="00946A67">
            <w:pPr>
              <w:rPr>
                <w:rFonts w:ascii="Ebrima" w:hAnsi="Ebrima" w:cs="Calibri"/>
                <w:b/>
                <w:bCs/>
                <w:color w:val="8DB1AA" w:themeColor="accent1"/>
                <w:sz w:val="20"/>
                <w:szCs w:val="20"/>
                <w:shd w:val="clear" w:color="auto" w:fill="FFFFFF"/>
                <w:lang w:val="en-GB"/>
              </w:rPr>
            </w:pPr>
            <w:r w:rsidRPr="00BD53ED">
              <w:rPr>
                <w:rFonts w:ascii="Ebrima" w:hAnsi="Ebrima" w:cs="Calibri"/>
                <w:b/>
                <w:bCs/>
                <w:color w:val="8DB1AA" w:themeColor="accent1"/>
                <w:sz w:val="20"/>
                <w:szCs w:val="20"/>
                <w:shd w:val="clear" w:color="auto" w:fill="FFFFFF"/>
                <w:lang w:val="en-GB"/>
              </w:rPr>
              <w:t>Marketing events and use of social media</w:t>
            </w:r>
          </w:p>
          <w:p w14:paraId="6C389E69" w14:textId="77777777" w:rsidR="00D72C12" w:rsidRPr="00664DF9" w:rsidRDefault="00D72C12" w:rsidP="00946A67">
            <w:pPr>
              <w:rPr>
                <w:rFonts w:ascii="Ebrima" w:hAnsi="Ebrima" w:cs="Calibri"/>
                <w:color w:val="5C5C5C" w:themeColor="text1"/>
                <w:sz w:val="16"/>
                <w:szCs w:val="16"/>
                <w:shd w:val="clear" w:color="auto" w:fill="FFFFFF"/>
                <w:lang w:val="en-GB"/>
              </w:rPr>
            </w:pPr>
            <w:r w:rsidRPr="009A0FDD">
              <w:rPr>
                <w:rFonts w:ascii="Ebrima" w:hAnsi="Ebrima"/>
                <w:color w:val="8DB1AA" w:themeColor="accent1"/>
                <w:sz w:val="16"/>
                <w:szCs w:val="16"/>
                <w:lang w:val="en-GB"/>
              </w:rPr>
              <w:t>The training aims to present the existing Regulatory Framework in the EU as well as the practice of the ESMA, as well as the forthcoming international standards</w:t>
            </w:r>
            <w:r w:rsidRPr="00BD53ED">
              <w:rPr>
                <w:rFonts w:ascii="Ebrima" w:hAnsi="Ebrima"/>
                <w:color w:val="8DB1AA" w:themeColor="accent1"/>
                <w:sz w:val="16"/>
                <w:szCs w:val="16"/>
                <w:lang w:val="en-GB"/>
              </w:rPr>
              <w:t>.</w:t>
            </w:r>
          </w:p>
        </w:tc>
      </w:tr>
      <w:tr w:rsidR="00D72C12" w:rsidRPr="00293D38" w14:paraId="5B84C067" w14:textId="77777777" w:rsidTr="00946A67">
        <w:trPr>
          <w:trHeight w:val="531"/>
        </w:trPr>
        <w:tc>
          <w:tcPr>
            <w:tcW w:w="1264" w:type="dxa"/>
            <w:vMerge/>
            <w:vAlign w:val="center"/>
          </w:tcPr>
          <w:p w14:paraId="5C286922" w14:textId="77777777" w:rsidR="00D72C12" w:rsidRPr="004C5271" w:rsidRDefault="00D72C12" w:rsidP="00946A67">
            <w:pPr>
              <w:rPr>
                <w:rFonts w:ascii="Ebrima" w:hAnsi="Ebrima"/>
                <w:color w:val="76602F" w:themeColor="text2"/>
                <w:lang w:val="en-GB"/>
              </w:rPr>
            </w:pPr>
          </w:p>
        </w:tc>
        <w:tc>
          <w:tcPr>
            <w:tcW w:w="1997" w:type="dxa"/>
            <w:tcBorders>
              <w:top w:val="dotted" w:sz="4" w:space="0" w:color="76602F" w:themeColor="text2"/>
              <w:bottom w:val="dotted" w:sz="4" w:space="0" w:color="76602F" w:themeColor="text2"/>
            </w:tcBorders>
          </w:tcPr>
          <w:p w14:paraId="15562EA5" w14:textId="618A35AA" w:rsidR="00D72C12" w:rsidRPr="001C02E3" w:rsidRDefault="00D72C12" w:rsidP="00946A67">
            <w:pPr>
              <w:rPr>
                <w:rFonts w:ascii="Ebrima" w:hAnsi="Ebrima"/>
                <w:b/>
                <w:bCs/>
                <w:color w:val="8DB1AA" w:themeColor="accent1"/>
              </w:rPr>
            </w:pPr>
            <w:r>
              <w:rPr>
                <w:rFonts w:ascii="Ebrima" w:hAnsi="Ebrima"/>
                <w:b/>
                <w:bCs/>
                <w:color w:val="8DB1AA" w:themeColor="accent1"/>
              </w:rPr>
              <w:t>5</w:t>
            </w:r>
          </w:p>
          <w:p w14:paraId="26483BFF" w14:textId="1A7ABF82" w:rsidR="00D72C12" w:rsidRPr="00AB6BF5" w:rsidRDefault="00D72C12" w:rsidP="00946A67">
            <w:pPr>
              <w:jc w:val="right"/>
              <w:rPr>
                <w:color w:val="8DB1AA" w:themeColor="accent1"/>
                <w:sz w:val="15"/>
                <w:szCs w:val="15"/>
              </w:rPr>
            </w:pPr>
          </w:p>
          <w:p w14:paraId="3C326720" w14:textId="450E11BD" w:rsidR="00D72C12" w:rsidRPr="00AB6BF5" w:rsidRDefault="00E316F0" w:rsidP="00946A67">
            <w:pPr>
              <w:jc w:val="right"/>
              <w:rPr>
                <w:color w:val="8DB1AA" w:themeColor="accent1"/>
                <w:sz w:val="15"/>
                <w:szCs w:val="15"/>
              </w:rPr>
            </w:pPr>
            <w:r>
              <w:rPr>
                <w:rFonts w:ascii="Ebrima" w:hAnsi="Ebrima"/>
                <w:b/>
                <w:bCs/>
                <w:noProof/>
                <w:color w:val="8DB1AA" w:themeColor="accent1"/>
              </w:rPr>
              <w:drawing>
                <wp:anchor distT="0" distB="0" distL="114300" distR="114300" simplePos="0" relativeHeight="251714560" behindDoc="1" locked="0" layoutInCell="1" allowOverlap="1" wp14:anchorId="17E021DF" wp14:editId="10F5EE37">
                  <wp:simplePos x="0" y="0"/>
                  <wp:positionH relativeFrom="column">
                    <wp:posOffset>841375</wp:posOffset>
                  </wp:positionH>
                  <wp:positionV relativeFrom="page">
                    <wp:posOffset>368712</wp:posOffset>
                  </wp:positionV>
                  <wp:extent cx="287425" cy="223499"/>
                  <wp:effectExtent l="38100" t="38100" r="36830" b="10096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4" cstate="print">
                            <a:extLst>
                              <a:ext uri="{BEBA8EAE-BF5A-486C-A8C5-ECC9F3942E4B}">
                                <a14:imgProps xmlns:a14="http://schemas.microsoft.com/office/drawing/2010/main">
                                  <a14:imgLayer r:embed="rId75">
                                    <a14:imgEffect>
                                      <a14:backgroundRemoval t="1746" b="87893" l="3400" r="98400">
                                        <a14:foregroundMark x1="22000" y1="10594" x2="48500" y2="19092"/>
                                        <a14:foregroundMark x1="90300" y1="45867" x2="90300" y2="45867"/>
                                        <a14:foregroundMark x1="30200" y1="78696" x2="30200" y2="78696"/>
                                        <a14:foregroundMark x1="41200" y1="9779" x2="52100" y2="18277"/>
                                        <a14:foregroundMark x1="10300" y1="12340" x2="47800" y2="26659"/>
                                        <a14:foregroundMark x1="13400" y1="8731" x2="70400" y2="21187"/>
                                        <a14:foregroundMark x1="73200" y1="18510" x2="83600" y2="23749"/>
                                        <a14:foregroundMark x1="84700" y1="20489" x2="88600" y2="22817"/>
                                        <a14:foregroundMark x1="6200" y1="9779" x2="13700" y2="11991"/>
                                        <a14:foregroundMark x1="19600" y1="74971" x2="34700" y2="75553"/>
                                        <a14:foregroundMark x1="47200" y1="75902" x2="34900" y2="57392"/>
                                        <a14:foregroundMark x1="78600" y1="55413" x2="78600" y2="55413"/>
                                        <a14:foregroundMark x1="98400" y1="44005" x2="98400" y2="44005"/>
                                        <a14:foregroundMark x1="78800" y1="59837" x2="78800" y2="59837"/>
                                        <a14:foregroundMark x1="18500" y1="71013" x2="47200" y2="73225"/>
                                        <a14:foregroundMark x1="25700" y1="83353" x2="54000" y2="65774"/>
                                        <a14:foregroundMark x1="56500" y1="72293" x2="48400" y2="75204"/>
                                        <a14:foregroundMark x1="43100" y1="80675" x2="39100" y2="74156"/>
                                        <a14:foregroundMark x1="26800" y1="9779" x2="56800" y2="15600"/>
                                        <a14:foregroundMark x1="55100" y1="10128" x2="64000" y2="18510"/>
                                        <a14:foregroundMark x1="25400" y1="8149" x2="37200" y2="13620"/>
                                        <a14:foregroundMark x1="3400" y1="9197" x2="8400" y2="12107"/>
                                        <a14:foregroundMark x1="18000" y1="5006" x2="23300" y2="9779"/>
                                        <a14:foregroundMark x1="25000" y1="88009" x2="25000" y2="88009"/>
                                        <a14:foregroundMark x1="42100" y1="4075" x2="42100" y2="4075"/>
                                        <a14:foregroundMark x1="12400" y1="1746" x2="12400" y2="1746"/>
                                      </a14:backgroundRemoval>
                                    </a14:imgEffect>
                                  </a14:imgLayer>
                                </a14:imgProps>
                              </a:ext>
                              <a:ext uri="{28A0092B-C50C-407E-A947-70E740481C1C}">
                                <a14:useLocalDpi xmlns:a14="http://schemas.microsoft.com/office/drawing/2010/main" val="0"/>
                              </a:ext>
                            </a:extLst>
                          </a:blip>
                          <a:srcRect b="9514"/>
                          <a:stretch/>
                        </pic:blipFill>
                        <pic:spPr bwMode="auto">
                          <a:xfrm>
                            <a:off x="0" y="0"/>
                            <a:ext cx="287425" cy="223499"/>
                          </a:xfrm>
                          <a:prstGeom prst="rect">
                            <a:avLst/>
                          </a:prstGeom>
                          <a:noFill/>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4AB0705" w14:textId="77777777" w:rsidR="00D72C12" w:rsidRPr="00AB6BF5" w:rsidRDefault="00D72C12" w:rsidP="00946A67">
            <w:pPr>
              <w:jc w:val="right"/>
              <w:rPr>
                <w:color w:val="8DB1AA" w:themeColor="accent1"/>
                <w:sz w:val="15"/>
                <w:szCs w:val="15"/>
              </w:rPr>
            </w:pPr>
          </w:p>
          <w:p w14:paraId="60394732" w14:textId="770988F7" w:rsidR="00D72C12" w:rsidRPr="00AB6BF5" w:rsidRDefault="00D72C12" w:rsidP="00946A67">
            <w:pPr>
              <w:jc w:val="right"/>
              <w:rPr>
                <w:color w:val="8DB1AA" w:themeColor="accent1"/>
                <w:sz w:val="15"/>
                <w:szCs w:val="15"/>
              </w:rPr>
            </w:pPr>
          </w:p>
          <w:p w14:paraId="45DB09D1" w14:textId="77777777" w:rsidR="003E2BE2" w:rsidRDefault="003E2BE2" w:rsidP="00946A67">
            <w:pPr>
              <w:jc w:val="right"/>
              <w:rPr>
                <w:rFonts w:ascii="Ebrima" w:hAnsi="Ebrima"/>
                <w:color w:val="8DB1AA" w:themeColor="accent1"/>
                <w:sz w:val="15"/>
                <w:szCs w:val="15"/>
              </w:rPr>
            </w:pPr>
          </w:p>
          <w:p w14:paraId="106D3716" w14:textId="2C24AA42" w:rsidR="00D72C12" w:rsidRPr="00D15535" w:rsidRDefault="00D72C12" w:rsidP="00946A67">
            <w:pPr>
              <w:jc w:val="right"/>
              <w:rPr>
                <w:rFonts w:ascii="Ebrima" w:hAnsi="Ebrima"/>
                <w:color w:val="8DB1AA" w:themeColor="accent1"/>
                <w:sz w:val="15"/>
                <w:szCs w:val="15"/>
              </w:rPr>
            </w:pPr>
            <w:r w:rsidRPr="00D15535">
              <w:rPr>
                <w:rFonts w:ascii="Ebrima" w:hAnsi="Ebrima"/>
                <w:color w:val="8DB1AA" w:themeColor="accent1"/>
                <w:sz w:val="15"/>
                <w:szCs w:val="15"/>
              </w:rPr>
              <w:t>10:30 to 12:00</w:t>
            </w:r>
          </w:p>
        </w:tc>
        <w:tc>
          <w:tcPr>
            <w:tcW w:w="828" w:type="dxa"/>
            <w:tcBorders>
              <w:top w:val="dotted" w:sz="4" w:space="0" w:color="76602F" w:themeColor="text2"/>
              <w:bottom w:val="dotted" w:sz="4" w:space="0" w:color="76602F" w:themeColor="text2"/>
            </w:tcBorders>
            <w:vAlign w:val="center"/>
          </w:tcPr>
          <w:p w14:paraId="48E70C60" w14:textId="77777777" w:rsidR="00D72C12" w:rsidRPr="00C405EC" w:rsidRDefault="00D72C12" w:rsidP="00946A67">
            <w:pPr>
              <w:jc w:val="center"/>
              <w:rPr>
                <w:rFonts w:ascii="Webdings" w:hAnsi="Webdings"/>
                <w:color w:val="8DB1AA" w:themeColor="accent1"/>
                <w:lang w:val="en-GB"/>
              </w:rPr>
            </w:pPr>
            <w:r w:rsidRPr="00C405EC">
              <w:rPr>
                <w:rFonts w:ascii="Webdings" w:hAnsi="Webdings"/>
                <w:color w:val="8DB1AA" w:themeColor="accent1"/>
              </w:rPr>
              <w:t>V</w:t>
            </w:r>
          </w:p>
        </w:tc>
        <w:tc>
          <w:tcPr>
            <w:tcW w:w="5829" w:type="dxa"/>
            <w:tcBorders>
              <w:top w:val="dotted" w:sz="4" w:space="0" w:color="76602F" w:themeColor="text2"/>
              <w:bottom w:val="dotted" w:sz="4" w:space="0" w:color="76602F" w:themeColor="text2"/>
            </w:tcBorders>
            <w:vAlign w:val="center"/>
          </w:tcPr>
          <w:p w14:paraId="62D2A05B" w14:textId="77777777" w:rsidR="00D72C12" w:rsidRDefault="00D72C12" w:rsidP="00946A67">
            <w:pPr>
              <w:rPr>
                <w:rFonts w:ascii="Ebrima" w:hAnsi="Ebrima" w:cs="Calibri"/>
                <w:b/>
                <w:bCs/>
                <w:color w:val="8DB1AA" w:themeColor="accent1"/>
                <w:sz w:val="20"/>
                <w:szCs w:val="20"/>
                <w:shd w:val="clear" w:color="auto" w:fill="FFFFFF"/>
                <w:lang w:val="en-GB"/>
              </w:rPr>
            </w:pPr>
            <w:r w:rsidRPr="00BD53ED">
              <w:rPr>
                <w:rFonts w:ascii="Ebrima" w:hAnsi="Ebrima" w:cs="Calibri"/>
                <w:b/>
                <w:bCs/>
                <w:color w:val="8DB1AA" w:themeColor="accent1"/>
                <w:sz w:val="20"/>
                <w:szCs w:val="20"/>
                <w:shd w:val="clear" w:color="auto" w:fill="FFFFFF"/>
                <w:lang w:val="en-GB"/>
              </w:rPr>
              <w:t>Spain - Cross-border Activities</w:t>
            </w:r>
          </w:p>
          <w:p w14:paraId="455EA8F6" w14:textId="77777777" w:rsidR="00D72C12" w:rsidRPr="00293D38" w:rsidRDefault="00D72C12" w:rsidP="00946A67">
            <w:pPr>
              <w:rPr>
                <w:rFonts w:ascii="Ebrima" w:hAnsi="Ebrima"/>
                <w:b/>
                <w:bCs/>
                <w:color w:val="8DB1AA" w:themeColor="accent1"/>
                <w:sz w:val="20"/>
                <w:szCs w:val="20"/>
                <w:lang w:val="en-GB"/>
              </w:rPr>
            </w:pPr>
            <w:r>
              <w:rPr>
                <w:rFonts w:ascii="Ebrima" w:hAnsi="Ebrima"/>
                <w:color w:val="8DB1AA" w:themeColor="accent1"/>
                <w:sz w:val="16"/>
                <w:szCs w:val="16"/>
                <w:lang w:val="en-GB"/>
              </w:rPr>
              <w:t>The training aims to present Spanish</w:t>
            </w:r>
            <w:r w:rsidRPr="00EA0C14">
              <w:rPr>
                <w:rFonts w:ascii="Ebrima" w:hAnsi="Ebrima"/>
                <w:color w:val="8DB1AA" w:themeColor="accent1"/>
                <w:sz w:val="16"/>
                <w:szCs w:val="16"/>
                <w:lang w:val="en-GB"/>
              </w:rPr>
              <w:t xml:space="preserve"> cross-border rules governing financial promotion and advertising relating to banking and investment services, negotiation of financial services agreements, provision of banking and investment services, cooperation with third parties (finders, business introducers and EAMs), etc</w:t>
            </w:r>
            <w:r>
              <w:rPr>
                <w:rFonts w:ascii="Ebrima" w:hAnsi="Ebrima"/>
                <w:color w:val="8DB1AA" w:themeColor="accent1"/>
                <w:sz w:val="16"/>
                <w:szCs w:val="16"/>
                <w:lang w:val="en-GB"/>
              </w:rPr>
              <w:t>.</w:t>
            </w:r>
          </w:p>
        </w:tc>
      </w:tr>
      <w:tr w:rsidR="00D72C12" w:rsidRPr="00E24299" w14:paraId="269B2A17" w14:textId="77777777" w:rsidTr="00946A67">
        <w:trPr>
          <w:trHeight w:val="531"/>
        </w:trPr>
        <w:tc>
          <w:tcPr>
            <w:tcW w:w="1264" w:type="dxa"/>
            <w:vMerge/>
            <w:vAlign w:val="center"/>
          </w:tcPr>
          <w:p w14:paraId="0ED623DC" w14:textId="77777777" w:rsidR="00D72C12" w:rsidRPr="00C55E6D" w:rsidRDefault="00D72C12" w:rsidP="00946A67">
            <w:pPr>
              <w:rPr>
                <w:rFonts w:ascii="Ebrima" w:hAnsi="Ebrima"/>
                <w:color w:val="76602F" w:themeColor="text2"/>
                <w:lang w:val="en-GB"/>
              </w:rPr>
            </w:pPr>
          </w:p>
        </w:tc>
        <w:tc>
          <w:tcPr>
            <w:tcW w:w="1997" w:type="dxa"/>
            <w:tcBorders>
              <w:top w:val="dotted" w:sz="4" w:space="0" w:color="76602F" w:themeColor="text2"/>
              <w:bottom w:val="dotted" w:sz="4" w:space="0" w:color="76602F" w:themeColor="text2"/>
            </w:tcBorders>
          </w:tcPr>
          <w:p w14:paraId="482A6CBD" w14:textId="1F8A38F9" w:rsidR="00D72C12" w:rsidRPr="001C02E3" w:rsidRDefault="00D72C12" w:rsidP="00946A67">
            <w:pPr>
              <w:rPr>
                <w:rFonts w:ascii="Ebrima" w:hAnsi="Ebrima"/>
                <w:b/>
                <w:bCs/>
                <w:color w:val="8DB1AA" w:themeColor="accent1"/>
              </w:rPr>
            </w:pPr>
            <w:r w:rsidRPr="001C02E3">
              <w:rPr>
                <w:rFonts w:ascii="Ebrima" w:hAnsi="Ebrima"/>
                <w:b/>
                <w:bCs/>
                <w:color w:val="8DB1AA" w:themeColor="accent1"/>
              </w:rPr>
              <w:t>1</w:t>
            </w:r>
            <w:r>
              <w:rPr>
                <w:rFonts w:ascii="Ebrima" w:hAnsi="Ebrima"/>
                <w:b/>
                <w:bCs/>
                <w:color w:val="8DB1AA" w:themeColor="accent1"/>
              </w:rPr>
              <w:t>8</w:t>
            </w:r>
          </w:p>
          <w:p w14:paraId="1E9A62E2" w14:textId="4B8B04E2" w:rsidR="00D72C12" w:rsidRDefault="006B71CD" w:rsidP="00946A67">
            <w:pPr>
              <w:jc w:val="right"/>
              <w:rPr>
                <w:rFonts w:ascii="Ebrima" w:hAnsi="Ebrima"/>
                <w:color w:val="8DB1AA" w:themeColor="accent1"/>
                <w:sz w:val="15"/>
                <w:szCs w:val="15"/>
              </w:rPr>
            </w:pPr>
            <w:r>
              <w:rPr>
                <w:rFonts w:ascii="Ebrima" w:hAnsi="Ebrima"/>
                <w:b/>
                <w:bCs/>
                <w:noProof/>
                <w:color w:val="8DB1AA" w:themeColor="accent1"/>
              </w:rPr>
              <w:drawing>
                <wp:anchor distT="0" distB="0" distL="114300" distR="114300" simplePos="0" relativeHeight="251715584" behindDoc="1" locked="0" layoutInCell="1" allowOverlap="1" wp14:anchorId="5E572F72" wp14:editId="574B3B49">
                  <wp:simplePos x="0" y="0"/>
                  <wp:positionH relativeFrom="column">
                    <wp:posOffset>843915</wp:posOffset>
                  </wp:positionH>
                  <wp:positionV relativeFrom="page">
                    <wp:posOffset>306070</wp:posOffset>
                  </wp:positionV>
                  <wp:extent cx="284480" cy="198120"/>
                  <wp:effectExtent l="38100" t="38100" r="39370" b="8763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6" cstate="print">
                            <a:extLst>
                              <a:ext uri="{BEBA8EAE-BF5A-486C-A8C5-ECC9F3942E4B}">
                                <a14:imgProps xmlns:a14="http://schemas.microsoft.com/office/drawing/2010/main">
                                  <a14:imgLayer r:embed="rId77">
                                    <a14:imgEffect>
                                      <a14:backgroundRemoval t="24167" b="67315" l="17200" r="87500">
                                        <a14:foregroundMark x1="69400" y1="62407" x2="72700" y2="63519"/>
                                        <a14:foregroundMark x1="83900" y1="56111" x2="82100" y2="58241"/>
                                        <a14:foregroundMark x1="87500" y1="55185" x2="84700" y2="56389"/>
                                        <a14:foregroundMark x1="74900" y1="67315" x2="74900" y2="67315"/>
                                        <a14:foregroundMark x1="17200" y1="27963" x2="17200" y2="27963"/>
                                        <a14:foregroundMark x1="18000" y1="30370" x2="18000" y2="30370"/>
                                        <a14:foregroundMark x1="21300" y1="37963" x2="21300" y2="37963"/>
                                        <a14:foregroundMark x1="20000" y1="32222" x2="20000" y2="32222"/>
                                        <a14:foregroundMark x1="23900" y1="37778" x2="23900" y2="37778"/>
                                      </a14:backgroundRemoval>
                                    </a14:imgEffect>
                                  </a14:imgLayer>
                                </a14:imgProps>
                              </a:ext>
                              <a:ext uri="{28A0092B-C50C-407E-A947-70E740481C1C}">
                                <a14:useLocalDpi xmlns:a14="http://schemas.microsoft.com/office/drawing/2010/main" val="0"/>
                              </a:ext>
                            </a:extLst>
                          </a:blip>
                          <a:srcRect l="10745" t="19133" r="9081" b="29209"/>
                          <a:stretch/>
                        </pic:blipFill>
                        <pic:spPr bwMode="auto">
                          <a:xfrm>
                            <a:off x="0" y="0"/>
                            <a:ext cx="284480" cy="198120"/>
                          </a:xfrm>
                          <a:prstGeom prst="rect">
                            <a:avLst/>
                          </a:prstGeom>
                          <a:noFill/>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3D031E0" w14:textId="52E237FF" w:rsidR="00D72C12" w:rsidRDefault="00D72C12" w:rsidP="00946A67">
            <w:pPr>
              <w:jc w:val="right"/>
              <w:rPr>
                <w:rFonts w:ascii="Ebrima" w:hAnsi="Ebrima"/>
                <w:color w:val="8DB1AA" w:themeColor="accent1"/>
                <w:sz w:val="15"/>
                <w:szCs w:val="15"/>
              </w:rPr>
            </w:pPr>
          </w:p>
          <w:p w14:paraId="05161394" w14:textId="102E2BC8" w:rsidR="00D72C12" w:rsidRDefault="00D72C12" w:rsidP="00946A67">
            <w:pPr>
              <w:jc w:val="right"/>
              <w:rPr>
                <w:rFonts w:ascii="Ebrima" w:hAnsi="Ebrima"/>
                <w:color w:val="8DB1AA" w:themeColor="accent1"/>
                <w:sz w:val="15"/>
                <w:szCs w:val="15"/>
              </w:rPr>
            </w:pPr>
          </w:p>
          <w:p w14:paraId="3AF9C6E5" w14:textId="468774E2" w:rsidR="00D72C12" w:rsidRDefault="00D72C12" w:rsidP="00946A67">
            <w:pPr>
              <w:jc w:val="right"/>
              <w:rPr>
                <w:rFonts w:ascii="Ebrima" w:hAnsi="Ebrima"/>
                <w:color w:val="8DB1AA" w:themeColor="accent1"/>
                <w:sz w:val="15"/>
                <w:szCs w:val="15"/>
              </w:rPr>
            </w:pPr>
          </w:p>
          <w:p w14:paraId="136CBAD5" w14:textId="77777777" w:rsidR="006B71CD" w:rsidRDefault="006B71CD" w:rsidP="00946A67">
            <w:pPr>
              <w:jc w:val="right"/>
              <w:rPr>
                <w:rFonts w:ascii="Ebrima" w:hAnsi="Ebrima"/>
                <w:color w:val="8DB1AA" w:themeColor="accent1"/>
                <w:sz w:val="15"/>
                <w:szCs w:val="15"/>
              </w:rPr>
            </w:pPr>
          </w:p>
          <w:p w14:paraId="1B500687" w14:textId="7C2E3323" w:rsidR="00D72C12" w:rsidRPr="00D15535" w:rsidRDefault="00D72C12" w:rsidP="00946A67">
            <w:pPr>
              <w:jc w:val="right"/>
              <w:rPr>
                <w:rFonts w:ascii="Ebrima" w:hAnsi="Ebrima"/>
                <w:color w:val="76602F" w:themeColor="text2"/>
                <w:sz w:val="15"/>
                <w:szCs w:val="15"/>
                <w:lang w:val="en-GB"/>
              </w:rPr>
            </w:pPr>
            <w:r w:rsidRPr="00D15535">
              <w:rPr>
                <w:rFonts w:ascii="Ebrima" w:hAnsi="Ebrima"/>
                <w:color w:val="8DB1AA" w:themeColor="accent1"/>
                <w:sz w:val="15"/>
                <w:szCs w:val="15"/>
              </w:rPr>
              <w:t>10:3</w:t>
            </w:r>
            <w:r>
              <w:rPr>
                <w:rFonts w:ascii="Ebrima" w:hAnsi="Ebrima"/>
                <w:color w:val="8DB1AA" w:themeColor="accent1"/>
                <w:sz w:val="15"/>
                <w:szCs w:val="15"/>
              </w:rPr>
              <w:t>0</w:t>
            </w:r>
            <w:r w:rsidRPr="00D15535">
              <w:rPr>
                <w:rFonts w:ascii="Ebrima" w:hAnsi="Ebrima"/>
                <w:color w:val="8DB1AA" w:themeColor="accent1"/>
                <w:sz w:val="15"/>
                <w:szCs w:val="15"/>
              </w:rPr>
              <w:t xml:space="preserve"> to 12:00</w:t>
            </w:r>
          </w:p>
        </w:tc>
        <w:tc>
          <w:tcPr>
            <w:tcW w:w="828" w:type="dxa"/>
            <w:tcBorders>
              <w:top w:val="dotted" w:sz="4" w:space="0" w:color="76602F" w:themeColor="text2"/>
              <w:bottom w:val="dotted" w:sz="4" w:space="0" w:color="76602F" w:themeColor="text2"/>
            </w:tcBorders>
            <w:vAlign w:val="center"/>
          </w:tcPr>
          <w:p w14:paraId="68171985" w14:textId="77777777" w:rsidR="00D72C12" w:rsidRPr="00C405EC" w:rsidRDefault="00D72C12" w:rsidP="00946A67">
            <w:pPr>
              <w:jc w:val="center"/>
              <w:rPr>
                <w:rFonts w:ascii="Webdings" w:hAnsi="Webdings"/>
                <w:color w:val="8DB1AA" w:themeColor="accent1"/>
                <w:lang w:val="en-GB"/>
              </w:rPr>
            </w:pPr>
            <w:r w:rsidRPr="00C405EC">
              <w:rPr>
                <w:rFonts w:ascii="Webdings" w:hAnsi="Webdings"/>
                <w:color w:val="8DB1AA" w:themeColor="accent1"/>
              </w:rPr>
              <w:t>V</w:t>
            </w:r>
          </w:p>
        </w:tc>
        <w:tc>
          <w:tcPr>
            <w:tcW w:w="5829" w:type="dxa"/>
            <w:tcBorders>
              <w:top w:val="dotted" w:sz="4" w:space="0" w:color="76602F" w:themeColor="text2"/>
              <w:bottom w:val="dotted" w:sz="4" w:space="0" w:color="76602F" w:themeColor="text2"/>
            </w:tcBorders>
            <w:vAlign w:val="center"/>
          </w:tcPr>
          <w:p w14:paraId="593AF129" w14:textId="77777777" w:rsidR="00D72C12" w:rsidRDefault="00D72C12" w:rsidP="00946A67">
            <w:pPr>
              <w:rPr>
                <w:rFonts w:ascii="Ebrima" w:hAnsi="Ebrima" w:cs="Calibri"/>
                <w:b/>
                <w:bCs/>
                <w:color w:val="8DB1AA" w:themeColor="accent1"/>
                <w:sz w:val="20"/>
                <w:szCs w:val="20"/>
                <w:shd w:val="clear" w:color="auto" w:fill="FFFFFF"/>
                <w:lang w:val="en-GB"/>
              </w:rPr>
            </w:pPr>
            <w:r w:rsidRPr="00BD53ED">
              <w:rPr>
                <w:rFonts w:ascii="Ebrima" w:hAnsi="Ebrima" w:cs="Calibri"/>
                <w:b/>
                <w:bCs/>
                <w:color w:val="8DB1AA" w:themeColor="accent1"/>
                <w:sz w:val="20"/>
                <w:szCs w:val="20"/>
                <w:shd w:val="clear" w:color="auto" w:fill="FFFFFF"/>
                <w:lang w:val="en-GB"/>
              </w:rPr>
              <w:t>Mexico - Cross-border Activities</w:t>
            </w:r>
          </w:p>
          <w:p w14:paraId="454296AC" w14:textId="77777777" w:rsidR="00D72C12" w:rsidRPr="00E24299" w:rsidRDefault="00D72C12" w:rsidP="00946A67">
            <w:pPr>
              <w:rPr>
                <w:rFonts w:ascii="Ebrima" w:hAnsi="Ebrima" w:cs="Calibri"/>
                <w:b/>
                <w:bCs/>
                <w:color w:val="8DB1AA" w:themeColor="accent1"/>
                <w:sz w:val="20"/>
                <w:szCs w:val="20"/>
                <w:shd w:val="clear" w:color="auto" w:fill="FFFFFF"/>
                <w:lang w:val="en-GB"/>
              </w:rPr>
            </w:pPr>
            <w:r>
              <w:rPr>
                <w:rFonts w:ascii="Ebrima" w:hAnsi="Ebrima"/>
                <w:color w:val="8DB1AA" w:themeColor="accent1"/>
                <w:sz w:val="16"/>
                <w:szCs w:val="16"/>
                <w:lang w:val="en-GB"/>
              </w:rPr>
              <w:t xml:space="preserve">The training aims to present Mexico </w:t>
            </w:r>
            <w:r w:rsidRPr="00EA0C14">
              <w:rPr>
                <w:rFonts w:ascii="Ebrima" w:hAnsi="Ebrima"/>
                <w:color w:val="8DB1AA" w:themeColor="accent1"/>
                <w:sz w:val="16"/>
                <w:szCs w:val="16"/>
                <w:lang w:val="en-GB"/>
              </w:rPr>
              <w:t>cross-border rules governing financial promotion and advertising relating to banking and investment services, negotiation of financial services agreements, provision of banking and investment services, cooperation with third parties (finders, business introducers and EAMs), etc</w:t>
            </w:r>
            <w:r>
              <w:rPr>
                <w:rFonts w:ascii="Ebrima" w:hAnsi="Ebrima"/>
                <w:color w:val="8DB1AA" w:themeColor="accent1"/>
                <w:sz w:val="16"/>
                <w:szCs w:val="16"/>
                <w:lang w:val="en-GB"/>
              </w:rPr>
              <w:t>.</w:t>
            </w:r>
          </w:p>
        </w:tc>
      </w:tr>
      <w:tr w:rsidR="00D72C12" w:rsidRPr="00293D38" w14:paraId="2002CCE3" w14:textId="77777777" w:rsidTr="00946A67">
        <w:trPr>
          <w:trHeight w:val="531"/>
        </w:trPr>
        <w:tc>
          <w:tcPr>
            <w:tcW w:w="1264" w:type="dxa"/>
            <w:vMerge/>
            <w:vAlign w:val="center"/>
          </w:tcPr>
          <w:p w14:paraId="29AA7386" w14:textId="77777777" w:rsidR="00D72C12" w:rsidRPr="00C55E6D" w:rsidRDefault="00D72C12" w:rsidP="00946A67">
            <w:pPr>
              <w:rPr>
                <w:rFonts w:ascii="Ebrima" w:hAnsi="Ebrima"/>
                <w:color w:val="76602F" w:themeColor="text2"/>
                <w:lang w:val="en-GB"/>
              </w:rPr>
            </w:pPr>
          </w:p>
        </w:tc>
        <w:tc>
          <w:tcPr>
            <w:tcW w:w="1997" w:type="dxa"/>
            <w:tcBorders>
              <w:top w:val="dotted" w:sz="4" w:space="0" w:color="76602F" w:themeColor="text2"/>
              <w:bottom w:val="dotted" w:sz="4" w:space="0" w:color="76602F" w:themeColor="text2"/>
            </w:tcBorders>
          </w:tcPr>
          <w:p w14:paraId="0B1E93E1" w14:textId="044F97BE" w:rsidR="00D72C12" w:rsidRPr="001E07EA" w:rsidRDefault="00D72C12" w:rsidP="00946A67">
            <w:pPr>
              <w:rPr>
                <w:rFonts w:ascii="Ebrima" w:hAnsi="Ebrima"/>
                <w:b/>
                <w:bCs/>
                <w:color w:val="9933FF" w:themeColor="background1"/>
              </w:rPr>
            </w:pPr>
            <w:r w:rsidRPr="001E07EA">
              <w:rPr>
                <w:rFonts w:ascii="Ebrima" w:hAnsi="Ebrima"/>
                <w:b/>
                <w:bCs/>
                <w:color w:val="9933FF" w:themeColor="background1"/>
              </w:rPr>
              <w:t>1</w:t>
            </w:r>
            <w:r>
              <w:rPr>
                <w:rFonts w:ascii="Ebrima" w:hAnsi="Ebrima"/>
                <w:b/>
                <w:bCs/>
                <w:color w:val="9933FF" w:themeColor="background1"/>
              </w:rPr>
              <w:t>8</w:t>
            </w:r>
          </w:p>
          <w:p w14:paraId="2F1BDB0F" w14:textId="77777777" w:rsidR="00D72C12" w:rsidRPr="001E07EA" w:rsidRDefault="00D72C12" w:rsidP="00946A67">
            <w:pPr>
              <w:jc w:val="right"/>
              <w:rPr>
                <w:rFonts w:ascii="Ebrima" w:hAnsi="Ebrima"/>
                <w:color w:val="9933FF" w:themeColor="background1"/>
                <w:sz w:val="15"/>
                <w:szCs w:val="15"/>
              </w:rPr>
            </w:pPr>
          </w:p>
          <w:p w14:paraId="5AAF8A64" w14:textId="1170C8D9" w:rsidR="00D72C12" w:rsidRPr="001E07EA" w:rsidRDefault="00D72C12" w:rsidP="00946A67">
            <w:pPr>
              <w:jc w:val="right"/>
              <w:rPr>
                <w:rFonts w:ascii="Ebrima" w:hAnsi="Ebrima"/>
                <w:color w:val="9933FF" w:themeColor="background1"/>
                <w:sz w:val="15"/>
                <w:szCs w:val="15"/>
                <w:lang w:val="en-GB"/>
              </w:rPr>
            </w:pPr>
            <w:r w:rsidRPr="001E07EA">
              <w:rPr>
                <w:rFonts w:ascii="Ebrima" w:hAnsi="Ebrima"/>
                <w:color w:val="9933FF" w:themeColor="background1"/>
                <w:sz w:val="15"/>
                <w:szCs w:val="15"/>
              </w:rPr>
              <w:t>1</w:t>
            </w:r>
            <w:r>
              <w:rPr>
                <w:rFonts w:ascii="Ebrima" w:hAnsi="Ebrima"/>
                <w:color w:val="9933FF" w:themeColor="background1"/>
                <w:sz w:val="15"/>
                <w:szCs w:val="15"/>
              </w:rPr>
              <w:t>4</w:t>
            </w:r>
            <w:r w:rsidRPr="001E07EA">
              <w:rPr>
                <w:rFonts w:ascii="Ebrima" w:hAnsi="Ebrima"/>
                <w:color w:val="9933FF" w:themeColor="background1"/>
                <w:sz w:val="15"/>
                <w:szCs w:val="15"/>
              </w:rPr>
              <w:t>:</w:t>
            </w:r>
            <w:r>
              <w:rPr>
                <w:rFonts w:ascii="Ebrima" w:hAnsi="Ebrima"/>
                <w:color w:val="9933FF" w:themeColor="background1"/>
                <w:sz w:val="15"/>
                <w:szCs w:val="15"/>
              </w:rPr>
              <w:t>0</w:t>
            </w:r>
            <w:r w:rsidRPr="001E07EA">
              <w:rPr>
                <w:rFonts w:ascii="Ebrima" w:hAnsi="Ebrima"/>
                <w:color w:val="9933FF" w:themeColor="background1"/>
                <w:sz w:val="15"/>
                <w:szCs w:val="15"/>
              </w:rPr>
              <w:t>0 to 1</w:t>
            </w:r>
            <w:r>
              <w:rPr>
                <w:rFonts w:ascii="Ebrima" w:hAnsi="Ebrima"/>
                <w:color w:val="9933FF" w:themeColor="background1"/>
                <w:sz w:val="15"/>
                <w:szCs w:val="15"/>
              </w:rPr>
              <w:t>6</w:t>
            </w:r>
            <w:r w:rsidRPr="001E07EA">
              <w:rPr>
                <w:rFonts w:ascii="Ebrima" w:hAnsi="Ebrima"/>
                <w:color w:val="9933FF" w:themeColor="background1"/>
                <w:sz w:val="15"/>
                <w:szCs w:val="15"/>
              </w:rPr>
              <w:t>:</w:t>
            </w:r>
            <w:r>
              <w:rPr>
                <w:rFonts w:ascii="Ebrima" w:hAnsi="Ebrima"/>
                <w:color w:val="9933FF" w:themeColor="background1"/>
                <w:sz w:val="15"/>
                <w:szCs w:val="15"/>
              </w:rPr>
              <w:t>3</w:t>
            </w:r>
            <w:r w:rsidRPr="001E07EA">
              <w:rPr>
                <w:rFonts w:ascii="Ebrima" w:hAnsi="Ebrima"/>
                <w:color w:val="9933FF" w:themeColor="background1"/>
                <w:sz w:val="15"/>
                <w:szCs w:val="15"/>
              </w:rPr>
              <w:t>0</w:t>
            </w:r>
          </w:p>
        </w:tc>
        <w:tc>
          <w:tcPr>
            <w:tcW w:w="828" w:type="dxa"/>
            <w:tcBorders>
              <w:top w:val="dotted" w:sz="4" w:space="0" w:color="76602F" w:themeColor="text2"/>
              <w:bottom w:val="dotted" w:sz="4" w:space="0" w:color="76602F" w:themeColor="text2"/>
            </w:tcBorders>
            <w:vAlign w:val="center"/>
          </w:tcPr>
          <w:p w14:paraId="1B5D0429" w14:textId="77777777" w:rsidR="00D72C12" w:rsidRPr="001E07EA" w:rsidRDefault="00D72C12" w:rsidP="00946A67">
            <w:pPr>
              <w:jc w:val="center"/>
              <w:rPr>
                <w:rFonts w:ascii="Webdings" w:hAnsi="Webdings"/>
                <w:color w:val="9933FF" w:themeColor="background1"/>
                <w:lang w:val="en-GB"/>
              </w:rPr>
            </w:pPr>
            <w:r w:rsidRPr="00AE3351">
              <w:rPr>
                <w:rFonts w:ascii="Webdings" w:hAnsi="Webdings"/>
                <w:color w:val="9933FF" w:themeColor="background1"/>
              </w:rPr>
              <w:t>¨</w:t>
            </w:r>
          </w:p>
        </w:tc>
        <w:tc>
          <w:tcPr>
            <w:tcW w:w="5829" w:type="dxa"/>
            <w:tcBorders>
              <w:top w:val="dotted" w:sz="4" w:space="0" w:color="76602F" w:themeColor="text2"/>
              <w:bottom w:val="dotted" w:sz="4" w:space="0" w:color="76602F" w:themeColor="text2"/>
            </w:tcBorders>
            <w:vAlign w:val="center"/>
          </w:tcPr>
          <w:p w14:paraId="5A754699" w14:textId="77777777" w:rsidR="00D72C12" w:rsidRPr="00CE5C88" w:rsidRDefault="00D72C12" w:rsidP="00946A67">
            <w:pPr>
              <w:rPr>
                <w:rFonts w:ascii="Ebrima" w:hAnsi="Ebrima" w:cs="Calibri"/>
                <w:b/>
                <w:bCs/>
                <w:color w:val="9933FF" w:themeColor="background1"/>
                <w:sz w:val="20"/>
                <w:szCs w:val="20"/>
                <w:shd w:val="clear" w:color="auto" w:fill="FFFFFF"/>
                <w:lang w:val="en-GB"/>
              </w:rPr>
            </w:pPr>
            <w:r w:rsidRPr="001E07EA">
              <w:rPr>
                <w:rFonts w:ascii="Ebrima" w:hAnsi="Ebrima" w:cs="Calibri"/>
                <w:b/>
                <w:bCs/>
                <w:color w:val="9933FF" w:themeColor="background1"/>
                <w:sz w:val="20"/>
                <w:szCs w:val="20"/>
                <w:shd w:val="clear" w:color="auto" w:fill="FFFFFF"/>
                <w:lang w:val="en-GB"/>
              </w:rPr>
              <w:t>Compliance in Credits &amp; Regulatory Framework</w:t>
            </w:r>
          </w:p>
          <w:p w14:paraId="60225424" w14:textId="77777777" w:rsidR="00D72C12" w:rsidRPr="00293D38" w:rsidRDefault="00D72C12" w:rsidP="00946A67">
            <w:pPr>
              <w:rPr>
                <w:rFonts w:ascii="Ebrima" w:hAnsi="Ebrima"/>
                <w:b/>
                <w:bCs/>
                <w:color w:val="EAAC11" w:themeColor="accent2" w:themeShade="BF"/>
                <w:sz w:val="20"/>
                <w:szCs w:val="20"/>
                <w:lang w:val="en-GB"/>
              </w:rPr>
            </w:pPr>
            <w:r w:rsidRPr="00F73C76">
              <w:rPr>
                <w:rFonts w:ascii="Ebrima" w:hAnsi="Ebrima"/>
                <w:color w:val="9933FF" w:themeColor="background1"/>
                <w:sz w:val="16"/>
                <w:szCs w:val="16"/>
                <w:lang w:val="en-GB"/>
              </w:rPr>
              <w:t>The training aims to present</w:t>
            </w:r>
            <w:r w:rsidRPr="00BD53ED">
              <w:rPr>
                <w:rFonts w:ascii="Ebrima" w:hAnsi="Ebrima"/>
                <w:color w:val="9933FF" w:themeColor="background1"/>
                <w:sz w:val="16"/>
                <w:szCs w:val="16"/>
                <w:lang w:val="en-GB"/>
              </w:rPr>
              <w:t xml:space="preserve"> regulatory and legal requirements the credits provider has to be in compliance with.</w:t>
            </w:r>
          </w:p>
        </w:tc>
      </w:tr>
      <w:tr w:rsidR="00D72C12" w:rsidRPr="00293D38" w14:paraId="646B139C" w14:textId="77777777" w:rsidTr="00946A67">
        <w:trPr>
          <w:trHeight w:val="531"/>
        </w:trPr>
        <w:tc>
          <w:tcPr>
            <w:tcW w:w="1264" w:type="dxa"/>
            <w:vMerge/>
            <w:vAlign w:val="center"/>
          </w:tcPr>
          <w:p w14:paraId="267AD1D8" w14:textId="77777777" w:rsidR="00D72C12" w:rsidRPr="004C5271" w:rsidRDefault="00D72C12" w:rsidP="00946A67">
            <w:pPr>
              <w:rPr>
                <w:rFonts w:ascii="Ebrima" w:hAnsi="Ebrima"/>
                <w:color w:val="76602F" w:themeColor="text2"/>
                <w:lang w:val="en-GB"/>
              </w:rPr>
            </w:pPr>
          </w:p>
        </w:tc>
        <w:tc>
          <w:tcPr>
            <w:tcW w:w="1997" w:type="dxa"/>
            <w:tcBorders>
              <w:top w:val="dotted" w:sz="4" w:space="0" w:color="76602F" w:themeColor="text2"/>
              <w:bottom w:val="dotted" w:sz="4" w:space="0" w:color="76602F" w:themeColor="text2"/>
            </w:tcBorders>
          </w:tcPr>
          <w:p w14:paraId="50D119D8" w14:textId="7C7CF66A" w:rsidR="00D72C12" w:rsidRPr="00F73C76" w:rsidRDefault="001C1B44" w:rsidP="00946A67">
            <w:pPr>
              <w:rPr>
                <w:rFonts w:ascii="Ebrima" w:hAnsi="Ebrima" w:cs="Calibri"/>
                <w:b/>
                <w:bCs/>
                <w:color w:val="F3C95D" w:themeColor="accent2"/>
                <w:sz w:val="20"/>
                <w:szCs w:val="20"/>
                <w:shd w:val="clear" w:color="auto" w:fill="FFFFFF"/>
                <w:lang w:val="en-GB"/>
              </w:rPr>
            </w:pPr>
            <w:r>
              <w:rPr>
                <w:rFonts w:ascii="Ebrima" w:eastAsia="Times New Roman" w:hAnsi="Ebrima" w:cs="Times New Roman"/>
                <w:noProof/>
                <w:color w:val="76602F" w:themeColor="text2"/>
                <w:sz w:val="32"/>
                <w:szCs w:val="32"/>
                <w:lang w:eastAsia="en-GB"/>
              </w:rPr>
              <w:drawing>
                <wp:anchor distT="0" distB="0" distL="114300" distR="114300" simplePos="0" relativeHeight="251748352" behindDoc="0" locked="0" layoutInCell="1" allowOverlap="1" wp14:anchorId="7A537E82" wp14:editId="3A48B1C1">
                  <wp:simplePos x="0" y="0"/>
                  <wp:positionH relativeFrom="column">
                    <wp:posOffset>796290</wp:posOffset>
                  </wp:positionH>
                  <wp:positionV relativeFrom="page">
                    <wp:posOffset>-398145</wp:posOffset>
                  </wp:positionV>
                  <wp:extent cx="315595" cy="205740"/>
                  <wp:effectExtent l="38100" t="38100" r="27305" b="9906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5" cstate="print">
                            <a:extLst>
                              <a:ext uri="{BEBA8EAE-BF5A-486C-A8C5-ECC9F3942E4B}">
                                <a14:imgProps xmlns:a14="http://schemas.microsoft.com/office/drawing/2010/main">
                                  <a14:imgLayer r:embed="rId16">
                                    <a14:imgEffect>
                                      <a14:backgroundRemoval t="9350" b="89857" l="10000" r="90000">
                                        <a14:foregroundMark x1="14167" y1="52932" x2="32500" y2="34231"/>
                                        <a14:foregroundMark x1="32500" y1="34231" x2="32738" y2="33597"/>
                                        <a14:foregroundMark x1="29167" y1="41838" x2="44286" y2="51981"/>
                                        <a14:foregroundMark x1="55833" y1="9350" x2="55357" y2="11886"/>
                                      </a14:backgroundRemoval>
                                    </a14:imgEffect>
                                  </a14:imgLayer>
                                </a14:imgProps>
                              </a:ext>
                              <a:ext uri="{28A0092B-C50C-407E-A947-70E740481C1C}">
                                <a14:useLocalDpi xmlns:a14="http://schemas.microsoft.com/office/drawing/2010/main" val="0"/>
                              </a:ext>
                            </a:extLst>
                          </a:blip>
                          <a:srcRect l="7397" r="7125" b="25877"/>
                          <a:stretch/>
                        </pic:blipFill>
                        <pic:spPr bwMode="auto">
                          <a:xfrm>
                            <a:off x="0" y="0"/>
                            <a:ext cx="315595" cy="205740"/>
                          </a:xfrm>
                          <a:prstGeom prst="rect">
                            <a:avLst/>
                          </a:prstGeom>
                          <a:noFill/>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72C12" w:rsidRPr="00F73C76">
              <w:rPr>
                <w:rFonts w:ascii="Ebrima" w:hAnsi="Ebrima" w:cs="Calibri"/>
                <w:b/>
                <w:bCs/>
                <w:color w:val="F3C95D" w:themeColor="accent2"/>
                <w:sz w:val="20"/>
                <w:szCs w:val="20"/>
                <w:shd w:val="clear" w:color="auto" w:fill="FFFFFF"/>
                <w:lang w:val="en-GB"/>
              </w:rPr>
              <w:t>20</w:t>
            </w:r>
          </w:p>
          <w:p w14:paraId="00D94D29" w14:textId="77777777" w:rsidR="00D72C12" w:rsidRPr="00F73C76" w:rsidRDefault="00D72C12" w:rsidP="00946A67">
            <w:pPr>
              <w:jc w:val="right"/>
              <w:rPr>
                <w:rFonts w:ascii="Ebrima" w:hAnsi="Ebrima"/>
                <w:color w:val="FFC000"/>
                <w:sz w:val="15"/>
                <w:szCs w:val="15"/>
              </w:rPr>
            </w:pPr>
          </w:p>
          <w:p w14:paraId="2B71E1A2" w14:textId="77777777" w:rsidR="00D72C12" w:rsidRPr="00293D38" w:rsidRDefault="00D72C12" w:rsidP="00946A67">
            <w:pPr>
              <w:jc w:val="right"/>
              <w:rPr>
                <w:rFonts w:ascii="Ebrima" w:hAnsi="Ebrima"/>
                <w:color w:val="8DB1AA" w:themeColor="accent1"/>
                <w:sz w:val="15"/>
                <w:szCs w:val="15"/>
              </w:rPr>
            </w:pPr>
            <w:r w:rsidRPr="00F73C76">
              <w:rPr>
                <w:rFonts w:ascii="Ebrima" w:hAnsi="Ebrima"/>
                <w:color w:val="FFC000"/>
                <w:sz w:val="15"/>
                <w:szCs w:val="15"/>
              </w:rPr>
              <w:t>14:00 to 16:30</w:t>
            </w:r>
          </w:p>
        </w:tc>
        <w:tc>
          <w:tcPr>
            <w:tcW w:w="828" w:type="dxa"/>
            <w:tcBorders>
              <w:top w:val="dotted" w:sz="4" w:space="0" w:color="76602F" w:themeColor="text2"/>
              <w:bottom w:val="dotted" w:sz="4" w:space="0" w:color="76602F" w:themeColor="text2"/>
            </w:tcBorders>
            <w:vAlign w:val="center"/>
          </w:tcPr>
          <w:p w14:paraId="4AE9BF1F" w14:textId="173BDE8E" w:rsidR="00D72C12" w:rsidRPr="00293D38" w:rsidRDefault="00D72C12" w:rsidP="00946A67">
            <w:pPr>
              <w:jc w:val="center"/>
              <w:rPr>
                <w:rFonts w:ascii="Webdings" w:hAnsi="Webdings"/>
                <w:color w:val="8DB1AA" w:themeColor="accent1"/>
              </w:rPr>
            </w:pPr>
            <w:r w:rsidRPr="00F73C76">
              <w:rPr>
                <w:rFonts w:ascii="Webdings" w:hAnsi="Webdings"/>
                <w:color w:val="FFC000"/>
              </w:rPr>
              <w:t>¨</w:t>
            </w:r>
          </w:p>
        </w:tc>
        <w:tc>
          <w:tcPr>
            <w:tcW w:w="5829" w:type="dxa"/>
            <w:tcBorders>
              <w:top w:val="dotted" w:sz="4" w:space="0" w:color="76602F" w:themeColor="text2"/>
              <w:bottom w:val="dotted" w:sz="4" w:space="0" w:color="76602F" w:themeColor="text2"/>
            </w:tcBorders>
            <w:vAlign w:val="center"/>
          </w:tcPr>
          <w:p w14:paraId="0455E13E" w14:textId="77777777" w:rsidR="00D72C12" w:rsidRPr="00F73C76" w:rsidRDefault="00D72C12" w:rsidP="00946A67">
            <w:pPr>
              <w:rPr>
                <w:rFonts w:ascii="Ebrima" w:hAnsi="Ebrima" w:cs="Calibri"/>
                <w:b/>
                <w:bCs/>
                <w:color w:val="F3C95D" w:themeColor="accent2"/>
                <w:sz w:val="20"/>
                <w:szCs w:val="20"/>
                <w:shd w:val="clear" w:color="auto" w:fill="FFFFFF"/>
                <w:lang w:val="en-GB"/>
              </w:rPr>
            </w:pPr>
            <w:r w:rsidRPr="00F73C76">
              <w:rPr>
                <w:rFonts w:ascii="Ebrima" w:hAnsi="Ebrima" w:cs="Calibri"/>
                <w:b/>
                <w:bCs/>
                <w:color w:val="F3C95D" w:themeColor="accent2"/>
                <w:sz w:val="20"/>
                <w:szCs w:val="20"/>
                <w:shd w:val="clear" w:color="auto" w:fill="FFFFFF"/>
                <w:lang w:val="en-GB"/>
              </w:rPr>
              <w:t>Compliance in Credits &amp; Regulatory Framework</w:t>
            </w:r>
          </w:p>
          <w:p w14:paraId="6DAEC291" w14:textId="22CB68EB" w:rsidR="00D72C12" w:rsidRPr="00293D38" w:rsidRDefault="00D72C12" w:rsidP="00946A67">
            <w:pPr>
              <w:rPr>
                <w:rFonts w:ascii="Ebrima" w:hAnsi="Ebrima" w:cs="Calibri"/>
                <w:b/>
                <w:bCs/>
                <w:color w:val="8DB1AA" w:themeColor="accent1"/>
                <w:sz w:val="20"/>
                <w:szCs w:val="20"/>
                <w:shd w:val="clear" w:color="auto" w:fill="FFFFFF"/>
                <w:lang w:val="en-GB"/>
              </w:rPr>
            </w:pPr>
            <w:r w:rsidRPr="00F73C76">
              <w:rPr>
                <w:rFonts w:ascii="Ebrima" w:hAnsi="Ebrima"/>
                <w:color w:val="FFC000"/>
                <w:sz w:val="16"/>
                <w:szCs w:val="16"/>
                <w:lang w:val="en-GB"/>
              </w:rPr>
              <w:t>The training aims to present</w:t>
            </w:r>
            <w:r w:rsidRPr="00BD53ED">
              <w:rPr>
                <w:rFonts w:ascii="Ebrima" w:hAnsi="Ebrima"/>
                <w:color w:val="FFC000"/>
                <w:sz w:val="16"/>
                <w:szCs w:val="16"/>
                <w:lang w:val="en-GB"/>
              </w:rPr>
              <w:t xml:space="preserve"> regulatory and legal requirements the credits provider has to be in compliance with.</w:t>
            </w:r>
          </w:p>
        </w:tc>
      </w:tr>
      <w:tr w:rsidR="00D72C12" w:rsidRPr="00066A64" w14:paraId="79442E5C" w14:textId="77777777" w:rsidTr="00946A67">
        <w:trPr>
          <w:trHeight w:val="531"/>
        </w:trPr>
        <w:tc>
          <w:tcPr>
            <w:tcW w:w="1264" w:type="dxa"/>
            <w:vMerge/>
            <w:vAlign w:val="center"/>
          </w:tcPr>
          <w:p w14:paraId="7ADC26E7" w14:textId="77777777" w:rsidR="00D72C12" w:rsidRPr="00C55E6D" w:rsidRDefault="00D72C12" w:rsidP="00946A67">
            <w:pPr>
              <w:rPr>
                <w:rFonts w:ascii="Ebrima" w:hAnsi="Ebrima"/>
                <w:color w:val="76602F" w:themeColor="text2"/>
                <w:lang w:val="en-GB"/>
              </w:rPr>
            </w:pPr>
          </w:p>
        </w:tc>
        <w:tc>
          <w:tcPr>
            <w:tcW w:w="1997" w:type="dxa"/>
            <w:tcBorders>
              <w:top w:val="dotted" w:sz="4" w:space="0" w:color="76602F" w:themeColor="text2"/>
              <w:bottom w:val="dotted" w:sz="4" w:space="0" w:color="76602F" w:themeColor="text2"/>
            </w:tcBorders>
          </w:tcPr>
          <w:p w14:paraId="6ACD66F3" w14:textId="7084BCE2" w:rsidR="00D72C12" w:rsidRPr="00AF1D95" w:rsidRDefault="00587837" w:rsidP="00946A67">
            <w:pPr>
              <w:rPr>
                <w:rFonts w:ascii="Ebrima" w:hAnsi="Ebrima"/>
                <w:b/>
                <w:bCs/>
                <w:color w:val="8DB1AA" w:themeColor="accent1"/>
                <w:sz w:val="20"/>
                <w:szCs w:val="20"/>
                <w:lang w:val="en-GB"/>
              </w:rPr>
            </w:pPr>
            <w:r>
              <w:rPr>
                <w:rFonts w:ascii="Ebrima" w:eastAsia="Times New Roman" w:hAnsi="Ebrima" w:cs="Times New Roman"/>
                <w:noProof/>
                <w:color w:val="76602F" w:themeColor="text2"/>
                <w:sz w:val="32"/>
                <w:szCs w:val="32"/>
                <w:lang w:eastAsia="en-GB"/>
              </w:rPr>
              <w:drawing>
                <wp:anchor distT="0" distB="0" distL="114300" distR="114300" simplePos="0" relativeHeight="251750400" behindDoc="0" locked="0" layoutInCell="1" allowOverlap="1" wp14:anchorId="1CBC6A49" wp14:editId="0970F641">
                  <wp:simplePos x="0" y="0"/>
                  <wp:positionH relativeFrom="column">
                    <wp:posOffset>797560</wp:posOffset>
                  </wp:positionH>
                  <wp:positionV relativeFrom="page">
                    <wp:posOffset>-381000</wp:posOffset>
                  </wp:positionV>
                  <wp:extent cx="315595" cy="205740"/>
                  <wp:effectExtent l="38100" t="38100" r="27305" b="9906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5" cstate="print">
                            <a:extLst>
                              <a:ext uri="{BEBA8EAE-BF5A-486C-A8C5-ECC9F3942E4B}">
                                <a14:imgProps xmlns:a14="http://schemas.microsoft.com/office/drawing/2010/main">
                                  <a14:imgLayer r:embed="rId16">
                                    <a14:imgEffect>
                                      <a14:backgroundRemoval t="9350" b="89857" l="10000" r="90000">
                                        <a14:foregroundMark x1="14167" y1="52932" x2="32500" y2="34231"/>
                                        <a14:foregroundMark x1="32500" y1="34231" x2="32738" y2="33597"/>
                                        <a14:foregroundMark x1="29167" y1="41838" x2="44286" y2="51981"/>
                                        <a14:foregroundMark x1="55833" y1="9350" x2="55357" y2="11886"/>
                                      </a14:backgroundRemoval>
                                    </a14:imgEffect>
                                  </a14:imgLayer>
                                </a14:imgProps>
                              </a:ext>
                              <a:ext uri="{28A0092B-C50C-407E-A947-70E740481C1C}">
                                <a14:useLocalDpi xmlns:a14="http://schemas.microsoft.com/office/drawing/2010/main" val="0"/>
                              </a:ext>
                            </a:extLst>
                          </a:blip>
                          <a:srcRect l="7397" r="7125" b="25877"/>
                          <a:stretch/>
                        </pic:blipFill>
                        <pic:spPr bwMode="auto">
                          <a:xfrm>
                            <a:off x="0" y="0"/>
                            <a:ext cx="315595" cy="205740"/>
                          </a:xfrm>
                          <a:prstGeom prst="rect">
                            <a:avLst/>
                          </a:prstGeom>
                          <a:noFill/>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72C12" w:rsidRPr="00AF1D95">
              <w:rPr>
                <w:rFonts w:ascii="Ebrima" w:hAnsi="Ebrima"/>
                <w:b/>
                <w:bCs/>
                <w:color w:val="8DB1AA" w:themeColor="accent1"/>
                <w:sz w:val="20"/>
                <w:szCs w:val="20"/>
              </w:rPr>
              <w:t>21</w:t>
            </w:r>
          </w:p>
          <w:p w14:paraId="64F35C01" w14:textId="77777777" w:rsidR="00D72C12" w:rsidRPr="00AF1D95" w:rsidRDefault="00D72C12" w:rsidP="00946A67">
            <w:pPr>
              <w:jc w:val="right"/>
              <w:rPr>
                <w:rFonts w:ascii="Ebrima" w:hAnsi="Ebrima"/>
                <w:color w:val="8DB1AA" w:themeColor="accent1"/>
                <w:sz w:val="15"/>
                <w:szCs w:val="15"/>
              </w:rPr>
            </w:pPr>
          </w:p>
          <w:p w14:paraId="671D8992" w14:textId="77777777" w:rsidR="00D72C12" w:rsidRPr="00AF1D95" w:rsidRDefault="00D72C12" w:rsidP="00946A67">
            <w:pPr>
              <w:jc w:val="right"/>
              <w:rPr>
                <w:rFonts w:ascii="Ebrima" w:hAnsi="Ebrima"/>
                <w:color w:val="8DB1AA" w:themeColor="accent1"/>
                <w:sz w:val="15"/>
                <w:szCs w:val="15"/>
              </w:rPr>
            </w:pPr>
          </w:p>
          <w:p w14:paraId="7333A5DD" w14:textId="77777777" w:rsidR="00D72C12" w:rsidRPr="00AF1D95" w:rsidRDefault="00D72C12" w:rsidP="00946A67">
            <w:pPr>
              <w:jc w:val="right"/>
              <w:rPr>
                <w:rFonts w:ascii="Ebrima" w:hAnsi="Ebrima"/>
                <w:color w:val="8DB1AA" w:themeColor="accent1"/>
                <w:sz w:val="15"/>
                <w:szCs w:val="15"/>
              </w:rPr>
            </w:pPr>
            <w:r w:rsidRPr="00AF1D95">
              <w:rPr>
                <w:rFonts w:ascii="Ebrima" w:hAnsi="Ebrima"/>
                <w:color w:val="8DB1AA" w:themeColor="accent1"/>
                <w:sz w:val="15"/>
                <w:szCs w:val="15"/>
              </w:rPr>
              <w:t>10:30 to 12:00</w:t>
            </w:r>
          </w:p>
        </w:tc>
        <w:tc>
          <w:tcPr>
            <w:tcW w:w="828" w:type="dxa"/>
            <w:tcBorders>
              <w:top w:val="dotted" w:sz="4" w:space="0" w:color="76602F" w:themeColor="text2"/>
              <w:bottom w:val="dotted" w:sz="4" w:space="0" w:color="76602F" w:themeColor="text2"/>
            </w:tcBorders>
            <w:vAlign w:val="center"/>
          </w:tcPr>
          <w:p w14:paraId="1F6F0AD8" w14:textId="3EC69230" w:rsidR="00D72C12" w:rsidRPr="00AF1D95" w:rsidRDefault="00D72C12" w:rsidP="00946A67">
            <w:pPr>
              <w:jc w:val="center"/>
              <w:rPr>
                <w:rFonts w:ascii="Webdings" w:hAnsi="Webdings"/>
                <w:color w:val="8DB1AA" w:themeColor="accent1"/>
              </w:rPr>
            </w:pPr>
            <w:r w:rsidRPr="00AF1D95">
              <w:rPr>
                <w:rFonts w:ascii="Webdings" w:hAnsi="Webdings"/>
                <w:color w:val="8DB1AA" w:themeColor="accent1"/>
              </w:rPr>
              <w:t>V</w:t>
            </w:r>
          </w:p>
        </w:tc>
        <w:tc>
          <w:tcPr>
            <w:tcW w:w="5829" w:type="dxa"/>
            <w:tcBorders>
              <w:top w:val="dotted" w:sz="4" w:space="0" w:color="76602F" w:themeColor="text2"/>
              <w:bottom w:val="dotted" w:sz="4" w:space="0" w:color="76602F" w:themeColor="text2"/>
            </w:tcBorders>
            <w:vAlign w:val="center"/>
          </w:tcPr>
          <w:p w14:paraId="01FFC82E" w14:textId="486D49A6" w:rsidR="00D72C12" w:rsidRPr="00F253E8" w:rsidRDefault="00D72C12" w:rsidP="00946A67">
            <w:pPr>
              <w:rPr>
                <w:rFonts w:ascii="Ebrima" w:hAnsi="Ebrima" w:cs="Calibri"/>
                <w:b/>
                <w:bCs/>
                <w:color w:val="8DB1AA" w:themeColor="accent1"/>
                <w:sz w:val="20"/>
                <w:szCs w:val="20"/>
                <w:shd w:val="clear" w:color="auto" w:fill="FFFFFF"/>
                <w:lang w:val="en-GB"/>
              </w:rPr>
            </w:pPr>
            <w:r w:rsidRPr="00F253E8">
              <w:rPr>
                <w:rFonts w:ascii="Ebrima" w:hAnsi="Ebrima" w:cs="Calibri"/>
                <w:b/>
                <w:bCs/>
                <w:color w:val="8DB1AA" w:themeColor="accent1"/>
                <w:sz w:val="20"/>
                <w:szCs w:val="20"/>
                <w:shd w:val="clear" w:color="auto" w:fill="FFFFFF"/>
                <w:lang w:val="en-GB"/>
              </w:rPr>
              <w:t>Marketing events and use of social media</w:t>
            </w:r>
          </w:p>
          <w:p w14:paraId="4CAF39AB" w14:textId="06943E28" w:rsidR="00D72C12" w:rsidRPr="00066A64" w:rsidRDefault="00D72C12" w:rsidP="00946A67">
            <w:pPr>
              <w:rPr>
                <w:rFonts w:ascii="Ebrima" w:hAnsi="Ebrima" w:cs="Calibri"/>
                <w:b/>
                <w:bCs/>
                <w:color w:val="5C5C5C" w:themeColor="text1"/>
                <w:sz w:val="20"/>
                <w:szCs w:val="20"/>
                <w:shd w:val="clear" w:color="auto" w:fill="FFFFFF"/>
                <w:lang w:val="en-GB"/>
              </w:rPr>
            </w:pPr>
            <w:r w:rsidRPr="00F253E8">
              <w:rPr>
                <w:rFonts w:ascii="Ebrima" w:hAnsi="Ebrima"/>
                <w:color w:val="8DB1AA" w:themeColor="accent1"/>
                <w:sz w:val="16"/>
                <w:szCs w:val="16"/>
                <w:lang w:val="en-GB"/>
              </w:rPr>
              <w:t>The training aims to present the existing Regulatory Framework in the EU as well as the practice of the ESMA, as well as the forthcoming international standards.</w:t>
            </w:r>
          </w:p>
        </w:tc>
      </w:tr>
      <w:tr w:rsidR="00D72C12" w:rsidRPr="00AF1D95" w14:paraId="130BCE4E" w14:textId="77777777" w:rsidTr="00946A67">
        <w:trPr>
          <w:trHeight w:val="531"/>
        </w:trPr>
        <w:tc>
          <w:tcPr>
            <w:tcW w:w="1264" w:type="dxa"/>
            <w:vMerge/>
            <w:vAlign w:val="center"/>
          </w:tcPr>
          <w:p w14:paraId="47B37D14" w14:textId="77777777" w:rsidR="00D72C12" w:rsidRPr="00C55E6D" w:rsidRDefault="00D72C12" w:rsidP="00946A67">
            <w:pPr>
              <w:rPr>
                <w:rFonts w:ascii="Ebrima" w:hAnsi="Ebrima"/>
                <w:color w:val="9933FF" w:themeColor="background1"/>
                <w:lang w:val="en-GB"/>
              </w:rPr>
            </w:pPr>
          </w:p>
        </w:tc>
        <w:tc>
          <w:tcPr>
            <w:tcW w:w="1997" w:type="dxa"/>
            <w:tcBorders>
              <w:top w:val="dotted" w:sz="4" w:space="0" w:color="76602F" w:themeColor="text2"/>
              <w:bottom w:val="dotted" w:sz="4" w:space="0" w:color="76602F" w:themeColor="text2"/>
            </w:tcBorders>
          </w:tcPr>
          <w:p w14:paraId="4BD23345" w14:textId="00214B45" w:rsidR="00D72C12" w:rsidRPr="00AF1D95" w:rsidRDefault="00587837" w:rsidP="00946A67">
            <w:pPr>
              <w:rPr>
                <w:rFonts w:ascii="Ebrima" w:hAnsi="Ebrima"/>
                <w:b/>
                <w:bCs/>
                <w:color w:val="5C5C5C" w:themeColor="text1"/>
              </w:rPr>
            </w:pPr>
            <w:r>
              <w:rPr>
                <w:rFonts w:ascii="Ebrima" w:eastAsia="Times New Roman" w:hAnsi="Ebrima" w:cs="Times New Roman"/>
                <w:noProof/>
                <w:color w:val="76602F" w:themeColor="text2"/>
                <w:sz w:val="32"/>
                <w:szCs w:val="32"/>
                <w:lang w:eastAsia="en-GB"/>
              </w:rPr>
              <w:drawing>
                <wp:anchor distT="0" distB="0" distL="114300" distR="114300" simplePos="0" relativeHeight="251752448" behindDoc="0" locked="0" layoutInCell="1" allowOverlap="1" wp14:anchorId="0BD19B9B" wp14:editId="6FA74791">
                  <wp:simplePos x="0" y="0"/>
                  <wp:positionH relativeFrom="column">
                    <wp:posOffset>797560</wp:posOffset>
                  </wp:positionH>
                  <wp:positionV relativeFrom="page">
                    <wp:posOffset>-453390</wp:posOffset>
                  </wp:positionV>
                  <wp:extent cx="315595" cy="205740"/>
                  <wp:effectExtent l="38100" t="38100" r="27305" b="9906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5" cstate="print">
                            <a:extLst>
                              <a:ext uri="{BEBA8EAE-BF5A-486C-A8C5-ECC9F3942E4B}">
                                <a14:imgProps xmlns:a14="http://schemas.microsoft.com/office/drawing/2010/main">
                                  <a14:imgLayer r:embed="rId16">
                                    <a14:imgEffect>
                                      <a14:backgroundRemoval t="9350" b="89857" l="10000" r="90000">
                                        <a14:foregroundMark x1="14167" y1="52932" x2="32500" y2="34231"/>
                                        <a14:foregroundMark x1="32500" y1="34231" x2="32738" y2="33597"/>
                                        <a14:foregroundMark x1="29167" y1="41838" x2="44286" y2="51981"/>
                                        <a14:foregroundMark x1="55833" y1="9350" x2="55357" y2="11886"/>
                                      </a14:backgroundRemoval>
                                    </a14:imgEffect>
                                  </a14:imgLayer>
                                </a14:imgProps>
                              </a:ext>
                              <a:ext uri="{28A0092B-C50C-407E-A947-70E740481C1C}">
                                <a14:useLocalDpi xmlns:a14="http://schemas.microsoft.com/office/drawing/2010/main" val="0"/>
                              </a:ext>
                            </a:extLst>
                          </a:blip>
                          <a:srcRect l="7397" r="7125" b="25877"/>
                          <a:stretch/>
                        </pic:blipFill>
                        <pic:spPr bwMode="auto">
                          <a:xfrm>
                            <a:off x="0" y="0"/>
                            <a:ext cx="315595" cy="205740"/>
                          </a:xfrm>
                          <a:prstGeom prst="rect">
                            <a:avLst/>
                          </a:prstGeom>
                          <a:noFill/>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72C12" w:rsidRPr="00AF1D95">
              <w:rPr>
                <w:rFonts w:ascii="Ebrima" w:hAnsi="Ebrima"/>
                <w:b/>
                <w:bCs/>
                <w:color w:val="5C5C5C" w:themeColor="text1"/>
              </w:rPr>
              <w:t>25</w:t>
            </w:r>
          </w:p>
          <w:p w14:paraId="5A05B116" w14:textId="77777777" w:rsidR="00D72C12" w:rsidRPr="00F253E8" w:rsidRDefault="00D72C12" w:rsidP="00946A67">
            <w:pPr>
              <w:jc w:val="right"/>
              <w:rPr>
                <w:color w:val="5C5C5C" w:themeColor="text1"/>
                <w:sz w:val="15"/>
                <w:szCs w:val="15"/>
              </w:rPr>
            </w:pPr>
          </w:p>
          <w:p w14:paraId="27677CB9" w14:textId="77777777" w:rsidR="00D72C12" w:rsidRPr="00AF1D95" w:rsidRDefault="00D72C12" w:rsidP="00946A67">
            <w:pPr>
              <w:jc w:val="right"/>
              <w:rPr>
                <w:rFonts w:ascii="Ebrima" w:hAnsi="Ebrima"/>
                <w:color w:val="5C5C5C" w:themeColor="text1"/>
                <w:sz w:val="15"/>
                <w:szCs w:val="15"/>
              </w:rPr>
            </w:pPr>
            <w:r w:rsidRPr="00AF1D95">
              <w:rPr>
                <w:rFonts w:ascii="Ebrima" w:hAnsi="Ebrima"/>
                <w:color w:val="5C5C5C" w:themeColor="text1"/>
                <w:sz w:val="15"/>
                <w:szCs w:val="15"/>
              </w:rPr>
              <w:t>10:30 to 12:00</w:t>
            </w:r>
          </w:p>
        </w:tc>
        <w:tc>
          <w:tcPr>
            <w:tcW w:w="828" w:type="dxa"/>
            <w:tcBorders>
              <w:top w:val="dotted" w:sz="4" w:space="0" w:color="76602F" w:themeColor="text2"/>
              <w:bottom w:val="dotted" w:sz="4" w:space="0" w:color="76602F" w:themeColor="text2"/>
            </w:tcBorders>
            <w:vAlign w:val="center"/>
          </w:tcPr>
          <w:p w14:paraId="482895FB" w14:textId="7F45351C" w:rsidR="00D72C12" w:rsidRPr="00AF1D95" w:rsidRDefault="00D72C12" w:rsidP="00946A67">
            <w:pPr>
              <w:jc w:val="center"/>
              <w:rPr>
                <w:rFonts w:ascii="Webdings" w:hAnsi="Webdings"/>
                <w:color w:val="5C5C5C" w:themeColor="text1"/>
              </w:rPr>
            </w:pPr>
          </w:p>
        </w:tc>
        <w:tc>
          <w:tcPr>
            <w:tcW w:w="5829" w:type="dxa"/>
            <w:tcBorders>
              <w:top w:val="dotted" w:sz="4" w:space="0" w:color="76602F" w:themeColor="text2"/>
              <w:bottom w:val="dotted" w:sz="4" w:space="0" w:color="76602F" w:themeColor="text2"/>
            </w:tcBorders>
            <w:vAlign w:val="center"/>
          </w:tcPr>
          <w:p w14:paraId="580E90AE" w14:textId="77777777" w:rsidR="00D72C12" w:rsidRPr="00AF1D95" w:rsidRDefault="00D72C12" w:rsidP="00946A67">
            <w:pPr>
              <w:rPr>
                <w:rFonts w:ascii="Ebrima" w:hAnsi="Ebrima" w:cs="Calibri"/>
                <w:b/>
                <w:bCs/>
                <w:color w:val="5C5C5C" w:themeColor="text1"/>
                <w:sz w:val="20"/>
                <w:szCs w:val="20"/>
                <w:shd w:val="clear" w:color="auto" w:fill="FFFFFF"/>
                <w:lang w:val="en-GB"/>
              </w:rPr>
            </w:pPr>
            <w:r w:rsidRPr="00664DF9">
              <w:rPr>
                <w:rFonts w:ascii="Ebrima" w:hAnsi="Ebrima" w:cs="Calibri"/>
                <w:b/>
                <w:bCs/>
                <w:color w:val="5C5C5C" w:themeColor="text1"/>
                <w:sz w:val="20"/>
                <w:szCs w:val="20"/>
                <w:shd w:val="clear" w:color="auto" w:fill="FFFFFF"/>
                <w:lang w:val="en-GB"/>
              </w:rPr>
              <w:t>Compliance in Credits &amp; Regulatory Framework</w:t>
            </w:r>
          </w:p>
          <w:p w14:paraId="41D13C87" w14:textId="77777777" w:rsidR="00D72C12" w:rsidRPr="00AF1D95" w:rsidRDefault="00D72C12" w:rsidP="00946A67">
            <w:pPr>
              <w:rPr>
                <w:rFonts w:ascii="Ebrima" w:hAnsi="Ebrima" w:cs="Calibri"/>
                <w:b/>
                <w:bCs/>
                <w:color w:val="5C5C5C" w:themeColor="text1"/>
                <w:sz w:val="20"/>
                <w:szCs w:val="20"/>
                <w:shd w:val="clear" w:color="auto" w:fill="FFFFFF"/>
                <w:lang w:val="en-GB"/>
              </w:rPr>
            </w:pPr>
            <w:r w:rsidRPr="00664DF9">
              <w:rPr>
                <w:rFonts w:ascii="Ebrima" w:hAnsi="Ebrima"/>
                <w:color w:val="5C5C5C" w:themeColor="text1"/>
                <w:sz w:val="16"/>
                <w:szCs w:val="16"/>
                <w:lang w:val="en-GB"/>
              </w:rPr>
              <w:t>The training aims to present regulatory and legal requirements the credits provider has to be in compliance with.</w:t>
            </w:r>
          </w:p>
        </w:tc>
      </w:tr>
    </w:tbl>
    <w:p w14:paraId="1CE9B143" w14:textId="1D1369DD" w:rsidR="003E2BE2" w:rsidRDefault="00C57201">
      <w:r>
        <w:rPr>
          <w:rFonts w:ascii="Ebrima" w:eastAsia="Times New Roman" w:hAnsi="Ebrima" w:cs="Times New Roman"/>
          <w:noProof/>
          <w:color w:val="76602F" w:themeColor="text2"/>
          <w:sz w:val="32"/>
          <w:szCs w:val="32"/>
          <w:lang w:eastAsia="en-GB"/>
        </w:rPr>
        <w:drawing>
          <wp:anchor distT="0" distB="0" distL="114300" distR="114300" simplePos="0" relativeHeight="251754496" behindDoc="0" locked="0" layoutInCell="1" allowOverlap="1" wp14:anchorId="42E72508" wp14:editId="15B6EDCD">
            <wp:simplePos x="0" y="0"/>
            <wp:positionH relativeFrom="column">
              <wp:posOffset>1668780</wp:posOffset>
            </wp:positionH>
            <wp:positionV relativeFrom="page">
              <wp:posOffset>5160010</wp:posOffset>
            </wp:positionV>
            <wp:extent cx="315595" cy="205740"/>
            <wp:effectExtent l="38100" t="38100" r="27305" b="9906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5" cstate="print">
                      <a:extLst>
                        <a:ext uri="{BEBA8EAE-BF5A-486C-A8C5-ECC9F3942E4B}">
                          <a14:imgProps xmlns:a14="http://schemas.microsoft.com/office/drawing/2010/main">
                            <a14:imgLayer r:embed="rId16">
                              <a14:imgEffect>
                                <a14:backgroundRemoval t="9350" b="89857" l="10000" r="90000">
                                  <a14:foregroundMark x1="14167" y1="52932" x2="32500" y2="34231"/>
                                  <a14:foregroundMark x1="32500" y1="34231" x2="32738" y2="33597"/>
                                  <a14:foregroundMark x1="29167" y1="41838" x2="44286" y2="51981"/>
                                  <a14:foregroundMark x1="55833" y1="9350" x2="55357" y2="11886"/>
                                </a14:backgroundRemoval>
                              </a14:imgEffect>
                            </a14:imgLayer>
                          </a14:imgProps>
                        </a:ext>
                        <a:ext uri="{28A0092B-C50C-407E-A947-70E740481C1C}">
                          <a14:useLocalDpi xmlns:a14="http://schemas.microsoft.com/office/drawing/2010/main" val="0"/>
                        </a:ext>
                      </a:extLst>
                    </a:blip>
                    <a:srcRect l="7397" r="7125" b="25877"/>
                    <a:stretch/>
                  </pic:blipFill>
                  <pic:spPr bwMode="auto">
                    <a:xfrm>
                      <a:off x="0" y="0"/>
                      <a:ext cx="315595" cy="205740"/>
                    </a:xfrm>
                    <a:prstGeom prst="rect">
                      <a:avLst/>
                    </a:prstGeom>
                    <a:noFill/>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AD950AD" w14:textId="2BF7868A" w:rsidR="003E2BE2" w:rsidRDefault="003E2BE2">
      <w:r>
        <w:br w:type="page"/>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4"/>
        <w:gridCol w:w="1997"/>
        <w:gridCol w:w="828"/>
        <w:gridCol w:w="5829"/>
      </w:tblGrid>
      <w:tr w:rsidR="00F57D91" w:rsidRPr="00531DDC" w14:paraId="6CD1E238" w14:textId="77777777" w:rsidTr="00946A67">
        <w:trPr>
          <w:trHeight w:val="145"/>
        </w:trPr>
        <w:tc>
          <w:tcPr>
            <w:tcW w:w="1264" w:type="dxa"/>
            <w:tcBorders>
              <w:bottom w:val="single" w:sz="4" w:space="0" w:color="76602F" w:themeColor="text2"/>
            </w:tcBorders>
            <w:vAlign w:val="bottom"/>
          </w:tcPr>
          <w:p w14:paraId="43DFEDBC" w14:textId="77777777" w:rsidR="00AA6940" w:rsidRPr="00664DF9" w:rsidRDefault="00AA6940" w:rsidP="00946A67">
            <w:pPr>
              <w:rPr>
                <w:rFonts w:ascii="Ebrima" w:hAnsi="Ebrima"/>
                <w:b/>
                <w:bCs/>
                <w:color w:val="76602F" w:themeColor="text2"/>
                <w:lang w:val="en-GB"/>
              </w:rPr>
            </w:pPr>
          </w:p>
          <w:p w14:paraId="00B02A58" w14:textId="77777777" w:rsidR="00AA6940" w:rsidRPr="00531DDC" w:rsidRDefault="00AA6940" w:rsidP="00946A67">
            <w:pPr>
              <w:rPr>
                <w:rFonts w:ascii="Ebrima" w:hAnsi="Ebrima"/>
                <w:b/>
                <w:bCs/>
                <w:color w:val="76602F" w:themeColor="text2"/>
              </w:rPr>
            </w:pPr>
            <w:r>
              <w:rPr>
                <w:rFonts w:ascii="Ebrima" w:hAnsi="Ebrima"/>
                <w:b/>
                <w:bCs/>
                <w:color w:val="76602F" w:themeColor="text2"/>
              </w:rPr>
              <w:t>May</w:t>
            </w:r>
          </w:p>
        </w:tc>
        <w:tc>
          <w:tcPr>
            <w:tcW w:w="1997" w:type="dxa"/>
            <w:tcBorders>
              <w:bottom w:val="single" w:sz="4" w:space="0" w:color="76602F" w:themeColor="text2"/>
            </w:tcBorders>
            <w:vAlign w:val="bottom"/>
          </w:tcPr>
          <w:p w14:paraId="01551018" w14:textId="77777777" w:rsidR="00AA6940" w:rsidRPr="00531DDC" w:rsidRDefault="00AA6940" w:rsidP="00946A67">
            <w:pPr>
              <w:tabs>
                <w:tab w:val="right" w:pos="1166"/>
              </w:tabs>
              <w:ind w:firstLine="32"/>
              <w:rPr>
                <w:rFonts w:ascii="Ebrima" w:hAnsi="Ebrima"/>
                <w:b/>
                <w:bCs/>
                <w:color w:val="76602F" w:themeColor="text2"/>
              </w:rPr>
            </w:pPr>
          </w:p>
        </w:tc>
        <w:tc>
          <w:tcPr>
            <w:tcW w:w="828" w:type="dxa"/>
            <w:tcBorders>
              <w:bottom w:val="single" w:sz="4" w:space="0" w:color="76602F" w:themeColor="text2"/>
            </w:tcBorders>
            <w:vAlign w:val="center"/>
          </w:tcPr>
          <w:p w14:paraId="37571CF2" w14:textId="77777777" w:rsidR="00AA6940" w:rsidRPr="00531DDC" w:rsidRDefault="00AA6940" w:rsidP="00946A67">
            <w:pPr>
              <w:ind w:left="-87"/>
              <w:jc w:val="center"/>
              <w:rPr>
                <w:rFonts w:ascii="Webdings" w:hAnsi="Webdings"/>
                <w:b/>
                <w:bCs/>
                <w:color w:val="76602F" w:themeColor="text2"/>
                <w:sz w:val="20"/>
                <w:szCs w:val="20"/>
              </w:rPr>
            </w:pPr>
          </w:p>
        </w:tc>
        <w:tc>
          <w:tcPr>
            <w:tcW w:w="5829" w:type="dxa"/>
            <w:tcBorders>
              <w:bottom w:val="single" w:sz="4" w:space="0" w:color="76602F" w:themeColor="text2"/>
            </w:tcBorders>
            <w:vAlign w:val="bottom"/>
          </w:tcPr>
          <w:p w14:paraId="23FE460B" w14:textId="77777777" w:rsidR="00AA6940" w:rsidRPr="00531DDC" w:rsidRDefault="00AA6940" w:rsidP="00946A67">
            <w:pPr>
              <w:rPr>
                <w:rFonts w:ascii="Ebrima" w:hAnsi="Ebrima"/>
                <w:b/>
                <w:bCs/>
                <w:color w:val="76602F" w:themeColor="text2"/>
              </w:rPr>
            </w:pPr>
          </w:p>
        </w:tc>
      </w:tr>
      <w:tr w:rsidR="00F57D91" w:rsidRPr="00664DF9" w14:paraId="6A84B531" w14:textId="77777777" w:rsidTr="00946A67">
        <w:trPr>
          <w:trHeight w:val="531"/>
        </w:trPr>
        <w:tc>
          <w:tcPr>
            <w:tcW w:w="1264" w:type="dxa"/>
            <w:vMerge w:val="restart"/>
            <w:tcBorders>
              <w:top w:val="single" w:sz="4" w:space="0" w:color="76602F" w:themeColor="text2"/>
            </w:tcBorders>
          </w:tcPr>
          <w:p w14:paraId="4AE07076" w14:textId="546128E0" w:rsidR="00AA6940" w:rsidRPr="00C24150" w:rsidRDefault="00AA6940" w:rsidP="00946A67">
            <w:pPr>
              <w:rPr>
                <w:rFonts w:ascii="Ebrima" w:hAnsi="Ebrima"/>
                <w:b/>
                <w:bCs/>
                <w:color w:val="5C5C5C" w:themeColor="text1"/>
              </w:rPr>
            </w:pPr>
          </w:p>
        </w:tc>
        <w:tc>
          <w:tcPr>
            <w:tcW w:w="1997" w:type="dxa"/>
            <w:tcBorders>
              <w:top w:val="single" w:sz="4" w:space="0" w:color="76602F" w:themeColor="text2"/>
              <w:bottom w:val="dotted" w:sz="4" w:space="0" w:color="76602F" w:themeColor="text2"/>
            </w:tcBorders>
          </w:tcPr>
          <w:p w14:paraId="1F472AEC" w14:textId="26488958" w:rsidR="00AA6940" w:rsidRPr="00066A64" w:rsidRDefault="00AA6940" w:rsidP="00946A67">
            <w:pPr>
              <w:rPr>
                <w:rFonts w:ascii="Ebrima" w:hAnsi="Ebrima"/>
                <w:b/>
                <w:bCs/>
                <w:color w:val="8DB1AA" w:themeColor="accent1"/>
              </w:rPr>
            </w:pPr>
            <w:r w:rsidRPr="00066A64">
              <w:rPr>
                <w:rFonts w:ascii="Ebrima" w:hAnsi="Ebrima"/>
                <w:b/>
                <w:bCs/>
                <w:color w:val="8DB1AA" w:themeColor="accent1"/>
              </w:rPr>
              <w:t>3</w:t>
            </w:r>
          </w:p>
          <w:p w14:paraId="0846613A" w14:textId="5CD3275A" w:rsidR="00AA6940" w:rsidRPr="00066A64" w:rsidRDefault="00AA6940" w:rsidP="00946A67">
            <w:pPr>
              <w:jc w:val="right"/>
              <w:rPr>
                <w:rFonts w:ascii="Ebrima" w:hAnsi="Ebrima"/>
                <w:color w:val="8DB1AA" w:themeColor="accent1"/>
                <w:sz w:val="15"/>
                <w:szCs w:val="15"/>
              </w:rPr>
            </w:pPr>
          </w:p>
          <w:p w14:paraId="0F0C981C" w14:textId="77777777" w:rsidR="00AA6940" w:rsidRPr="00066A64" w:rsidRDefault="00AA6940" w:rsidP="00946A67">
            <w:pPr>
              <w:jc w:val="right"/>
              <w:rPr>
                <w:color w:val="8DB1AA" w:themeColor="accent1"/>
                <w:sz w:val="15"/>
                <w:szCs w:val="15"/>
              </w:rPr>
            </w:pPr>
          </w:p>
          <w:p w14:paraId="713419D3" w14:textId="1D3BAD62" w:rsidR="00AA6940" w:rsidRPr="00066A64" w:rsidRDefault="00AA6940" w:rsidP="00946A67">
            <w:pPr>
              <w:jc w:val="right"/>
              <w:rPr>
                <w:color w:val="8DB1AA" w:themeColor="accent1"/>
                <w:sz w:val="15"/>
                <w:szCs w:val="15"/>
              </w:rPr>
            </w:pPr>
          </w:p>
          <w:p w14:paraId="76CFA192" w14:textId="77777777" w:rsidR="00AA6940" w:rsidRPr="00066A64" w:rsidRDefault="00AA6940" w:rsidP="00946A67">
            <w:pPr>
              <w:jc w:val="right"/>
              <w:rPr>
                <w:color w:val="8DB1AA" w:themeColor="accent1"/>
                <w:sz w:val="15"/>
                <w:szCs w:val="15"/>
              </w:rPr>
            </w:pPr>
          </w:p>
          <w:p w14:paraId="167649DD" w14:textId="77777777" w:rsidR="00AA6940" w:rsidRPr="00066A64" w:rsidRDefault="00AA6940" w:rsidP="00946A67">
            <w:pPr>
              <w:jc w:val="right"/>
              <w:rPr>
                <w:color w:val="8DB1AA" w:themeColor="accent1"/>
                <w:sz w:val="15"/>
                <w:szCs w:val="15"/>
              </w:rPr>
            </w:pPr>
          </w:p>
          <w:p w14:paraId="52FC6572" w14:textId="77777777" w:rsidR="00AA6940" w:rsidRPr="00066A64" w:rsidRDefault="00AA6940" w:rsidP="00946A67">
            <w:pPr>
              <w:jc w:val="right"/>
              <w:rPr>
                <w:color w:val="8DB1AA" w:themeColor="accent1"/>
                <w:sz w:val="15"/>
                <w:szCs w:val="15"/>
              </w:rPr>
            </w:pPr>
          </w:p>
          <w:p w14:paraId="37CCAF2A" w14:textId="5FD37600" w:rsidR="00AA6940" w:rsidRPr="00066A64" w:rsidRDefault="00AA6940" w:rsidP="00946A67">
            <w:pPr>
              <w:jc w:val="right"/>
              <w:rPr>
                <w:rFonts w:ascii="Ebrima" w:hAnsi="Ebrima"/>
                <w:b/>
                <w:bCs/>
                <w:color w:val="8DB1AA" w:themeColor="accent1"/>
                <w:sz w:val="15"/>
                <w:szCs w:val="15"/>
              </w:rPr>
            </w:pPr>
            <w:r w:rsidRPr="00066A64">
              <w:rPr>
                <w:rFonts w:ascii="Ebrima" w:hAnsi="Ebrima"/>
                <w:color w:val="8DB1AA" w:themeColor="accent1"/>
                <w:sz w:val="15"/>
                <w:szCs w:val="15"/>
              </w:rPr>
              <w:t>10:30 to 12:00</w:t>
            </w:r>
          </w:p>
        </w:tc>
        <w:tc>
          <w:tcPr>
            <w:tcW w:w="828" w:type="dxa"/>
            <w:tcBorders>
              <w:top w:val="single" w:sz="4" w:space="0" w:color="76602F" w:themeColor="text2"/>
              <w:bottom w:val="dotted" w:sz="4" w:space="0" w:color="76602F" w:themeColor="text2"/>
            </w:tcBorders>
            <w:vAlign w:val="center"/>
          </w:tcPr>
          <w:p w14:paraId="4268B58D" w14:textId="77777777" w:rsidR="00AA6940" w:rsidRPr="00066A64" w:rsidRDefault="00AA6940" w:rsidP="00946A67">
            <w:pPr>
              <w:jc w:val="center"/>
              <w:rPr>
                <w:rFonts w:ascii="Webdings" w:hAnsi="Webdings"/>
                <w:color w:val="8DB1AA" w:themeColor="accent1"/>
              </w:rPr>
            </w:pPr>
            <w:r w:rsidRPr="00066A64">
              <w:rPr>
                <w:rFonts w:ascii="Webdings" w:hAnsi="Webdings"/>
                <w:color w:val="8DB1AA" w:themeColor="accent1"/>
              </w:rPr>
              <w:t>V</w:t>
            </w:r>
          </w:p>
        </w:tc>
        <w:tc>
          <w:tcPr>
            <w:tcW w:w="5829" w:type="dxa"/>
            <w:tcBorders>
              <w:top w:val="single" w:sz="4" w:space="0" w:color="76602F" w:themeColor="text2"/>
              <w:bottom w:val="dotted" w:sz="4" w:space="0" w:color="76602F" w:themeColor="text2"/>
            </w:tcBorders>
            <w:vAlign w:val="center"/>
          </w:tcPr>
          <w:p w14:paraId="4609AD27" w14:textId="77777777" w:rsidR="00AA6940" w:rsidRPr="00066A64" w:rsidRDefault="00AA6940" w:rsidP="00946A67">
            <w:pPr>
              <w:rPr>
                <w:rFonts w:ascii="Ebrima" w:hAnsi="Ebrima" w:cs="Calibri"/>
                <w:b/>
                <w:bCs/>
                <w:color w:val="8DB1AA" w:themeColor="accent1"/>
                <w:sz w:val="20"/>
                <w:szCs w:val="20"/>
                <w:shd w:val="clear" w:color="auto" w:fill="FFFFFF"/>
                <w:lang w:val="en-GB"/>
              </w:rPr>
            </w:pPr>
            <w:r w:rsidRPr="00066A64">
              <w:rPr>
                <w:rFonts w:ascii="Ebrima" w:hAnsi="Ebrima" w:cs="Calibri"/>
                <w:b/>
                <w:bCs/>
                <w:color w:val="8DB1AA" w:themeColor="accent1"/>
                <w:sz w:val="20"/>
                <w:szCs w:val="20"/>
                <w:shd w:val="clear" w:color="auto" w:fill="FFFFFF"/>
                <w:lang w:val="en-GB"/>
              </w:rPr>
              <w:t>EU Third-Country Regime and Reverse Solicitation</w:t>
            </w:r>
          </w:p>
          <w:p w14:paraId="7C447D38" w14:textId="5C850906" w:rsidR="00AA6940" w:rsidRPr="00664DF9" w:rsidRDefault="00AA6940" w:rsidP="00946A67">
            <w:pPr>
              <w:rPr>
                <w:rFonts w:ascii="Ebrima" w:hAnsi="Ebrima" w:cs="Calibri"/>
                <w:color w:val="8DB1AA" w:themeColor="accent1"/>
                <w:sz w:val="16"/>
                <w:szCs w:val="16"/>
                <w:shd w:val="clear" w:color="auto" w:fill="FFFFFF"/>
                <w:lang w:val="en-GB"/>
              </w:rPr>
            </w:pPr>
            <w:r w:rsidRPr="00066A64">
              <w:rPr>
                <w:rFonts w:ascii="Ebrima" w:hAnsi="Ebrima"/>
                <w:color w:val="8DB1AA" w:themeColor="accent1"/>
                <w:sz w:val="16"/>
                <w:szCs w:val="16"/>
                <w:lang w:val="en-GB"/>
              </w:rPr>
              <w:t>The training aims to present EU legal framework governing cross-border activities from a third country ("third-country regime") as defined by CRD V(I) and MiFID II: offer and provision of banking and investment services. Definition and scope of the concept of reverse solicitation and impact on cross-border financial activities. Organisational duties in particular in the context of Suitability and Tax Suitability requirements.</w:t>
            </w:r>
          </w:p>
        </w:tc>
      </w:tr>
      <w:tr w:rsidR="00F57D91" w:rsidRPr="00293D38" w14:paraId="5B4C13B8" w14:textId="77777777" w:rsidTr="00946A67">
        <w:trPr>
          <w:trHeight w:val="531"/>
        </w:trPr>
        <w:tc>
          <w:tcPr>
            <w:tcW w:w="1264" w:type="dxa"/>
            <w:vMerge/>
            <w:vAlign w:val="center"/>
          </w:tcPr>
          <w:p w14:paraId="00280FB7" w14:textId="77777777" w:rsidR="00AA6940" w:rsidRPr="004C5271" w:rsidRDefault="00AA6940" w:rsidP="00946A67">
            <w:pPr>
              <w:rPr>
                <w:rFonts w:ascii="Ebrima" w:hAnsi="Ebrima"/>
                <w:color w:val="76602F" w:themeColor="text2"/>
                <w:lang w:val="en-GB"/>
              </w:rPr>
            </w:pPr>
          </w:p>
        </w:tc>
        <w:tc>
          <w:tcPr>
            <w:tcW w:w="1997" w:type="dxa"/>
            <w:tcBorders>
              <w:top w:val="dotted" w:sz="4" w:space="0" w:color="76602F" w:themeColor="text2"/>
              <w:bottom w:val="dotted" w:sz="4" w:space="0" w:color="76602F" w:themeColor="text2"/>
            </w:tcBorders>
          </w:tcPr>
          <w:p w14:paraId="1BEF9D13" w14:textId="7C5B15D9" w:rsidR="00AA6940" w:rsidRPr="00066A64" w:rsidRDefault="00AA6940" w:rsidP="00946A67">
            <w:pPr>
              <w:rPr>
                <w:rFonts w:ascii="Ebrima" w:hAnsi="Ebrima"/>
                <w:b/>
                <w:bCs/>
                <w:color w:val="8DB1AA" w:themeColor="accent1"/>
              </w:rPr>
            </w:pPr>
            <w:r>
              <w:rPr>
                <w:rFonts w:ascii="Ebrima" w:hAnsi="Ebrima"/>
                <w:b/>
                <w:bCs/>
                <w:noProof/>
                <w:color w:val="8DB1AA" w:themeColor="accent1"/>
              </w:rPr>
              <w:drawing>
                <wp:anchor distT="0" distB="0" distL="114300" distR="114300" simplePos="0" relativeHeight="251756544" behindDoc="1" locked="0" layoutInCell="1" allowOverlap="1" wp14:anchorId="08A25166" wp14:editId="2AF5DE65">
                  <wp:simplePos x="0" y="0"/>
                  <wp:positionH relativeFrom="page">
                    <wp:posOffset>834030</wp:posOffset>
                  </wp:positionH>
                  <wp:positionV relativeFrom="page">
                    <wp:posOffset>-708136</wp:posOffset>
                  </wp:positionV>
                  <wp:extent cx="413467" cy="413467"/>
                  <wp:effectExtent l="0" t="0" r="5715" b="5715"/>
                  <wp:wrapNone/>
                  <wp:docPr id="70" name="Picture 70" descr="A picture containing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A picture containing night sky&#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4897" cy="41489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66A64">
              <w:rPr>
                <w:rFonts w:ascii="Ebrima" w:hAnsi="Ebrima"/>
                <w:b/>
                <w:bCs/>
                <w:color w:val="8DB1AA" w:themeColor="accent1"/>
              </w:rPr>
              <w:t>5</w:t>
            </w:r>
          </w:p>
          <w:p w14:paraId="5269A138" w14:textId="2C8A2E37" w:rsidR="00AA6940" w:rsidRPr="00066A64" w:rsidRDefault="00AA6940" w:rsidP="00946A67">
            <w:pPr>
              <w:jc w:val="right"/>
              <w:rPr>
                <w:color w:val="8DB1AA" w:themeColor="accent1"/>
                <w:sz w:val="15"/>
                <w:szCs w:val="15"/>
              </w:rPr>
            </w:pPr>
          </w:p>
          <w:p w14:paraId="395AB5DD" w14:textId="4C1BC547" w:rsidR="00AA6940" w:rsidRPr="00066A64" w:rsidRDefault="00F74F37" w:rsidP="00946A67">
            <w:pPr>
              <w:jc w:val="right"/>
              <w:rPr>
                <w:color w:val="8DB1AA" w:themeColor="accent1"/>
                <w:sz w:val="15"/>
                <w:szCs w:val="15"/>
              </w:rPr>
            </w:pPr>
            <w:r>
              <w:rPr>
                <w:noProof/>
              </w:rPr>
              <w:drawing>
                <wp:anchor distT="0" distB="0" distL="114300" distR="114300" simplePos="0" relativeHeight="251757568" behindDoc="0" locked="0" layoutInCell="1" allowOverlap="1" wp14:anchorId="48198DCB" wp14:editId="53641907">
                  <wp:simplePos x="0" y="0"/>
                  <wp:positionH relativeFrom="page">
                    <wp:posOffset>923925</wp:posOffset>
                  </wp:positionH>
                  <wp:positionV relativeFrom="page">
                    <wp:posOffset>349621</wp:posOffset>
                  </wp:positionV>
                  <wp:extent cx="297815" cy="233045"/>
                  <wp:effectExtent l="38100" t="38100" r="26035" b="71755"/>
                  <wp:wrapSquare wrapText="bothSides"/>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297815" cy="233045"/>
                          </a:xfrm>
                          <a:prstGeom prst="rect">
                            <a:avLst/>
                          </a:prstGeom>
                          <a:noFill/>
                          <a:ln>
                            <a:no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14:paraId="67FFB4ED" w14:textId="245A2C1D" w:rsidR="00AA6940" w:rsidRPr="00066A64" w:rsidRDefault="00AA6940" w:rsidP="00946A67">
            <w:pPr>
              <w:jc w:val="right"/>
              <w:rPr>
                <w:color w:val="8DB1AA" w:themeColor="accent1"/>
                <w:sz w:val="15"/>
                <w:szCs w:val="15"/>
              </w:rPr>
            </w:pPr>
          </w:p>
          <w:p w14:paraId="57CCD98A" w14:textId="0D5B1441" w:rsidR="00AA6940" w:rsidRPr="00066A64" w:rsidRDefault="00AA6940" w:rsidP="00946A67">
            <w:pPr>
              <w:jc w:val="right"/>
              <w:rPr>
                <w:color w:val="8DB1AA" w:themeColor="accent1"/>
                <w:sz w:val="15"/>
                <w:szCs w:val="15"/>
              </w:rPr>
            </w:pPr>
          </w:p>
          <w:p w14:paraId="09CA8145" w14:textId="77777777" w:rsidR="00F74F37" w:rsidRDefault="00F74F37" w:rsidP="00946A67">
            <w:pPr>
              <w:jc w:val="right"/>
              <w:rPr>
                <w:rFonts w:ascii="Ebrima" w:hAnsi="Ebrima"/>
                <w:color w:val="8DB1AA" w:themeColor="accent1"/>
                <w:sz w:val="15"/>
                <w:szCs w:val="15"/>
              </w:rPr>
            </w:pPr>
          </w:p>
          <w:p w14:paraId="68C25D1F" w14:textId="27A1EB3E" w:rsidR="00AA6940" w:rsidRPr="00066A64" w:rsidRDefault="00AA6940" w:rsidP="00946A67">
            <w:pPr>
              <w:jc w:val="right"/>
              <w:rPr>
                <w:rFonts w:ascii="Ebrima" w:hAnsi="Ebrima"/>
                <w:color w:val="8DB1AA" w:themeColor="accent1"/>
                <w:sz w:val="15"/>
                <w:szCs w:val="15"/>
              </w:rPr>
            </w:pPr>
            <w:r w:rsidRPr="00066A64">
              <w:rPr>
                <w:rFonts w:ascii="Ebrima" w:hAnsi="Ebrima"/>
                <w:color w:val="8DB1AA" w:themeColor="accent1"/>
                <w:sz w:val="15"/>
                <w:szCs w:val="15"/>
              </w:rPr>
              <w:t>10:30 to 12:00</w:t>
            </w:r>
          </w:p>
        </w:tc>
        <w:tc>
          <w:tcPr>
            <w:tcW w:w="828" w:type="dxa"/>
            <w:tcBorders>
              <w:top w:val="dotted" w:sz="4" w:space="0" w:color="76602F" w:themeColor="text2"/>
              <w:bottom w:val="dotted" w:sz="4" w:space="0" w:color="76602F" w:themeColor="text2"/>
            </w:tcBorders>
            <w:vAlign w:val="center"/>
          </w:tcPr>
          <w:p w14:paraId="037B4DE0" w14:textId="77777777" w:rsidR="00AA6940" w:rsidRPr="00066A64" w:rsidRDefault="00AA6940" w:rsidP="00946A67">
            <w:pPr>
              <w:jc w:val="center"/>
              <w:rPr>
                <w:rFonts w:ascii="Webdings" w:hAnsi="Webdings"/>
                <w:color w:val="8DB1AA" w:themeColor="accent1"/>
                <w:lang w:val="en-GB"/>
              </w:rPr>
            </w:pPr>
            <w:r w:rsidRPr="00066A64">
              <w:rPr>
                <w:rFonts w:ascii="Webdings" w:hAnsi="Webdings"/>
                <w:color w:val="8DB1AA" w:themeColor="accent1"/>
              </w:rPr>
              <w:t>V</w:t>
            </w:r>
          </w:p>
        </w:tc>
        <w:tc>
          <w:tcPr>
            <w:tcW w:w="5829" w:type="dxa"/>
            <w:tcBorders>
              <w:top w:val="dotted" w:sz="4" w:space="0" w:color="76602F" w:themeColor="text2"/>
              <w:bottom w:val="dotted" w:sz="4" w:space="0" w:color="76602F" w:themeColor="text2"/>
            </w:tcBorders>
            <w:vAlign w:val="center"/>
          </w:tcPr>
          <w:p w14:paraId="2C673529" w14:textId="77257085" w:rsidR="00AA6940" w:rsidRDefault="00AA6940" w:rsidP="00946A67">
            <w:pPr>
              <w:rPr>
                <w:rFonts w:ascii="Ebrima" w:hAnsi="Ebrima" w:cs="Calibri"/>
                <w:b/>
                <w:bCs/>
                <w:color w:val="8DB1AA" w:themeColor="accent1"/>
                <w:sz w:val="20"/>
                <w:szCs w:val="20"/>
                <w:shd w:val="clear" w:color="auto" w:fill="FFFFFF"/>
                <w:lang w:val="en-GB"/>
              </w:rPr>
            </w:pPr>
            <w:r>
              <w:rPr>
                <w:rFonts w:ascii="Ebrima" w:hAnsi="Ebrima" w:cs="Calibri"/>
                <w:b/>
                <w:bCs/>
                <w:color w:val="8DB1AA" w:themeColor="accent1"/>
                <w:sz w:val="20"/>
                <w:szCs w:val="20"/>
                <w:shd w:val="clear" w:color="auto" w:fill="FFFFFF"/>
                <w:lang w:val="en-GB"/>
              </w:rPr>
              <w:t>Hong Kong</w:t>
            </w:r>
            <w:r w:rsidRPr="00293D38">
              <w:rPr>
                <w:rFonts w:ascii="Ebrima" w:hAnsi="Ebrima" w:cs="Calibri"/>
                <w:b/>
                <w:bCs/>
                <w:color w:val="8DB1AA" w:themeColor="accent1"/>
                <w:sz w:val="20"/>
                <w:szCs w:val="20"/>
                <w:shd w:val="clear" w:color="auto" w:fill="FFFFFF"/>
                <w:lang w:val="en-GB"/>
              </w:rPr>
              <w:t xml:space="preserve"> - Cross-border Activities</w:t>
            </w:r>
          </w:p>
          <w:p w14:paraId="0E6F34DF" w14:textId="77777777" w:rsidR="00AA6940" w:rsidRPr="00293D38" w:rsidRDefault="00AA6940" w:rsidP="00946A67">
            <w:pPr>
              <w:rPr>
                <w:rFonts w:ascii="Ebrima" w:hAnsi="Ebrima"/>
                <w:b/>
                <w:bCs/>
                <w:color w:val="8DB1AA" w:themeColor="accent1"/>
                <w:sz w:val="20"/>
                <w:szCs w:val="20"/>
                <w:lang w:val="en-GB"/>
              </w:rPr>
            </w:pPr>
            <w:r>
              <w:rPr>
                <w:rFonts w:ascii="Ebrima" w:hAnsi="Ebrima"/>
                <w:color w:val="8DB1AA" w:themeColor="accent1"/>
                <w:sz w:val="16"/>
                <w:szCs w:val="16"/>
                <w:lang w:val="en-GB"/>
              </w:rPr>
              <w:t>The training aims to present Hong Kong</w:t>
            </w:r>
            <w:r w:rsidRPr="00EA0C14">
              <w:rPr>
                <w:rFonts w:ascii="Ebrima" w:hAnsi="Ebrima"/>
                <w:color w:val="8DB1AA" w:themeColor="accent1"/>
                <w:sz w:val="16"/>
                <w:szCs w:val="16"/>
                <w:lang w:val="en-GB"/>
              </w:rPr>
              <w:t xml:space="preserve"> cross-border rules governing financial promotion and advertising relating to banking and investment services, negotiation of financial services agreements, provision of banking and investment services, cooperation with third parties (finders, business introducers and EAMs), etc</w:t>
            </w:r>
            <w:r>
              <w:rPr>
                <w:rFonts w:ascii="Ebrima" w:hAnsi="Ebrima"/>
                <w:color w:val="8DB1AA" w:themeColor="accent1"/>
                <w:sz w:val="16"/>
                <w:szCs w:val="16"/>
                <w:lang w:val="en-GB"/>
              </w:rPr>
              <w:t>.</w:t>
            </w:r>
          </w:p>
        </w:tc>
      </w:tr>
      <w:tr w:rsidR="00F57D91" w:rsidRPr="00664DF9" w14:paraId="41A7DAAE" w14:textId="77777777" w:rsidTr="00946A67">
        <w:trPr>
          <w:trHeight w:val="531"/>
        </w:trPr>
        <w:tc>
          <w:tcPr>
            <w:tcW w:w="1264" w:type="dxa"/>
            <w:vMerge/>
            <w:vAlign w:val="center"/>
          </w:tcPr>
          <w:p w14:paraId="109D6957" w14:textId="77777777" w:rsidR="00AA6940" w:rsidRPr="00664DF9" w:rsidRDefault="00AA6940" w:rsidP="00946A67">
            <w:pPr>
              <w:rPr>
                <w:rFonts w:ascii="Ebrima" w:hAnsi="Ebrima"/>
                <w:color w:val="76602F" w:themeColor="text2"/>
                <w:lang w:val="en-GB"/>
              </w:rPr>
            </w:pPr>
          </w:p>
        </w:tc>
        <w:tc>
          <w:tcPr>
            <w:tcW w:w="1997" w:type="dxa"/>
            <w:tcBorders>
              <w:top w:val="dotted" w:sz="4" w:space="0" w:color="76602F" w:themeColor="text2"/>
              <w:bottom w:val="dotted" w:sz="4" w:space="0" w:color="76602F" w:themeColor="text2"/>
            </w:tcBorders>
          </w:tcPr>
          <w:p w14:paraId="01DEECE0" w14:textId="2543B79E" w:rsidR="00AA6940" w:rsidRPr="00AB6BF5" w:rsidRDefault="00615402" w:rsidP="00946A67">
            <w:pPr>
              <w:rPr>
                <w:rFonts w:ascii="Ebrima" w:hAnsi="Ebrima"/>
                <w:b/>
                <w:bCs/>
                <w:color w:val="F3C95D" w:themeColor="accent2"/>
              </w:rPr>
            </w:pPr>
            <w:r>
              <w:rPr>
                <w:rFonts w:ascii="Ebrima" w:eastAsia="Times New Roman" w:hAnsi="Ebrima" w:cs="Times New Roman"/>
                <w:noProof/>
                <w:color w:val="76602F" w:themeColor="text2"/>
                <w:sz w:val="32"/>
                <w:szCs w:val="32"/>
                <w:lang w:eastAsia="en-GB"/>
              </w:rPr>
              <w:drawing>
                <wp:anchor distT="0" distB="0" distL="114300" distR="114300" simplePos="0" relativeHeight="251759616" behindDoc="1" locked="0" layoutInCell="1" allowOverlap="1" wp14:anchorId="06845B63" wp14:editId="4EF293B4">
                  <wp:simplePos x="0" y="0"/>
                  <wp:positionH relativeFrom="column">
                    <wp:posOffset>842949</wp:posOffset>
                  </wp:positionH>
                  <wp:positionV relativeFrom="page">
                    <wp:posOffset>76200</wp:posOffset>
                  </wp:positionV>
                  <wp:extent cx="315595" cy="205740"/>
                  <wp:effectExtent l="38100" t="38100" r="27305" b="9906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5" cstate="print">
                            <a:extLst>
                              <a:ext uri="{BEBA8EAE-BF5A-486C-A8C5-ECC9F3942E4B}">
                                <a14:imgProps xmlns:a14="http://schemas.microsoft.com/office/drawing/2010/main">
                                  <a14:imgLayer r:embed="rId16">
                                    <a14:imgEffect>
                                      <a14:backgroundRemoval t="9350" b="89857" l="10000" r="90000">
                                        <a14:foregroundMark x1="14167" y1="52932" x2="32500" y2="34231"/>
                                        <a14:foregroundMark x1="32500" y1="34231" x2="32738" y2="33597"/>
                                        <a14:foregroundMark x1="29167" y1="41838" x2="44286" y2="51981"/>
                                        <a14:foregroundMark x1="55833" y1="9350" x2="55357" y2="11886"/>
                                      </a14:backgroundRemoval>
                                    </a14:imgEffect>
                                  </a14:imgLayer>
                                </a14:imgProps>
                              </a:ext>
                              <a:ext uri="{28A0092B-C50C-407E-A947-70E740481C1C}">
                                <a14:useLocalDpi xmlns:a14="http://schemas.microsoft.com/office/drawing/2010/main" val="0"/>
                              </a:ext>
                            </a:extLst>
                          </a:blip>
                          <a:srcRect l="7397" r="7125" b="25877"/>
                          <a:stretch/>
                        </pic:blipFill>
                        <pic:spPr bwMode="auto">
                          <a:xfrm>
                            <a:off x="0" y="0"/>
                            <a:ext cx="315595" cy="205740"/>
                          </a:xfrm>
                          <a:prstGeom prst="rect">
                            <a:avLst/>
                          </a:prstGeom>
                          <a:noFill/>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A6940" w:rsidRPr="00AB6BF5">
              <w:rPr>
                <w:rFonts w:ascii="Ebrima" w:hAnsi="Ebrima"/>
                <w:b/>
                <w:bCs/>
                <w:color w:val="F3C95D" w:themeColor="accent2"/>
              </w:rPr>
              <w:t>9</w:t>
            </w:r>
          </w:p>
          <w:p w14:paraId="6031FEAD" w14:textId="0D9011D1" w:rsidR="00AA6940" w:rsidRPr="00AB6BF5" w:rsidRDefault="00AA6940" w:rsidP="00946A67">
            <w:pPr>
              <w:jc w:val="right"/>
              <w:rPr>
                <w:rFonts w:ascii="Ebrima" w:hAnsi="Ebrima"/>
                <w:color w:val="F3C95D" w:themeColor="accent2"/>
                <w:sz w:val="15"/>
                <w:szCs w:val="15"/>
              </w:rPr>
            </w:pPr>
          </w:p>
          <w:p w14:paraId="181C0438" w14:textId="77777777" w:rsidR="00F74F37" w:rsidRDefault="00F74F37" w:rsidP="00946A67">
            <w:pPr>
              <w:ind w:left="190"/>
              <w:jc w:val="right"/>
              <w:rPr>
                <w:rFonts w:ascii="Ebrima" w:hAnsi="Ebrima"/>
                <w:color w:val="F3C95D" w:themeColor="accent2"/>
                <w:sz w:val="15"/>
                <w:szCs w:val="15"/>
              </w:rPr>
            </w:pPr>
          </w:p>
          <w:p w14:paraId="7904209E" w14:textId="19E5989A" w:rsidR="00AA6940" w:rsidRPr="00AB6BF5" w:rsidRDefault="00AA6940" w:rsidP="00946A67">
            <w:pPr>
              <w:ind w:left="190"/>
              <w:jc w:val="right"/>
              <w:rPr>
                <w:rFonts w:ascii="Ebrima" w:hAnsi="Ebrima"/>
                <w:b/>
                <w:bCs/>
                <w:color w:val="F3C95D" w:themeColor="accent2"/>
              </w:rPr>
            </w:pPr>
            <w:r w:rsidRPr="00AB6BF5">
              <w:rPr>
                <w:rFonts w:ascii="Ebrima" w:hAnsi="Ebrima"/>
                <w:color w:val="F3C95D" w:themeColor="accent2"/>
                <w:sz w:val="15"/>
                <w:szCs w:val="15"/>
              </w:rPr>
              <w:t>14:00 to 16:</w:t>
            </w:r>
            <w:r>
              <w:rPr>
                <w:rFonts w:ascii="Ebrima" w:hAnsi="Ebrima"/>
                <w:color w:val="F3C95D" w:themeColor="accent2"/>
                <w:sz w:val="15"/>
                <w:szCs w:val="15"/>
              </w:rPr>
              <w:t>3</w:t>
            </w:r>
            <w:r w:rsidRPr="00AB6BF5">
              <w:rPr>
                <w:rFonts w:ascii="Ebrima" w:hAnsi="Ebrima"/>
                <w:color w:val="F3C95D" w:themeColor="accent2"/>
                <w:sz w:val="15"/>
                <w:szCs w:val="15"/>
              </w:rPr>
              <w:t xml:space="preserve">0 </w:t>
            </w:r>
          </w:p>
        </w:tc>
        <w:tc>
          <w:tcPr>
            <w:tcW w:w="828" w:type="dxa"/>
            <w:tcBorders>
              <w:top w:val="dotted" w:sz="4" w:space="0" w:color="76602F" w:themeColor="text2"/>
              <w:bottom w:val="dotted" w:sz="4" w:space="0" w:color="76602F" w:themeColor="text2"/>
            </w:tcBorders>
            <w:vAlign w:val="center"/>
          </w:tcPr>
          <w:p w14:paraId="2E644237" w14:textId="77777777" w:rsidR="00AA6940" w:rsidRPr="00C405EC" w:rsidRDefault="00AA6940" w:rsidP="00946A67">
            <w:pPr>
              <w:jc w:val="center"/>
              <w:rPr>
                <w:rFonts w:ascii="Webdings" w:hAnsi="Webdings"/>
                <w:color w:val="8DB1AA" w:themeColor="accent1"/>
              </w:rPr>
            </w:pPr>
            <w:r w:rsidRPr="00AB6BF5">
              <w:rPr>
                <w:rFonts w:ascii="Webdings" w:hAnsi="Webdings"/>
                <w:color w:val="F3C95D" w:themeColor="accent2"/>
                <w:lang w:val="en-GB"/>
              </w:rPr>
              <w:t>¨</w:t>
            </w:r>
          </w:p>
        </w:tc>
        <w:tc>
          <w:tcPr>
            <w:tcW w:w="5829" w:type="dxa"/>
            <w:tcBorders>
              <w:top w:val="dotted" w:sz="4" w:space="0" w:color="76602F" w:themeColor="text2"/>
              <w:bottom w:val="dotted" w:sz="4" w:space="0" w:color="76602F" w:themeColor="text2"/>
            </w:tcBorders>
            <w:vAlign w:val="center"/>
          </w:tcPr>
          <w:p w14:paraId="574CF259" w14:textId="77777777" w:rsidR="00AA6940" w:rsidRPr="00AB6BF5" w:rsidRDefault="00AA6940" w:rsidP="00946A67">
            <w:pPr>
              <w:rPr>
                <w:rFonts w:ascii="Ebrima" w:hAnsi="Ebrima" w:cs="Calibri"/>
                <w:b/>
                <w:bCs/>
                <w:color w:val="F3C95D" w:themeColor="accent2"/>
                <w:sz w:val="20"/>
                <w:szCs w:val="20"/>
                <w:shd w:val="clear" w:color="auto" w:fill="FFFFFF"/>
                <w:lang w:val="en-GB"/>
              </w:rPr>
            </w:pPr>
            <w:r w:rsidRPr="00AB6BF5">
              <w:rPr>
                <w:rFonts w:ascii="Ebrima" w:hAnsi="Ebrima" w:cs="Calibri"/>
                <w:b/>
                <w:bCs/>
                <w:color w:val="F3C95D" w:themeColor="accent2"/>
                <w:sz w:val="20"/>
                <w:szCs w:val="20"/>
                <w:shd w:val="clear" w:color="auto" w:fill="FFFFFF"/>
                <w:lang w:val="en-GB"/>
              </w:rPr>
              <w:t>Fr</w:t>
            </w:r>
            <w:r>
              <w:rPr>
                <w:rFonts w:ascii="Ebrima" w:hAnsi="Ebrima" w:cs="Calibri"/>
                <w:b/>
                <w:bCs/>
                <w:color w:val="F3C95D" w:themeColor="accent2"/>
                <w:sz w:val="20"/>
                <w:szCs w:val="20"/>
                <w:shd w:val="clear" w:color="auto" w:fill="FFFFFF"/>
                <w:lang w:val="en-GB"/>
              </w:rPr>
              <w:t>aud</w:t>
            </w:r>
          </w:p>
          <w:p w14:paraId="3DFA2D47" w14:textId="77777777" w:rsidR="00AA6940" w:rsidRPr="00664DF9" w:rsidRDefault="00AA6940" w:rsidP="00946A67">
            <w:pPr>
              <w:rPr>
                <w:rFonts w:ascii="Ebrima" w:hAnsi="Ebrima" w:cs="Calibri"/>
                <w:color w:val="F3C95D" w:themeColor="accent2"/>
                <w:sz w:val="16"/>
                <w:szCs w:val="16"/>
                <w:shd w:val="clear" w:color="auto" w:fill="FFFFFF"/>
                <w:lang w:val="en-GB"/>
              </w:rPr>
            </w:pPr>
            <w:r w:rsidRPr="00664DF9">
              <w:rPr>
                <w:rFonts w:ascii="Ebrima" w:hAnsi="Ebrima" w:cs="Calibri"/>
                <w:color w:val="F3C95D" w:themeColor="accent2"/>
                <w:sz w:val="16"/>
                <w:szCs w:val="16"/>
                <w:shd w:val="clear" w:color="auto" w:fill="FFFFFF"/>
                <w:lang w:val="en-GB"/>
              </w:rPr>
              <w:t>The training aims to present the regulatory requirements, the financial institution has to respect to preventing external and internal fraud.</w:t>
            </w:r>
          </w:p>
        </w:tc>
      </w:tr>
      <w:tr w:rsidR="00F57D91" w:rsidRPr="00215916" w14:paraId="37F363A2" w14:textId="77777777" w:rsidTr="00946A67">
        <w:trPr>
          <w:trHeight w:val="531"/>
        </w:trPr>
        <w:tc>
          <w:tcPr>
            <w:tcW w:w="1264" w:type="dxa"/>
            <w:vMerge/>
            <w:vAlign w:val="center"/>
          </w:tcPr>
          <w:p w14:paraId="5F7D0F8A" w14:textId="77777777" w:rsidR="00AA6940" w:rsidRPr="00C55E6D" w:rsidRDefault="00AA6940" w:rsidP="00946A67">
            <w:pPr>
              <w:rPr>
                <w:rFonts w:ascii="Ebrima" w:hAnsi="Ebrima"/>
                <w:color w:val="76602F" w:themeColor="text2"/>
                <w:lang w:val="en-GB"/>
              </w:rPr>
            </w:pPr>
          </w:p>
        </w:tc>
        <w:tc>
          <w:tcPr>
            <w:tcW w:w="1997" w:type="dxa"/>
            <w:tcBorders>
              <w:top w:val="dotted" w:sz="4" w:space="0" w:color="76602F" w:themeColor="text2"/>
              <w:bottom w:val="dotted" w:sz="4" w:space="0" w:color="76602F" w:themeColor="text2"/>
            </w:tcBorders>
          </w:tcPr>
          <w:p w14:paraId="5BCA022A" w14:textId="276693E0" w:rsidR="00AA6940" w:rsidRPr="00215916" w:rsidRDefault="00AA6940" w:rsidP="00946A67">
            <w:pPr>
              <w:rPr>
                <w:rFonts w:ascii="Ebrima" w:hAnsi="Ebrima"/>
                <w:b/>
                <w:bCs/>
                <w:color w:val="9933FF" w:themeColor="background1"/>
              </w:rPr>
            </w:pPr>
            <w:r w:rsidRPr="00215916">
              <w:rPr>
                <w:rFonts w:ascii="Ebrima" w:hAnsi="Ebrima"/>
                <w:b/>
                <w:bCs/>
                <w:color w:val="9933FF" w:themeColor="background1"/>
              </w:rPr>
              <w:t>10</w:t>
            </w:r>
          </w:p>
          <w:p w14:paraId="6FC1E7B6" w14:textId="2F723379" w:rsidR="00AA6940" w:rsidRPr="00215916" w:rsidRDefault="005F3AC7" w:rsidP="00946A67">
            <w:pPr>
              <w:jc w:val="right"/>
              <w:rPr>
                <w:rFonts w:ascii="Ebrima" w:hAnsi="Ebrima"/>
                <w:color w:val="9933FF" w:themeColor="background1"/>
                <w:sz w:val="15"/>
                <w:szCs w:val="15"/>
              </w:rPr>
            </w:pPr>
            <w:r>
              <w:rPr>
                <w:rFonts w:ascii="Ebrima" w:hAnsi="Ebrima"/>
                <w:b/>
                <w:bCs/>
                <w:noProof/>
                <w:color w:val="8DB1AA" w:themeColor="accent1"/>
              </w:rPr>
              <w:drawing>
                <wp:anchor distT="0" distB="0" distL="114300" distR="114300" simplePos="0" relativeHeight="251761664" behindDoc="1" locked="0" layoutInCell="1" allowOverlap="1" wp14:anchorId="5D7147A3" wp14:editId="508923A2">
                  <wp:simplePos x="0" y="0"/>
                  <wp:positionH relativeFrom="page">
                    <wp:posOffset>835356</wp:posOffset>
                  </wp:positionH>
                  <wp:positionV relativeFrom="page">
                    <wp:posOffset>252730</wp:posOffset>
                  </wp:positionV>
                  <wp:extent cx="413467" cy="413467"/>
                  <wp:effectExtent l="0" t="0" r="5715" b="5715"/>
                  <wp:wrapNone/>
                  <wp:docPr id="73" name="Picture 73" descr="A picture containing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A picture containing night sky&#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3467" cy="41346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E324E1" w14:textId="18CDEFB8" w:rsidR="00AA6940" w:rsidRPr="00215916" w:rsidRDefault="00AA6940" w:rsidP="00946A67">
            <w:pPr>
              <w:jc w:val="right"/>
              <w:rPr>
                <w:rFonts w:ascii="Ebrima" w:hAnsi="Ebrima"/>
                <w:color w:val="9933FF" w:themeColor="background1"/>
                <w:sz w:val="15"/>
                <w:szCs w:val="15"/>
              </w:rPr>
            </w:pPr>
          </w:p>
          <w:p w14:paraId="310ABE01" w14:textId="77777777" w:rsidR="00AA6940" w:rsidRPr="00215916" w:rsidRDefault="00AA6940" w:rsidP="00946A67">
            <w:pPr>
              <w:jc w:val="right"/>
              <w:rPr>
                <w:rFonts w:ascii="Ebrima" w:hAnsi="Ebrima"/>
                <w:color w:val="9933FF" w:themeColor="background1"/>
                <w:sz w:val="15"/>
                <w:szCs w:val="15"/>
              </w:rPr>
            </w:pPr>
          </w:p>
          <w:p w14:paraId="0428065B" w14:textId="77777777" w:rsidR="00AA6940" w:rsidRPr="00215916" w:rsidRDefault="00AA6940" w:rsidP="00946A67">
            <w:pPr>
              <w:jc w:val="right"/>
              <w:rPr>
                <w:rFonts w:ascii="Ebrima" w:hAnsi="Ebrima"/>
                <w:color w:val="9933FF" w:themeColor="background1"/>
                <w:sz w:val="15"/>
                <w:szCs w:val="15"/>
              </w:rPr>
            </w:pPr>
          </w:p>
          <w:p w14:paraId="0E888A4F" w14:textId="77777777" w:rsidR="00AA6940" w:rsidRPr="00215916" w:rsidRDefault="00AA6940" w:rsidP="00946A67">
            <w:pPr>
              <w:jc w:val="right"/>
              <w:rPr>
                <w:rFonts w:ascii="Ebrima" w:hAnsi="Ebrima"/>
                <w:color w:val="9933FF" w:themeColor="background1"/>
                <w:sz w:val="15"/>
                <w:szCs w:val="15"/>
              </w:rPr>
            </w:pPr>
          </w:p>
          <w:p w14:paraId="7EAA217B" w14:textId="77777777" w:rsidR="00F74F37" w:rsidRDefault="00F74F37" w:rsidP="00946A67">
            <w:pPr>
              <w:jc w:val="right"/>
              <w:rPr>
                <w:rFonts w:ascii="Ebrima" w:hAnsi="Ebrima"/>
                <w:color w:val="9933FF" w:themeColor="background1"/>
                <w:sz w:val="15"/>
                <w:szCs w:val="15"/>
              </w:rPr>
            </w:pPr>
          </w:p>
          <w:p w14:paraId="272EA37C" w14:textId="175DA5B0" w:rsidR="00AA6940" w:rsidRPr="00215916" w:rsidRDefault="00AA6940" w:rsidP="00946A67">
            <w:pPr>
              <w:jc w:val="right"/>
              <w:rPr>
                <w:rFonts w:ascii="Ebrima" w:hAnsi="Ebrima"/>
                <w:color w:val="9933FF" w:themeColor="background1"/>
                <w:sz w:val="15"/>
                <w:szCs w:val="15"/>
                <w:lang w:val="en-GB"/>
              </w:rPr>
            </w:pPr>
            <w:r w:rsidRPr="00215916">
              <w:rPr>
                <w:rFonts w:ascii="Ebrima" w:hAnsi="Ebrima"/>
                <w:color w:val="9933FF" w:themeColor="background1"/>
                <w:sz w:val="15"/>
                <w:szCs w:val="15"/>
              </w:rPr>
              <w:t>10:30 to 12:00</w:t>
            </w:r>
          </w:p>
        </w:tc>
        <w:tc>
          <w:tcPr>
            <w:tcW w:w="828" w:type="dxa"/>
            <w:tcBorders>
              <w:top w:val="dotted" w:sz="4" w:space="0" w:color="76602F" w:themeColor="text2"/>
              <w:bottom w:val="dotted" w:sz="4" w:space="0" w:color="76602F" w:themeColor="text2"/>
            </w:tcBorders>
            <w:vAlign w:val="center"/>
          </w:tcPr>
          <w:p w14:paraId="43429B05" w14:textId="77777777" w:rsidR="00AA6940" w:rsidRPr="00215916" w:rsidRDefault="00AA6940" w:rsidP="00946A67">
            <w:pPr>
              <w:jc w:val="center"/>
              <w:rPr>
                <w:rFonts w:ascii="Webdings" w:hAnsi="Webdings"/>
                <w:color w:val="9933FF" w:themeColor="background1"/>
                <w:lang w:val="en-GB"/>
              </w:rPr>
            </w:pPr>
            <w:r w:rsidRPr="00215916">
              <w:rPr>
                <w:rFonts w:ascii="Webdings" w:hAnsi="Webdings"/>
                <w:color w:val="9933FF" w:themeColor="background1"/>
              </w:rPr>
              <w:t>V</w:t>
            </w:r>
          </w:p>
        </w:tc>
        <w:tc>
          <w:tcPr>
            <w:tcW w:w="5829" w:type="dxa"/>
            <w:tcBorders>
              <w:top w:val="dotted" w:sz="4" w:space="0" w:color="76602F" w:themeColor="text2"/>
              <w:bottom w:val="dotted" w:sz="4" w:space="0" w:color="76602F" w:themeColor="text2"/>
            </w:tcBorders>
            <w:vAlign w:val="center"/>
          </w:tcPr>
          <w:p w14:paraId="6D41F9E3" w14:textId="77777777" w:rsidR="00AA6940" w:rsidRPr="00215916" w:rsidRDefault="00AA6940" w:rsidP="00946A67">
            <w:pPr>
              <w:rPr>
                <w:rFonts w:ascii="Ebrima" w:hAnsi="Ebrima" w:cs="Calibri"/>
                <w:b/>
                <w:bCs/>
                <w:color w:val="9933FF" w:themeColor="background1"/>
                <w:sz w:val="20"/>
                <w:szCs w:val="20"/>
                <w:shd w:val="clear" w:color="auto" w:fill="FFFFFF"/>
                <w:lang w:val="en-GB"/>
              </w:rPr>
            </w:pPr>
            <w:r w:rsidRPr="00215916">
              <w:rPr>
                <w:rFonts w:ascii="Ebrima" w:hAnsi="Ebrima" w:cs="Calibri"/>
                <w:b/>
                <w:bCs/>
                <w:color w:val="9933FF" w:themeColor="background1"/>
                <w:sz w:val="20"/>
                <w:szCs w:val="20"/>
                <w:shd w:val="clear" w:color="auto" w:fill="FFFFFF"/>
                <w:lang w:val="en-GB"/>
              </w:rPr>
              <w:t>EU Third-Country Regime and Reverse Solicitation</w:t>
            </w:r>
          </w:p>
          <w:p w14:paraId="171C68F6" w14:textId="77777777" w:rsidR="00AA6940" w:rsidRPr="00215916" w:rsidRDefault="00AA6940" w:rsidP="00946A67">
            <w:pPr>
              <w:rPr>
                <w:rFonts w:ascii="Ebrima" w:hAnsi="Ebrima" w:cs="Calibri"/>
                <w:b/>
                <w:bCs/>
                <w:color w:val="9933FF" w:themeColor="background1"/>
                <w:sz w:val="20"/>
                <w:szCs w:val="20"/>
                <w:shd w:val="clear" w:color="auto" w:fill="FFFFFF"/>
                <w:lang w:val="en-GB"/>
              </w:rPr>
            </w:pPr>
            <w:r w:rsidRPr="00215916">
              <w:rPr>
                <w:rFonts w:ascii="Ebrima" w:hAnsi="Ebrima"/>
                <w:color w:val="9933FF" w:themeColor="background1"/>
                <w:sz w:val="16"/>
                <w:szCs w:val="16"/>
                <w:lang w:val="en-GB"/>
              </w:rPr>
              <w:t>The training focuses on the EU legal framework governing cross-border activities from a third country ("third-country regime") as defined by CRD V(I) and MiFID II: the offer and provision of banking and investment services, the definition and scope of the concept of reverse solicitation and impact on cross-border financial activities, the organisational duties in particular in the context of Suitability and Tax Suitability requirements.</w:t>
            </w:r>
          </w:p>
        </w:tc>
      </w:tr>
      <w:tr w:rsidR="00F57D91" w:rsidRPr="00215916" w14:paraId="0282F043" w14:textId="77777777" w:rsidTr="00946A67">
        <w:trPr>
          <w:trHeight w:val="531"/>
        </w:trPr>
        <w:tc>
          <w:tcPr>
            <w:tcW w:w="1264" w:type="dxa"/>
            <w:vMerge/>
            <w:vAlign w:val="center"/>
          </w:tcPr>
          <w:p w14:paraId="0F421585" w14:textId="77777777" w:rsidR="00AA6940" w:rsidRPr="00C55E6D" w:rsidRDefault="00AA6940" w:rsidP="00946A67">
            <w:pPr>
              <w:rPr>
                <w:rFonts w:ascii="Ebrima" w:hAnsi="Ebrima"/>
                <w:color w:val="76602F" w:themeColor="text2"/>
                <w:lang w:val="en-GB"/>
              </w:rPr>
            </w:pPr>
          </w:p>
        </w:tc>
        <w:tc>
          <w:tcPr>
            <w:tcW w:w="1997" w:type="dxa"/>
            <w:tcBorders>
              <w:top w:val="dotted" w:sz="4" w:space="0" w:color="76602F" w:themeColor="text2"/>
              <w:bottom w:val="dotted" w:sz="4" w:space="0" w:color="76602F" w:themeColor="text2"/>
            </w:tcBorders>
          </w:tcPr>
          <w:p w14:paraId="754056B8" w14:textId="485F21D8" w:rsidR="00AA6940" w:rsidRPr="00215916" w:rsidRDefault="00AA6940" w:rsidP="00946A67">
            <w:pPr>
              <w:rPr>
                <w:rFonts w:ascii="Ebrima" w:hAnsi="Ebrima"/>
                <w:b/>
                <w:bCs/>
                <w:color w:val="8DB1AA" w:themeColor="accent1"/>
              </w:rPr>
            </w:pPr>
            <w:r w:rsidRPr="00215916">
              <w:rPr>
                <w:rFonts w:ascii="Ebrima" w:hAnsi="Ebrima"/>
                <w:b/>
                <w:bCs/>
                <w:color w:val="8DB1AA" w:themeColor="accent1"/>
              </w:rPr>
              <w:t>12</w:t>
            </w:r>
          </w:p>
          <w:p w14:paraId="404BD504" w14:textId="295FEF0B" w:rsidR="00AA6940" w:rsidRPr="00215916" w:rsidRDefault="00AA6940" w:rsidP="00946A67">
            <w:pPr>
              <w:jc w:val="right"/>
              <w:rPr>
                <w:rFonts w:ascii="Ebrima" w:hAnsi="Ebrima"/>
                <w:color w:val="8DB1AA" w:themeColor="accent1"/>
                <w:sz w:val="15"/>
                <w:szCs w:val="15"/>
              </w:rPr>
            </w:pPr>
          </w:p>
          <w:p w14:paraId="3837E42E" w14:textId="77777777" w:rsidR="00AA6940" w:rsidRPr="00215916" w:rsidRDefault="00AA6940" w:rsidP="00946A67">
            <w:pPr>
              <w:jc w:val="right"/>
              <w:rPr>
                <w:rFonts w:ascii="Ebrima" w:hAnsi="Ebrima"/>
                <w:color w:val="8DB1AA" w:themeColor="accent1"/>
                <w:sz w:val="15"/>
                <w:szCs w:val="15"/>
              </w:rPr>
            </w:pPr>
          </w:p>
          <w:p w14:paraId="53397780" w14:textId="2355CFB3" w:rsidR="00AA6940" w:rsidRPr="00215916" w:rsidRDefault="00AA6940" w:rsidP="00946A67">
            <w:pPr>
              <w:jc w:val="right"/>
              <w:rPr>
                <w:rFonts w:ascii="Ebrima" w:hAnsi="Ebrima"/>
                <w:color w:val="8DB1AA" w:themeColor="accent1"/>
                <w:sz w:val="15"/>
                <w:szCs w:val="15"/>
              </w:rPr>
            </w:pPr>
          </w:p>
          <w:p w14:paraId="5EAA4B94" w14:textId="77777777" w:rsidR="00AA6940" w:rsidRPr="00215916" w:rsidRDefault="00AA6940" w:rsidP="00946A67">
            <w:pPr>
              <w:jc w:val="right"/>
              <w:rPr>
                <w:rFonts w:ascii="Ebrima" w:hAnsi="Ebrima"/>
                <w:color w:val="8DB1AA" w:themeColor="accent1"/>
                <w:sz w:val="15"/>
                <w:szCs w:val="15"/>
              </w:rPr>
            </w:pPr>
          </w:p>
          <w:p w14:paraId="2E914DAD" w14:textId="77777777" w:rsidR="00F74F37" w:rsidRDefault="00F74F37" w:rsidP="00946A67">
            <w:pPr>
              <w:jc w:val="right"/>
              <w:rPr>
                <w:rFonts w:ascii="Ebrima" w:hAnsi="Ebrima"/>
                <w:color w:val="8DB1AA" w:themeColor="accent1"/>
                <w:sz w:val="15"/>
                <w:szCs w:val="15"/>
              </w:rPr>
            </w:pPr>
          </w:p>
          <w:p w14:paraId="4622640D" w14:textId="05DA9BA2" w:rsidR="00AA6940" w:rsidRPr="00215916" w:rsidRDefault="00AA6940" w:rsidP="00946A67">
            <w:pPr>
              <w:jc w:val="right"/>
              <w:rPr>
                <w:rFonts w:ascii="Ebrima" w:hAnsi="Ebrima"/>
                <w:color w:val="8DB1AA" w:themeColor="accent1"/>
                <w:sz w:val="15"/>
                <w:szCs w:val="15"/>
                <w:lang w:val="en-GB"/>
              </w:rPr>
            </w:pPr>
            <w:r w:rsidRPr="00215916">
              <w:rPr>
                <w:rFonts w:ascii="Ebrima" w:hAnsi="Ebrima"/>
                <w:color w:val="8DB1AA" w:themeColor="accent1"/>
                <w:sz w:val="15"/>
                <w:szCs w:val="15"/>
              </w:rPr>
              <w:t>10:30 to 12:00</w:t>
            </w:r>
          </w:p>
        </w:tc>
        <w:tc>
          <w:tcPr>
            <w:tcW w:w="828" w:type="dxa"/>
            <w:tcBorders>
              <w:top w:val="dotted" w:sz="4" w:space="0" w:color="76602F" w:themeColor="text2"/>
              <w:bottom w:val="dotted" w:sz="4" w:space="0" w:color="76602F" w:themeColor="text2"/>
            </w:tcBorders>
            <w:vAlign w:val="center"/>
          </w:tcPr>
          <w:p w14:paraId="30652728" w14:textId="69B13330" w:rsidR="00AA6940" w:rsidRPr="00215916" w:rsidRDefault="00AA6940" w:rsidP="00946A67">
            <w:pPr>
              <w:jc w:val="center"/>
              <w:rPr>
                <w:rFonts w:ascii="Webdings" w:hAnsi="Webdings"/>
                <w:color w:val="8DB1AA" w:themeColor="accent1"/>
                <w:lang w:val="en-GB"/>
              </w:rPr>
            </w:pPr>
            <w:r w:rsidRPr="00215916">
              <w:rPr>
                <w:rFonts w:ascii="Webdings" w:hAnsi="Webdings"/>
                <w:color w:val="8DB1AA" w:themeColor="accent1"/>
              </w:rPr>
              <w:t>V</w:t>
            </w:r>
          </w:p>
        </w:tc>
        <w:tc>
          <w:tcPr>
            <w:tcW w:w="5829" w:type="dxa"/>
            <w:tcBorders>
              <w:top w:val="dotted" w:sz="4" w:space="0" w:color="76602F" w:themeColor="text2"/>
              <w:bottom w:val="dotted" w:sz="4" w:space="0" w:color="76602F" w:themeColor="text2"/>
            </w:tcBorders>
            <w:vAlign w:val="center"/>
          </w:tcPr>
          <w:p w14:paraId="339BFA9B" w14:textId="77777777" w:rsidR="00AA6940" w:rsidRDefault="00AA6940" w:rsidP="00946A67">
            <w:pPr>
              <w:rPr>
                <w:rFonts w:ascii="Ebrima" w:hAnsi="Ebrima" w:cs="Calibri"/>
                <w:b/>
                <w:bCs/>
                <w:color w:val="8DB1AA" w:themeColor="accent1"/>
                <w:sz w:val="20"/>
                <w:szCs w:val="20"/>
                <w:shd w:val="clear" w:color="auto" w:fill="FFFFFF"/>
                <w:lang w:val="en-GB"/>
              </w:rPr>
            </w:pPr>
            <w:r w:rsidRPr="00293D38">
              <w:rPr>
                <w:rFonts w:ascii="Ebrima" w:hAnsi="Ebrima" w:cs="Calibri"/>
                <w:b/>
                <w:bCs/>
                <w:color w:val="8DB1AA" w:themeColor="accent1"/>
                <w:sz w:val="20"/>
                <w:szCs w:val="20"/>
                <w:shd w:val="clear" w:color="auto" w:fill="FFFFFF"/>
                <w:lang w:val="en-GB"/>
              </w:rPr>
              <w:t>U</w:t>
            </w:r>
            <w:r>
              <w:rPr>
                <w:rFonts w:ascii="Ebrima" w:hAnsi="Ebrima" w:cs="Calibri"/>
                <w:b/>
                <w:bCs/>
                <w:color w:val="8DB1AA" w:themeColor="accent1"/>
                <w:sz w:val="20"/>
                <w:szCs w:val="20"/>
                <w:shd w:val="clear" w:color="auto" w:fill="FFFFFF"/>
                <w:lang w:val="en-GB"/>
              </w:rPr>
              <w:t>AE</w:t>
            </w:r>
            <w:r w:rsidRPr="00293D38">
              <w:rPr>
                <w:rFonts w:ascii="Ebrima" w:hAnsi="Ebrima" w:cs="Calibri"/>
                <w:b/>
                <w:bCs/>
                <w:color w:val="8DB1AA" w:themeColor="accent1"/>
                <w:sz w:val="20"/>
                <w:szCs w:val="20"/>
                <w:shd w:val="clear" w:color="auto" w:fill="FFFFFF"/>
                <w:lang w:val="en-GB"/>
              </w:rPr>
              <w:t>- Cross-border Activities</w:t>
            </w:r>
          </w:p>
          <w:p w14:paraId="01E9D452" w14:textId="77777777" w:rsidR="00AA6940" w:rsidRPr="00215916" w:rsidRDefault="00AA6940" w:rsidP="00946A67">
            <w:pPr>
              <w:rPr>
                <w:rFonts w:ascii="Ebrima" w:hAnsi="Ebrima"/>
                <w:b/>
                <w:bCs/>
                <w:color w:val="8DB1AA" w:themeColor="accent1"/>
                <w:sz w:val="20"/>
                <w:szCs w:val="20"/>
                <w:lang w:val="en-GB"/>
              </w:rPr>
            </w:pPr>
            <w:r>
              <w:rPr>
                <w:rFonts w:ascii="Ebrima" w:hAnsi="Ebrima" w:cs="Calibri"/>
                <w:color w:val="8DB1AA" w:themeColor="accent1"/>
                <w:sz w:val="16"/>
                <w:szCs w:val="16"/>
                <w:shd w:val="clear" w:color="auto" w:fill="FFFFFF"/>
                <w:lang w:val="en-GB"/>
              </w:rPr>
              <w:t xml:space="preserve">The training aims to present </w:t>
            </w:r>
            <w:r w:rsidRPr="00EA0C14">
              <w:rPr>
                <w:rFonts w:ascii="Ebrima" w:hAnsi="Ebrima" w:cs="Calibri"/>
                <w:color w:val="8DB1AA" w:themeColor="accent1"/>
                <w:sz w:val="16"/>
                <w:szCs w:val="16"/>
                <w:shd w:val="clear" w:color="auto" w:fill="FFFFFF"/>
                <w:lang w:val="en-GB"/>
              </w:rPr>
              <w:t>U</w:t>
            </w:r>
            <w:r>
              <w:rPr>
                <w:rFonts w:ascii="Ebrima" w:hAnsi="Ebrima" w:cs="Calibri"/>
                <w:color w:val="8DB1AA" w:themeColor="accent1"/>
                <w:sz w:val="16"/>
                <w:szCs w:val="16"/>
                <w:shd w:val="clear" w:color="auto" w:fill="FFFFFF"/>
                <w:lang w:val="en-GB"/>
              </w:rPr>
              <w:t>AE</w:t>
            </w:r>
            <w:r w:rsidRPr="00EA0C14">
              <w:rPr>
                <w:rFonts w:ascii="Ebrima" w:hAnsi="Ebrima" w:cs="Calibri"/>
                <w:color w:val="8DB1AA" w:themeColor="accent1"/>
                <w:sz w:val="16"/>
                <w:szCs w:val="16"/>
                <w:shd w:val="clear" w:color="auto" w:fill="FFFFFF"/>
                <w:lang w:val="en-GB"/>
              </w:rPr>
              <w:t xml:space="preserve"> cross-border rules governing financial promotion and advertising relating to banking and investment services, negotiation of financial services agreements, provision of banking and investment services, cooperation with third parties (finders, business introducers and EAMs), etc</w:t>
            </w:r>
          </w:p>
        </w:tc>
      </w:tr>
      <w:tr w:rsidR="00F57D91" w:rsidRPr="00664DF9" w14:paraId="5AC865DA" w14:textId="77777777" w:rsidTr="00946A67">
        <w:trPr>
          <w:trHeight w:val="531"/>
        </w:trPr>
        <w:tc>
          <w:tcPr>
            <w:tcW w:w="1264" w:type="dxa"/>
            <w:vMerge/>
            <w:vAlign w:val="center"/>
          </w:tcPr>
          <w:p w14:paraId="7447DCBB" w14:textId="77777777" w:rsidR="00AA6940" w:rsidRPr="004C5271" w:rsidRDefault="00AA6940" w:rsidP="00946A67">
            <w:pPr>
              <w:rPr>
                <w:rFonts w:ascii="Ebrima" w:hAnsi="Ebrima"/>
                <w:color w:val="76602F" w:themeColor="text2"/>
                <w:lang w:val="en-GB"/>
              </w:rPr>
            </w:pPr>
          </w:p>
        </w:tc>
        <w:tc>
          <w:tcPr>
            <w:tcW w:w="1997" w:type="dxa"/>
            <w:tcBorders>
              <w:top w:val="dotted" w:sz="4" w:space="0" w:color="76602F" w:themeColor="text2"/>
              <w:bottom w:val="dotted" w:sz="4" w:space="0" w:color="76602F" w:themeColor="text2"/>
            </w:tcBorders>
          </w:tcPr>
          <w:p w14:paraId="03EBF116" w14:textId="6A63A9A6" w:rsidR="00AA6940" w:rsidRPr="00EB1E33" w:rsidRDefault="00D81419" w:rsidP="00946A67">
            <w:pPr>
              <w:rPr>
                <w:rFonts w:ascii="Ebrima" w:hAnsi="Ebrima"/>
                <w:b/>
                <w:bCs/>
                <w:color w:val="9933FF" w:themeColor="background1"/>
              </w:rPr>
            </w:pPr>
            <w:r>
              <w:rPr>
                <w:rFonts w:ascii="Ebrima" w:hAnsi="Ebrima"/>
                <w:noProof/>
                <w:color w:val="8DB1AA" w:themeColor="accent1"/>
                <w:sz w:val="15"/>
                <w:szCs w:val="15"/>
              </w:rPr>
              <w:drawing>
                <wp:anchor distT="0" distB="0" distL="114300" distR="114300" simplePos="0" relativeHeight="251762688" behindDoc="1" locked="0" layoutInCell="1" allowOverlap="1" wp14:anchorId="0407FAC3" wp14:editId="65A1E856">
                  <wp:simplePos x="0" y="0"/>
                  <wp:positionH relativeFrom="page">
                    <wp:posOffset>911033</wp:posOffset>
                  </wp:positionH>
                  <wp:positionV relativeFrom="page">
                    <wp:posOffset>-528356</wp:posOffset>
                  </wp:positionV>
                  <wp:extent cx="284237" cy="224265"/>
                  <wp:effectExtent l="38100" t="38100" r="40005" b="99695"/>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9" cstate="print">
                            <a:extLst>
                              <a:ext uri="{BEBA8EAE-BF5A-486C-A8C5-ECC9F3942E4B}">
                                <a14:imgProps xmlns:a14="http://schemas.microsoft.com/office/drawing/2010/main">
                                  <a14:imgLayer r:embed="rId80">
                                    <a14:imgEffect>
                                      <a14:backgroundRemoval t="17413" b="84080" l="15538" r="85657">
                                        <a14:foregroundMark x1="15538" y1="53731" x2="15538" y2="53731"/>
                                        <a14:foregroundMark x1="83267" y1="29353" x2="83267" y2="29353"/>
                                        <a14:foregroundMark x1="82072" y1="17910" x2="82072" y2="17910"/>
                                        <a14:foregroundMark x1="63347" y1="84080" x2="63347" y2="84080"/>
                                        <a14:foregroundMark x1="29084" y1="51741" x2="29084" y2="51741"/>
                                        <a14:foregroundMark x1="47410" y1="54726" x2="47410" y2="54726"/>
                                        <a14:foregroundMark x1="39442" y1="52239" x2="39442" y2="52239"/>
                                        <a14:foregroundMark x1="19920" y1="52736" x2="19920" y2="52736"/>
                                        <a14:foregroundMark x1="24701" y1="48259" x2="24701" y2="48259"/>
                                        <a14:foregroundMark x1="19920" y1="53731" x2="19920" y2="53731"/>
                                        <a14:foregroundMark x1="85657" y1="28358" x2="85657" y2="28358"/>
                                        <a14:foregroundMark x1="85657" y1="34826" x2="85657" y2="34826"/>
                                      </a14:backgroundRemoval>
                                    </a14:imgEffect>
                                  </a14:imgLayer>
                                </a14:imgProps>
                              </a:ext>
                              <a:ext uri="{28A0092B-C50C-407E-A947-70E740481C1C}">
                                <a14:useLocalDpi xmlns:a14="http://schemas.microsoft.com/office/drawing/2010/main" val="0"/>
                              </a:ext>
                            </a:extLst>
                          </a:blip>
                          <a:srcRect l="11299" t="12447" r="11627" b="11608"/>
                          <a:stretch/>
                        </pic:blipFill>
                        <pic:spPr bwMode="auto">
                          <a:xfrm>
                            <a:off x="0" y="0"/>
                            <a:ext cx="284237" cy="224265"/>
                          </a:xfrm>
                          <a:prstGeom prst="rect">
                            <a:avLst/>
                          </a:prstGeom>
                          <a:noFill/>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A6940" w:rsidRPr="00EB1E33">
              <w:rPr>
                <w:rFonts w:ascii="Ebrima" w:hAnsi="Ebrima"/>
                <w:b/>
                <w:bCs/>
                <w:color w:val="9933FF" w:themeColor="background1"/>
              </w:rPr>
              <w:t>16</w:t>
            </w:r>
          </w:p>
          <w:p w14:paraId="0D8C8E45" w14:textId="685C9F3B" w:rsidR="00AA6940" w:rsidRPr="00EB1E33" w:rsidRDefault="00AA6940" w:rsidP="00946A67">
            <w:pPr>
              <w:jc w:val="right"/>
              <w:rPr>
                <w:rFonts w:ascii="Ebrima" w:hAnsi="Ebrima"/>
                <w:color w:val="9933FF" w:themeColor="background1"/>
                <w:sz w:val="15"/>
                <w:szCs w:val="15"/>
              </w:rPr>
            </w:pPr>
          </w:p>
          <w:p w14:paraId="53F5DB29" w14:textId="1E203680" w:rsidR="00F74F37" w:rsidRDefault="00F74F37" w:rsidP="00946A67">
            <w:pPr>
              <w:jc w:val="right"/>
              <w:rPr>
                <w:rFonts w:ascii="Ebrima" w:hAnsi="Ebrima"/>
                <w:color w:val="9933FF" w:themeColor="background1"/>
                <w:sz w:val="15"/>
                <w:szCs w:val="15"/>
              </w:rPr>
            </w:pPr>
          </w:p>
          <w:p w14:paraId="643AA629" w14:textId="5E04FF52" w:rsidR="00AA6940" w:rsidRPr="00EB1E33" w:rsidRDefault="00AA6940" w:rsidP="00946A67">
            <w:pPr>
              <w:jc w:val="right"/>
              <w:rPr>
                <w:rFonts w:ascii="Ebrima" w:hAnsi="Ebrima"/>
                <w:color w:val="9933FF" w:themeColor="background1"/>
                <w:sz w:val="15"/>
                <w:szCs w:val="15"/>
              </w:rPr>
            </w:pPr>
            <w:r w:rsidRPr="00EB1E33">
              <w:rPr>
                <w:rFonts w:ascii="Ebrima" w:hAnsi="Ebrima"/>
                <w:color w:val="9933FF" w:themeColor="background1"/>
                <w:sz w:val="15"/>
                <w:szCs w:val="15"/>
              </w:rPr>
              <w:t>10:30 to 12:00</w:t>
            </w:r>
          </w:p>
        </w:tc>
        <w:tc>
          <w:tcPr>
            <w:tcW w:w="828" w:type="dxa"/>
            <w:tcBorders>
              <w:top w:val="dotted" w:sz="4" w:space="0" w:color="76602F" w:themeColor="text2"/>
              <w:bottom w:val="dotted" w:sz="4" w:space="0" w:color="76602F" w:themeColor="text2"/>
            </w:tcBorders>
            <w:vAlign w:val="center"/>
          </w:tcPr>
          <w:p w14:paraId="39055C78" w14:textId="77777777" w:rsidR="00AA6940" w:rsidRPr="00EB1E33" w:rsidRDefault="00AA6940" w:rsidP="00946A67">
            <w:pPr>
              <w:jc w:val="center"/>
              <w:rPr>
                <w:rFonts w:ascii="Webdings" w:hAnsi="Webdings"/>
                <w:color w:val="9933FF" w:themeColor="background1"/>
              </w:rPr>
            </w:pPr>
            <w:r w:rsidRPr="00EB1E33">
              <w:rPr>
                <w:rFonts w:ascii="Webdings" w:hAnsi="Webdings"/>
                <w:color w:val="9933FF" w:themeColor="background1"/>
              </w:rPr>
              <w:t>V</w:t>
            </w:r>
          </w:p>
        </w:tc>
        <w:tc>
          <w:tcPr>
            <w:tcW w:w="5829" w:type="dxa"/>
            <w:tcBorders>
              <w:top w:val="dotted" w:sz="4" w:space="0" w:color="76602F" w:themeColor="text2"/>
              <w:bottom w:val="dotted" w:sz="4" w:space="0" w:color="76602F" w:themeColor="text2"/>
            </w:tcBorders>
            <w:vAlign w:val="center"/>
          </w:tcPr>
          <w:p w14:paraId="1DB93ED0" w14:textId="77777777" w:rsidR="00AA6940" w:rsidRPr="00EB1E33" w:rsidRDefault="00AA6940" w:rsidP="00946A67">
            <w:pPr>
              <w:rPr>
                <w:rFonts w:ascii="Ebrima" w:hAnsi="Ebrima" w:cs="Calibri"/>
                <w:b/>
                <w:bCs/>
                <w:color w:val="9933FF" w:themeColor="background1"/>
                <w:sz w:val="20"/>
                <w:szCs w:val="20"/>
                <w:shd w:val="clear" w:color="auto" w:fill="FFFFFF"/>
                <w:lang w:val="en-GB"/>
              </w:rPr>
            </w:pPr>
            <w:r w:rsidRPr="00EB1E33">
              <w:rPr>
                <w:rFonts w:ascii="Ebrima" w:hAnsi="Ebrima" w:cs="Calibri"/>
                <w:b/>
                <w:bCs/>
                <w:color w:val="9933FF" w:themeColor="background1"/>
                <w:sz w:val="20"/>
                <w:szCs w:val="20"/>
                <w:shd w:val="clear" w:color="auto" w:fill="FFFFFF"/>
                <w:lang w:val="en-GB"/>
              </w:rPr>
              <w:t>Fraud</w:t>
            </w:r>
          </w:p>
          <w:p w14:paraId="66AB7585" w14:textId="77777777" w:rsidR="00AA6940" w:rsidRPr="00664DF9" w:rsidRDefault="00AA6940" w:rsidP="00946A67">
            <w:pPr>
              <w:rPr>
                <w:rFonts w:ascii="Ebrima" w:hAnsi="Ebrima" w:cs="Calibri"/>
                <w:color w:val="9933FF" w:themeColor="background1"/>
                <w:sz w:val="16"/>
                <w:szCs w:val="16"/>
                <w:shd w:val="clear" w:color="auto" w:fill="FFFFFF"/>
                <w:lang w:val="en-GB"/>
              </w:rPr>
            </w:pPr>
            <w:r w:rsidRPr="00664DF9">
              <w:rPr>
                <w:rFonts w:ascii="Ebrima" w:hAnsi="Ebrima" w:cs="Calibri"/>
                <w:color w:val="9933FF" w:themeColor="background1"/>
                <w:sz w:val="16"/>
                <w:szCs w:val="16"/>
                <w:shd w:val="clear" w:color="auto" w:fill="FFFFFF"/>
                <w:lang w:val="en-GB"/>
              </w:rPr>
              <w:t>The training aims to present the regulatory requirements, the financial institution has to respect to preventing external and internal fraud.</w:t>
            </w:r>
          </w:p>
        </w:tc>
      </w:tr>
      <w:tr w:rsidR="00F57D91" w:rsidRPr="00572FD4" w14:paraId="5DC40D65" w14:textId="77777777" w:rsidTr="00946A67">
        <w:trPr>
          <w:trHeight w:val="531"/>
        </w:trPr>
        <w:tc>
          <w:tcPr>
            <w:tcW w:w="1264" w:type="dxa"/>
            <w:vMerge/>
            <w:vAlign w:val="center"/>
          </w:tcPr>
          <w:p w14:paraId="54F843AC" w14:textId="77777777" w:rsidR="00AA6940" w:rsidRPr="00C55E6D" w:rsidRDefault="00AA6940" w:rsidP="00946A67">
            <w:pPr>
              <w:rPr>
                <w:rFonts w:ascii="Ebrima" w:hAnsi="Ebrima"/>
                <w:color w:val="76602F" w:themeColor="text2"/>
                <w:lang w:val="en-GB"/>
              </w:rPr>
            </w:pPr>
          </w:p>
        </w:tc>
        <w:tc>
          <w:tcPr>
            <w:tcW w:w="1997" w:type="dxa"/>
            <w:tcBorders>
              <w:top w:val="dotted" w:sz="4" w:space="0" w:color="76602F" w:themeColor="text2"/>
              <w:bottom w:val="dotted" w:sz="4" w:space="0" w:color="76602F" w:themeColor="text2"/>
            </w:tcBorders>
          </w:tcPr>
          <w:p w14:paraId="5348F167" w14:textId="18FD1310" w:rsidR="00AA6940" w:rsidRPr="00572FD4" w:rsidRDefault="00F74F37" w:rsidP="00946A67">
            <w:pPr>
              <w:rPr>
                <w:rFonts w:ascii="Ebrima" w:hAnsi="Ebrima"/>
                <w:b/>
                <w:bCs/>
                <w:color w:val="5C5C5C" w:themeColor="text1"/>
              </w:rPr>
            </w:pPr>
            <w:r>
              <w:rPr>
                <w:rFonts w:ascii="Ebrima" w:eastAsia="Times New Roman" w:hAnsi="Ebrima" w:cs="Times New Roman"/>
                <w:noProof/>
                <w:color w:val="76602F" w:themeColor="text2"/>
                <w:sz w:val="32"/>
                <w:szCs w:val="32"/>
                <w:lang w:eastAsia="en-GB"/>
              </w:rPr>
              <w:drawing>
                <wp:anchor distT="0" distB="0" distL="114300" distR="114300" simplePos="0" relativeHeight="251764736" behindDoc="1" locked="0" layoutInCell="1" allowOverlap="1" wp14:anchorId="4F76B3A4" wp14:editId="4A6186C3">
                  <wp:simplePos x="0" y="0"/>
                  <wp:positionH relativeFrom="column">
                    <wp:posOffset>804378</wp:posOffset>
                  </wp:positionH>
                  <wp:positionV relativeFrom="page">
                    <wp:posOffset>-368899</wp:posOffset>
                  </wp:positionV>
                  <wp:extent cx="315595" cy="205740"/>
                  <wp:effectExtent l="38100" t="38100" r="27305" b="9906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5" cstate="print">
                            <a:extLst>
                              <a:ext uri="{BEBA8EAE-BF5A-486C-A8C5-ECC9F3942E4B}">
                                <a14:imgProps xmlns:a14="http://schemas.microsoft.com/office/drawing/2010/main">
                                  <a14:imgLayer r:embed="rId16">
                                    <a14:imgEffect>
                                      <a14:backgroundRemoval t="9350" b="89857" l="10000" r="90000">
                                        <a14:foregroundMark x1="14167" y1="52932" x2="32500" y2="34231"/>
                                        <a14:foregroundMark x1="32500" y1="34231" x2="32738" y2="33597"/>
                                        <a14:foregroundMark x1="29167" y1="41838" x2="44286" y2="51981"/>
                                        <a14:foregroundMark x1="55833" y1="9350" x2="55357" y2="11886"/>
                                      </a14:backgroundRemoval>
                                    </a14:imgEffect>
                                  </a14:imgLayer>
                                </a14:imgProps>
                              </a:ext>
                              <a:ext uri="{28A0092B-C50C-407E-A947-70E740481C1C}">
                                <a14:useLocalDpi xmlns:a14="http://schemas.microsoft.com/office/drawing/2010/main" val="0"/>
                              </a:ext>
                            </a:extLst>
                          </a:blip>
                          <a:srcRect l="7397" r="7125" b="25877"/>
                          <a:stretch/>
                        </pic:blipFill>
                        <pic:spPr bwMode="auto">
                          <a:xfrm>
                            <a:off x="0" y="0"/>
                            <a:ext cx="315595" cy="205740"/>
                          </a:xfrm>
                          <a:prstGeom prst="rect">
                            <a:avLst/>
                          </a:prstGeom>
                          <a:noFill/>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A6940" w:rsidRPr="00572FD4">
              <w:rPr>
                <w:rFonts w:ascii="Ebrima" w:hAnsi="Ebrima"/>
                <w:b/>
                <w:bCs/>
                <w:color w:val="5C5C5C" w:themeColor="text1"/>
              </w:rPr>
              <w:t>17</w:t>
            </w:r>
          </w:p>
          <w:p w14:paraId="3061E70B" w14:textId="265291DF" w:rsidR="00AA6940" w:rsidRDefault="00F74F37" w:rsidP="00946A67">
            <w:pPr>
              <w:jc w:val="right"/>
              <w:rPr>
                <w:rFonts w:ascii="Ebrima" w:hAnsi="Ebrima"/>
                <w:color w:val="5C5C5C" w:themeColor="text1"/>
                <w:sz w:val="15"/>
                <w:szCs w:val="15"/>
              </w:rPr>
            </w:pPr>
            <w:r>
              <w:rPr>
                <w:rFonts w:ascii="Ebrima" w:hAnsi="Ebrima"/>
                <w:b/>
                <w:bCs/>
                <w:noProof/>
                <w:color w:val="8DB1AA" w:themeColor="accent1"/>
              </w:rPr>
              <w:drawing>
                <wp:anchor distT="0" distB="0" distL="114300" distR="114300" simplePos="0" relativeHeight="251766784" behindDoc="1" locked="0" layoutInCell="1" allowOverlap="1" wp14:anchorId="01CC0E59" wp14:editId="477DE8EE">
                  <wp:simplePos x="0" y="0"/>
                  <wp:positionH relativeFrom="page">
                    <wp:posOffset>809829</wp:posOffset>
                  </wp:positionH>
                  <wp:positionV relativeFrom="page">
                    <wp:posOffset>297851</wp:posOffset>
                  </wp:positionV>
                  <wp:extent cx="413467" cy="413467"/>
                  <wp:effectExtent l="0" t="0" r="5715" b="5715"/>
                  <wp:wrapNone/>
                  <wp:docPr id="76" name="Picture 76" descr="A picture containing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A picture containing night sky&#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3467" cy="41346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E956AE" w14:textId="511DF2DE" w:rsidR="00AA6940" w:rsidRDefault="00AA6940" w:rsidP="00946A67">
            <w:pPr>
              <w:jc w:val="right"/>
              <w:rPr>
                <w:rFonts w:ascii="Ebrima" w:hAnsi="Ebrima"/>
                <w:color w:val="5C5C5C" w:themeColor="text1"/>
                <w:sz w:val="15"/>
                <w:szCs w:val="15"/>
              </w:rPr>
            </w:pPr>
          </w:p>
          <w:p w14:paraId="30AF2834" w14:textId="4015FB32" w:rsidR="00AA6940" w:rsidRDefault="00AA6940" w:rsidP="00946A67">
            <w:pPr>
              <w:jc w:val="right"/>
              <w:rPr>
                <w:rFonts w:ascii="Ebrima" w:hAnsi="Ebrima"/>
                <w:color w:val="5C5C5C" w:themeColor="text1"/>
                <w:sz w:val="15"/>
                <w:szCs w:val="15"/>
              </w:rPr>
            </w:pPr>
          </w:p>
          <w:p w14:paraId="4AA6284F" w14:textId="77777777" w:rsidR="00AA6940" w:rsidRPr="00572FD4" w:rsidRDefault="00AA6940" w:rsidP="00946A67">
            <w:pPr>
              <w:jc w:val="right"/>
              <w:rPr>
                <w:rFonts w:ascii="Ebrima" w:hAnsi="Ebrima"/>
                <w:color w:val="5C5C5C" w:themeColor="text1"/>
                <w:sz w:val="15"/>
                <w:szCs w:val="15"/>
              </w:rPr>
            </w:pPr>
          </w:p>
          <w:p w14:paraId="63653B3C" w14:textId="03BC5449" w:rsidR="00AA6940" w:rsidRPr="00572FD4" w:rsidRDefault="00AA6940" w:rsidP="00946A67">
            <w:pPr>
              <w:jc w:val="right"/>
              <w:rPr>
                <w:rFonts w:ascii="Ebrima" w:hAnsi="Ebrima"/>
                <w:color w:val="5C5C5C" w:themeColor="text1"/>
                <w:sz w:val="15"/>
                <w:szCs w:val="15"/>
              </w:rPr>
            </w:pPr>
          </w:p>
          <w:p w14:paraId="0641B150" w14:textId="77777777" w:rsidR="00F74F37" w:rsidRDefault="00F74F37" w:rsidP="00946A67">
            <w:pPr>
              <w:jc w:val="right"/>
              <w:rPr>
                <w:rFonts w:ascii="Ebrima" w:hAnsi="Ebrima"/>
                <w:color w:val="5C5C5C" w:themeColor="text1"/>
                <w:sz w:val="15"/>
                <w:szCs w:val="15"/>
              </w:rPr>
            </w:pPr>
          </w:p>
          <w:p w14:paraId="3D9E5326" w14:textId="4220FAC8" w:rsidR="00AA6940" w:rsidRPr="00572FD4" w:rsidRDefault="00AA6940" w:rsidP="00946A67">
            <w:pPr>
              <w:jc w:val="right"/>
              <w:rPr>
                <w:rFonts w:ascii="Ebrima" w:hAnsi="Ebrima"/>
                <w:color w:val="5C5C5C" w:themeColor="text1"/>
                <w:sz w:val="15"/>
                <w:szCs w:val="15"/>
              </w:rPr>
            </w:pPr>
            <w:r w:rsidRPr="00572FD4">
              <w:rPr>
                <w:rFonts w:ascii="Ebrima" w:hAnsi="Ebrima"/>
                <w:color w:val="5C5C5C" w:themeColor="text1"/>
                <w:sz w:val="15"/>
                <w:szCs w:val="15"/>
              </w:rPr>
              <w:t>10:30 to 12:00</w:t>
            </w:r>
          </w:p>
        </w:tc>
        <w:tc>
          <w:tcPr>
            <w:tcW w:w="828" w:type="dxa"/>
            <w:tcBorders>
              <w:top w:val="dotted" w:sz="4" w:space="0" w:color="76602F" w:themeColor="text2"/>
              <w:bottom w:val="dotted" w:sz="4" w:space="0" w:color="76602F" w:themeColor="text2"/>
            </w:tcBorders>
            <w:vAlign w:val="center"/>
          </w:tcPr>
          <w:p w14:paraId="7DE8B749" w14:textId="77777777" w:rsidR="00AA6940" w:rsidRPr="00572FD4" w:rsidRDefault="00AA6940" w:rsidP="00946A67">
            <w:pPr>
              <w:jc w:val="center"/>
              <w:rPr>
                <w:rFonts w:ascii="Webdings" w:hAnsi="Webdings"/>
                <w:color w:val="5C5C5C" w:themeColor="text1"/>
              </w:rPr>
            </w:pPr>
            <w:r w:rsidRPr="00572FD4">
              <w:rPr>
                <w:rFonts w:ascii="Webdings" w:hAnsi="Webdings"/>
                <w:color w:val="5C5C5C" w:themeColor="text1"/>
              </w:rPr>
              <w:t>V</w:t>
            </w:r>
          </w:p>
        </w:tc>
        <w:tc>
          <w:tcPr>
            <w:tcW w:w="5829" w:type="dxa"/>
            <w:tcBorders>
              <w:top w:val="dotted" w:sz="4" w:space="0" w:color="76602F" w:themeColor="text2"/>
              <w:bottom w:val="dotted" w:sz="4" w:space="0" w:color="76602F" w:themeColor="text2"/>
            </w:tcBorders>
            <w:vAlign w:val="center"/>
          </w:tcPr>
          <w:p w14:paraId="63CC6D98" w14:textId="77777777" w:rsidR="00AA6940" w:rsidRPr="00572FD4" w:rsidRDefault="00AA6940" w:rsidP="00946A67">
            <w:pPr>
              <w:rPr>
                <w:rFonts w:ascii="Ebrima" w:hAnsi="Ebrima" w:cs="Calibri"/>
                <w:b/>
                <w:bCs/>
                <w:color w:val="5C5C5C" w:themeColor="text1"/>
                <w:sz w:val="20"/>
                <w:szCs w:val="20"/>
                <w:shd w:val="clear" w:color="auto" w:fill="FFFFFF"/>
                <w:lang w:val="en-GB"/>
              </w:rPr>
            </w:pPr>
            <w:r w:rsidRPr="00572FD4">
              <w:rPr>
                <w:rFonts w:ascii="Ebrima" w:hAnsi="Ebrima" w:cs="Calibri"/>
                <w:b/>
                <w:bCs/>
                <w:color w:val="5C5C5C" w:themeColor="text1"/>
                <w:sz w:val="20"/>
                <w:szCs w:val="20"/>
                <w:shd w:val="clear" w:color="auto" w:fill="FFFFFF"/>
                <w:lang w:val="en-GB"/>
              </w:rPr>
              <w:t>EU Third-Country Regime and Reverse Solicitation</w:t>
            </w:r>
          </w:p>
          <w:p w14:paraId="349546A6" w14:textId="77777777" w:rsidR="00AA6940" w:rsidRPr="00572FD4" w:rsidRDefault="00AA6940" w:rsidP="00946A67">
            <w:pPr>
              <w:rPr>
                <w:rFonts w:ascii="Ebrima" w:hAnsi="Ebrima" w:cs="Calibri"/>
                <w:b/>
                <w:bCs/>
                <w:color w:val="5C5C5C" w:themeColor="text1"/>
                <w:sz w:val="20"/>
                <w:szCs w:val="20"/>
                <w:shd w:val="clear" w:color="auto" w:fill="FFFFFF"/>
                <w:lang w:val="en-GB"/>
              </w:rPr>
            </w:pPr>
            <w:r w:rsidRPr="00572FD4">
              <w:rPr>
                <w:rFonts w:ascii="Ebrima" w:hAnsi="Ebrima"/>
                <w:color w:val="5C5C5C" w:themeColor="text1"/>
                <w:sz w:val="16"/>
                <w:szCs w:val="16"/>
                <w:lang w:val="en-GB"/>
              </w:rPr>
              <w:t>The training focuses on the EU legal framework governing cross-border activities from a third country ("third-country regime") as defined by CRD V(I) and MiFID II: the offer and provision of banking and investment services, the definition and scope of the concept of reverse solicitation and impact on cross-border financial activities, the organisational duties in particular in the context of Suitability and Tax Suitability requirements</w:t>
            </w:r>
            <w:r w:rsidRPr="00572FD4">
              <w:rPr>
                <w:rFonts w:ascii="Ebrima" w:hAnsi="Ebrima" w:cs="Calibri"/>
                <w:color w:val="5C5C5C" w:themeColor="text1"/>
                <w:sz w:val="16"/>
                <w:szCs w:val="16"/>
                <w:shd w:val="clear" w:color="auto" w:fill="FFFFFF"/>
                <w:lang w:val="en-GB"/>
              </w:rPr>
              <w:t>.</w:t>
            </w:r>
          </w:p>
        </w:tc>
      </w:tr>
      <w:tr w:rsidR="00F57D91" w:rsidRPr="00293D38" w14:paraId="000B6970" w14:textId="77777777" w:rsidTr="00946A67">
        <w:trPr>
          <w:trHeight w:val="531"/>
        </w:trPr>
        <w:tc>
          <w:tcPr>
            <w:tcW w:w="1264" w:type="dxa"/>
            <w:vMerge/>
            <w:vAlign w:val="center"/>
          </w:tcPr>
          <w:p w14:paraId="4542B348" w14:textId="77777777" w:rsidR="00AA6940" w:rsidRPr="00C55E6D" w:rsidRDefault="00AA6940" w:rsidP="00946A67">
            <w:pPr>
              <w:rPr>
                <w:rFonts w:ascii="Ebrima" w:hAnsi="Ebrima"/>
                <w:color w:val="9933FF" w:themeColor="background1"/>
                <w:lang w:val="en-GB"/>
              </w:rPr>
            </w:pPr>
          </w:p>
        </w:tc>
        <w:tc>
          <w:tcPr>
            <w:tcW w:w="1997" w:type="dxa"/>
            <w:tcBorders>
              <w:top w:val="dotted" w:sz="4" w:space="0" w:color="76602F" w:themeColor="text2"/>
              <w:bottom w:val="dotted" w:sz="4" w:space="0" w:color="76602F" w:themeColor="text2"/>
            </w:tcBorders>
          </w:tcPr>
          <w:p w14:paraId="2AE4B7F6" w14:textId="123A3E81" w:rsidR="00AA6940" w:rsidRPr="00293D38" w:rsidRDefault="00AA6940" w:rsidP="00946A67">
            <w:pPr>
              <w:rPr>
                <w:rFonts w:ascii="Ebrima" w:hAnsi="Ebrima"/>
                <w:b/>
                <w:bCs/>
                <w:color w:val="8DB1AA" w:themeColor="accent1"/>
              </w:rPr>
            </w:pPr>
            <w:r w:rsidRPr="00293D38">
              <w:rPr>
                <w:rFonts w:ascii="Ebrima" w:hAnsi="Ebrima"/>
                <w:b/>
                <w:bCs/>
                <w:color w:val="8DB1AA" w:themeColor="accent1"/>
              </w:rPr>
              <w:t>2</w:t>
            </w:r>
            <w:r>
              <w:rPr>
                <w:rFonts w:ascii="Ebrima" w:hAnsi="Ebrima"/>
                <w:b/>
                <w:bCs/>
                <w:color w:val="8DB1AA" w:themeColor="accent1"/>
              </w:rPr>
              <w:t>3</w:t>
            </w:r>
          </w:p>
          <w:p w14:paraId="237213F0" w14:textId="67A422C9" w:rsidR="00AA6940" w:rsidRPr="00FA29F8" w:rsidRDefault="00AA6940" w:rsidP="00946A67">
            <w:pPr>
              <w:jc w:val="right"/>
              <w:rPr>
                <w:rFonts w:ascii="Ebrima" w:hAnsi="Ebrima"/>
                <w:color w:val="8DB1AA" w:themeColor="accent1"/>
                <w:sz w:val="15"/>
                <w:szCs w:val="15"/>
              </w:rPr>
            </w:pPr>
          </w:p>
          <w:p w14:paraId="6A73A12C" w14:textId="22501A96" w:rsidR="00AA6940" w:rsidRPr="00FA29F8" w:rsidRDefault="0063794B" w:rsidP="00946A67">
            <w:pPr>
              <w:jc w:val="right"/>
              <w:rPr>
                <w:rFonts w:ascii="Ebrima" w:hAnsi="Ebrima"/>
                <w:color w:val="8DB1AA" w:themeColor="accent1"/>
                <w:sz w:val="15"/>
                <w:szCs w:val="15"/>
              </w:rPr>
            </w:pPr>
            <w:r>
              <w:rPr>
                <w:rFonts w:ascii="Ebrima" w:hAnsi="Ebrima"/>
                <w:b/>
                <w:bCs/>
                <w:noProof/>
                <w:color w:val="8DB1AA" w:themeColor="accent1"/>
              </w:rPr>
              <w:drawing>
                <wp:anchor distT="0" distB="0" distL="114300" distR="114300" simplePos="0" relativeHeight="251767808" behindDoc="1" locked="0" layoutInCell="1" allowOverlap="1" wp14:anchorId="31A4BF87" wp14:editId="67AFDABB">
                  <wp:simplePos x="0" y="0"/>
                  <wp:positionH relativeFrom="column">
                    <wp:posOffset>870254</wp:posOffset>
                  </wp:positionH>
                  <wp:positionV relativeFrom="page">
                    <wp:posOffset>405130</wp:posOffset>
                  </wp:positionV>
                  <wp:extent cx="241301" cy="205194"/>
                  <wp:effectExtent l="38100" t="38100" r="63500" b="9969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241301" cy="205194"/>
                          </a:xfrm>
                          <a:prstGeom prst="rect">
                            <a:avLst/>
                          </a:prstGeom>
                          <a:noFill/>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14:paraId="70FAFDA8" w14:textId="4980B12B" w:rsidR="00AA6940" w:rsidRDefault="00AA6940" w:rsidP="00946A67">
            <w:pPr>
              <w:jc w:val="right"/>
              <w:rPr>
                <w:rFonts w:ascii="Ebrima" w:hAnsi="Ebrima"/>
                <w:color w:val="8DB1AA" w:themeColor="accent1"/>
                <w:sz w:val="15"/>
                <w:szCs w:val="15"/>
              </w:rPr>
            </w:pPr>
          </w:p>
          <w:p w14:paraId="67E20CB7" w14:textId="3F43ACFC" w:rsidR="00AA6940" w:rsidRPr="00FA29F8" w:rsidRDefault="00AA6940" w:rsidP="00946A67">
            <w:pPr>
              <w:jc w:val="right"/>
              <w:rPr>
                <w:rFonts w:ascii="Ebrima" w:hAnsi="Ebrima"/>
                <w:color w:val="8DB1AA" w:themeColor="accent1"/>
                <w:sz w:val="15"/>
                <w:szCs w:val="15"/>
              </w:rPr>
            </w:pPr>
          </w:p>
          <w:p w14:paraId="0EED43CF" w14:textId="6C101ECC" w:rsidR="00F74F37" w:rsidRDefault="00F74F37" w:rsidP="00946A67">
            <w:pPr>
              <w:jc w:val="right"/>
              <w:rPr>
                <w:rFonts w:ascii="Ebrima" w:hAnsi="Ebrima"/>
                <w:color w:val="8DB1AA" w:themeColor="accent1"/>
                <w:sz w:val="15"/>
                <w:szCs w:val="15"/>
              </w:rPr>
            </w:pPr>
          </w:p>
          <w:p w14:paraId="660EBDE4" w14:textId="025B1E35" w:rsidR="00AA6940" w:rsidRPr="00293D38" w:rsidRDefault="00AA6940" w:rsidP="00946A67">
            <w:pPr>
              <w:jc w:val="right"/>
              <w:rPr>
                <w:rFonts w:ascii="Ebrima" w:hAnsi="Ebrima"/>
                <w:color w:val="8DB1AA" w:themeColor="accent1"/>
                <w:sz w:val="15"/>
                <w:szCs w:val="15"/>
              </w:rPr>
            </w:pPr>
            <w:r w:rsidRPr="00293D38">
              <w:rPr>
                <w:rFonts w:ascii="Ebrima" w:hAnsi="Ebrima"/>
                <w:color w:val="8DB1AA" w:themeColor="accent1"/>
                <w:sz w:val="15"/>
                <w:szCs w:val="15"/>
              </w:rPr>
              <w:t>1</w:t>
            </w:r>
            <w:r>
              <w:rPr>
                <w:rFonts w:ascii="Ebrima" w:hAnsi="Ebrima"/>
                <w:color w:val="8DB1AA" w:themeColor="accent1"/>
                <w:sz w:val="15"/>
                <w:szCs w:val="15"/>
              </w:rPr>
              <w:t>0</w:t>
            </w:r>
            <w:r w:rsidRPr="00293D38">
              <w:rPr>
                <w:rFonts w:ascii="Ebrima" w:hAnsi="Ebrima"/>
                <w:color w:val="8DB1AA" w:themeColor="accent1"/>
                <w:sz w:val="15"/>
                <w:szCs w:val="15"/>
              </w:rPr>
              <w:t>:</w:t>
            </w:r>
            <w:r>
              <w:rPr>
                <w:rFonts w:ascii="Ebrima" w:hAnsi="Ebrima"/>
                <w:color w:val="8DB1AA" w:themeColor="accent1"/>
                <w:sz w:val="15"/>
                <w:szCs w:val="15"/>
              </w:rPr>
              <w:t>3</w:t>
            </w:r>
            <w:r w:rsidRPr="00293D38">
              <w:rPr>
                <w:rFonts w:ascii="Ebrima" w:hAnsi="Ebrima"/>
                <w:color w:val="8DB1AA" w:themeColor="accent1"/>
                <w:sz w:val="15"/>
                <w:szCs w:val="15"/>
              </w:rPr>
              <w:t>0 to 1</w:t>
            </w:r>
            <w:r>
              <w:rPr>
                <w:rFonts w:ascii="Ebrima" w:hAnsi="Ebrima"/>
                <w:color w:val="8DB1AA" w:themeColor="accent1"/>
                <w:sz w:val="15"/>
                <w:szCs w:val="15"/>
              </w:rPr>
              <w:t>2</w:t>
            </w:r>
            <w:r w:rsidRPr="00293D38">
              <w:rPr>
                <w:rFonts w:ascii="Ebrima" w:hAnsi="Ebrima"/>
                <w:color w:val="8DB1AA" w:themeColor="accent1"/>
                <w:sz w:val="15"/>
                <w:szCs w:val="15"/>
              </w:rPr>
              <w:t>:00</w:t>
            </w:r>
          </w:p>
        </w:tc>
        <w:tc>
          <w:tcPr>
            <w:tcW w:w="828" w:type="dxa"/>
            <w:tcBorders>
              <w:top w:val="dotted" w:sz="4" w:space="0" w:color="76602F" w:themeColor="text2"/>
              <w:bottom w:val="dotted" w:sz="4" w:space="0" w:color="76602F" w:themeColor="text2"/>
            </w:tcBorders>
            <w:vAlign w:val="center"/>
          </w:tcPr>
          <w:p w14:paraId="5E97C5DE" w14:textId="057296DC" w:rsidR="00AA6940" w:rsidRPr="00293D38" w:rsidRDefault="00AA6940" w:rsidP="00946A67">
            <w:pPr>
              <w:jc w:val="center"/>
              <w:rPr>
                <w:rFonts w:ascii="Webdings" w:hAnsi="Webdings"/>
                <w:color w:val="8DB1AA" w:themeColor="accent1"/>
              </w:rPr>
            </w:pPr>
            <w:r w:rsidRPr="00C405EC">
              <w:rPr>
                <w:rFonts w:ascii="Webdings" w:hAnsi="Webdings"/>
                <w:color w:val="8DB1AA" w:themeColor="accent1"/>
              </w:rPr>
              <w:t>V</w:t>
            </w:r>
          </w:p>
        </w:tc>
        <w:tc>
          <w:tcPr>
            <w:tcW w:w="5829" w:type="dxa"/>
            <w:tcBorders>
              <w:top w:val="dotted" w:sz="4" w:space="0" w:color="76602F" w:themeColor="text2"/>
              <w:bottom w:val="dotted" w:sz="4" w:space="0" w:color="76602F" w:themeColor="text2"/>
            </w:tcBorders>
            <w:vAlign w:val="center"/>
          </w:tcPr>
          <w:p w14:paraId="7F8EC104" w14:textId="77777777" w:rsidR="00AA6940" w:rsidRDefault="00AA6940" w:rsidP="00946A67">
            <w:pPr>
              <w:rPr>
                <w:rFonts w:ascii="Ebrima" w:hAnsi="Ebrima" w:cs="Calibri"/>
                <w:b/>
                <w:bCs/>
                <w:color w:val="8DB1AA" w:themeColor="accent1"/>
                <w:sz w:val="20"/>
                <w:szCs w:val="20"/>
                <w:shd w:val="clear" w:color="auto" w:fill="FFFFFF"/>
                <w:lang w:val="en-GB"/>
              </w:rPr>
            </w:pPr>
            <w:r>
              <w:rPr>
                <w:rFonts w:ascii="Ebrima" w:hAnsi="Ebrima" w:cs="Calibri"/>
                <w:b/>
                <w:bCs/>
                <w:color w:val="8DB1AA" w:themeColor="accent1"/>
                <w:sz w:val="20"/>
                <w:szCs w:val="20"/>
                <w:shd w:val="clear" w:color="auto" w:fill="FFFFFF"/>
                <w:lang w:val="en-GB"/>
              </w:rPr>
              <w:t xml:space="preserve">South Africa </w:t>
            </w:r>
            <w:r w:rsidRPr="00293D38">
              <w:rPr>
                <w:rFonts w:ascii="Ebrima" w:hAnsi="Ebrima" w:cs="Calibri"/>
                <w:b/>
                <w:bCs/>
                <w:color w:val="8DB1AA" w:themeColor="accent1"/>
                <w:sz w:val="20"/>
                <w:szCs w:val="20"/>
                <w:shd w:val="clear" w:color="auto" w:fill="FFFFFF"/>
                <w:lang w:val="en-GB"/>
              </w:rPr>
              <w:t>- Cross-border Activities</w:t>
            </w:r>
          </w:p>
          <w:p w14:paraId="228FC1D2" w14:textId="77777777" w:rsidR="00AA6940" w:rsidRPr="00293D38" w:rsidRDefault="00AA6940" w:rsidP="00946A67">
            <w:pPr>
              <w:rPr>
                <w:rFonts w:ascii="Ebrima" w:hAnsi="Ebrima" w:cs="Calibri"/>
                <w:b/>
                <w:bCs/>
                <w:color w:val="8DB1AA" w:themeColor="accent1"/>
                <w:sz w:val="20"/>
                <w:szCs w:val="20"/>
                <w:shd w:val="clear" w:color="auto" w:fill="FFFFFF"/>
                <w:lang w:val="en-GB"/>
              </w:rPr>
            </w:pPr>
            <w:r>
              <w:rPr>
                <w:rFonts w:ascii="Ebrima" w:hAnsi="Ebrima" w:cs="Calibri"/>
                <w:color w:val="8DB1AA" w:themeColor="accent1"/>
                <w:sz w:val="16"/>
                <w:szCs w:val="16"/>
                <w:shd w:val="clear" w:color="auto" w:fill="FFFFFF"/>
                <w:lang w:val="en-GB"/>
              </w:rPr>
              <w:t>The training aims to present South African</w:t>
            </w:r>
            <w:r w:rsidRPr="00EA0C14">
              <w:rPr>
                <w:rFonts w:ascii="Ebrima" w:hAnsi="Ebrima" w:cs="Calibri"/>
                <w:color w:val="8DB1AA" w:themeColor="accent1"/>
                <w:sz w:val="16"/>
                <w:szCs w:val="16"/>
                <w:shd w:val="clear" w:color="auto" w:fill="FFFFFF"/>
                <w:lang w:val="en-GB"/>
              </w:rPr>
              <w:t xml:space="preserve"> cross-border rules governing financial promotion and advertising relating to banking and investment services, negotiation of financial services agreements, provision of banking and investment services, cooperation with third parties (finders, business introducers and EAMs), etc</w:t>
            </w:r>
            <w:r>
              <w:rPr>
                <w:rFonts w:ascii="Ebrima" w:hAnsi="Ebrima" w:cs="Calibri"/>
                <w:color w:val="8DB1AA" w:themeColor="accent1"/>
                <w:sz w:val="16"/>
                <w:szCs w:val="16"/>
                <w:shd w:val="clear" w:color="auto" w:fill="FFFFFF"/>
                <w:lang w:val="en-GB"/>
              </w:rPr>
              <w:t xml:space="preserve">. </w:t>
            </w:r>
          </w:p>
        </w:tc>
      </w:tr>
      <w:tr w:rsidR="00F57D91" w:rsidRPr="00664DF9" w14:paraId="57FAEF23" w14:textId="77777777" w:rsidTr="00946A67">
        <w:trPr>
          <w:trHeight w:val="531"/>
        </w:trPr>
        <w:tc>
          <w:tcPr>
            <w:tcW w:w="1264" w:type="dxa"/>
            <w:vAlign w:val="center"/>
          </w:tcPr>
          <w:p w14:paraId="50D8A07D" w14:textId="30D96A2C" w:rsidR="00AA6940" w:rsidRPr="00664DF9" w:rsidRDefault="00AA6940" w:rsidP="00946A67">
            <w:pPr>
              <w:rPr>
                <w:rFonts w:ascii="Ebrima" w:hAnsi="Ebrima"/>
                <w:color w:val="9933FF" w:themeColor="background1"/>
                <w:lang w:val="en-GB"/>
              </w:rPr>
            </w:pPr>
          </w:p>
        </w:tc>
        <w:tc>
          <w:tcPr>
            <w:tcW w:w="1997" w:type="dxa"/>
            <w:tcBorders>
              <w:top w:val="dotted" w:sz="4" w:space="0" w:color="76602F" w:themeColor="text2"/>
              <w:bottom w:val="dotted" w:sz="4" w:space="0" w:color="76602F" w:themeColor="text2"/>
            </w:tcBorders>
          </w:tcPr>
          <w:p w14:paraId="2191BB19" w14:textId="0AE85893" w:rsidR="00AA6940" w:rsidRPr="00956CC2" w:rsidRDefault="0063794B" w:rsidP="00946A67">
            <w:pPr>
              <w:rPr>
                <w:rFonts w:ascii="Ebrima" w:hAnsi="Ebrima"/>
                <w:b/>
                <w:bCs/>
                <w:color w:val="5C5C5C" w:themeColor="text1"/>
              </w:rPr>
            </w:pPr>
            <w:r>
              <w:rPr>
                <w:rFonts w:ascii="Ebrima" w:hAnsi="Ebrima"/>
                <w:b/>
                <w:bCs/>
                <w:noProof/>
                <w:color w:val="8DB1AA" w:themeColor="accent1"/>
              </w:rPr>
              <w:drawing>
                <wp:anchor distT="0" distB="0" distL="114300" distR="114300" simplePos="0" relativeHeight="251769856" behindDoc="1" locked="0" layoutInCell="1" allowOverlap="1" wp14:anchorId="7067BFD3" wp14:editId="3DE64843">
                  <wp:simplePos x="0" y="0"/>
                  <wp:positionH relativeFrom="page">
                    <wp:posOffset>775930</wp:posOffset>
                  </wp:positionH>
                  <wp:positionV relativeFrom="page">
                    <wp:posOffset>5917</wp:posOffset>
                  </wp:positionV>
                  <wp:extent cx="413467" cy="413467"/>
                  <wp:effectExtent l="0" t="0" r="5715" b="5715"/>
                  <wp:wrapNone/>
                  <wp:docPr id="83" name="Picture 83" descr="A picture containing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A picture containing night sky&#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3467" cy="41346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6940" w:rsidRPr="00956CC2">
              <w:rPr>
                <w:rFonts w:ascii="Ebrima" w:hAnsi="Ebrima"/>
                <w:b/>
                <w:bCs/>
                <w:color w:val="5C5C5C" w:themeColor="text1"/>
              </w:rPr>
              <w:t>24</w:t>
            </w:r>
          </w:p>
          <w:p w14:paraId="6EC36D78" w14:textId="7E89E377" w:rsidR="00AA6940" w:rsidRPr="00FA29F8" w:rsidRDefault="00AA6940" w:rsidP="00946A67">
            <w:pPr>
              <w:jc w:val="right"/>
              <w:rPr>
                <w:rFonts w:ascii="Ebrima" w:hAnsi="Ebrima"/>
                <w:color w:val="5C5C5C" w:themeColor="text1"/>
                <w:sz w:val="15"/>
                <w:szCs w:val="15"/>
              </w:rPr>
            </w:pPr>
          </w:p>
          <w:p w14:paraId="5A4B880F" w14:textId="0EA8F12A" w:rsidR="00AA6940" w:rsidRDefault="00AA6940" w:rsidP="00946A67">
            <w:pPr>
              <w:rPr>
                <w:rFonts w:ascii="Ebrima" w:hAnsi="Ebrima"/>
                <w:color w:val="5C5C5C" w:themeColor="text1"/>
                <w:sz w:val="15"/>
                <w:szCs w:val="15"/>
              </w:rPr>
            </w:pPr>
          </w:p>
          <w:p w14:paraId="1EAF7DD8" w14:textId="35C763D7" w:rsidR="00AA6940" w:rsidRPr="00956CC2" w:rsidRDefault="00AA6940" w:rsidP="00946A67">
            <w:pPr>
              <w:ind w:left="757"/>
              <w:rPr>
                <w:rFonts w:ascii="Ebrima" w:hAnsi="Ebrima"/>
                <w:b/>
                <w:bCs/>
                <w:color w:val="5C5C5C" w:themeColor="text1"/>
              </w:rPr>
            </w:pPr>
            <w:r w:rsidRPr="00956CC2">
              <w:rPr>
                <w:rFonts w:ascii="Ebrima" w:hAnsi="Ebrima"/>
                <w:color w:val="5C5C5C" w:themeColor="text1"/>
                <w:sz w:val="15"/>
                <w:szCs w:val="15"/>
              </w:rPr>
              <w:t>10:30 to 12:00</w:t>
            </w:r>
          </w:p>
        </w:tc>
        <w:tc>
          <w:tcPr>
            <w:tcW w:w="828" w:type="dxa"/>
            <w:tcBorders>
              <w:top w:val="dotted" w:sz="4" w:space="0" w:color="76602F" w:themeColor="text2"/>
              <w:bottom w:val="dotted" w:sz="4" w:space="0" w:color="76602F" w:themeColor="text2"/>
            </w:tcBorders>
            <w:vAlign w:val="center"/>
          </w:tcPr>
          <w:p w14:paraId="4D7B8B81" w14:textId="3F1AEB8A" w:rsidR="00AA6940" w:rsidRPr="00956CC2" w:rsidRDefault="00AA6940" w:rsidP="00946A67">
            <w:pPr>
              <w:jc w:val="center"/>
              <w:rPr>
                <w:rFonts w:ascii="Webdings" w:hAnsi="Webdings"/>
                <w:color w:val="5C5C5C" w:themeColor="text1"/>
              </w:rPr>
            </w:pPr>
            <w:r w:rsidRPr="00956CC2">
              <w:rPr>
                <w:rFonts w:ascii="Webdings" w:hAnsi="Webdings"/>
                <w:color w:val="5C5C5C" w:themeColor="text1"/>
              </w:rPr>
              <w:t>V</w:t>
            </w:r>
          </w:p>
        </w:tc>
        <w:tc>
          <w:tcPr>
            <w:tcW w:w="5829" w:type="dxa"/>
            <w:tcBorders>
              <w:top w:val="dotted" w:sz="4" w:space="0" w:color="76602F" w:themeColor="text2"/>
              <w:bottom w:val="dotted" w:sz="4" w:space="0" w:color="76602F" w:themeColor="text2"/>
            </w:tcBorders>
            <w:vAlign w:val="center"/>
          </w:tcPr>
          <w:p w14:paraId="17A3AB02" w14:textId="791A7D09" w:rsidR="00AA6940" w:rsidRPr="00956CC2" w:rsidRDefault="00AA6940" w:rsidP="00946A67">
            <w:pPr>
              <w:rPr>
                <w:rFonts w:ascii="Ebrima" w:hAnsi="Ebrima" w:cs="Calibri"/>
                <w:b/>
                <w:bCs/>
                <w:color w:val="5C5C5C" w:themeColor="text1"/>
                <w:sz w:val="20"/>
                <w:szCs w:val="20"/>
                <w:shd w:val="clear" w:color="auto" w:fill="FFFFFF"/>
                <w:lang w:val="en-GB"/>
              </w:rPr>
            </w:pPr>
            <w:r w:rsidRPr="00956CC2">
              <w:rPr>
                <w:rFonts w:ascii="Ebrima" w:hAnsi="Ebrima" w:cs="Calibri"/>
                <w:b/>
                <w:bCs/>
                <w:color w:val="5C5C5C" w:themeColor="text1"/>
                <w:sz w:val="20"/>
                <w:szCs w:val="20"/>
                <w:shd w:val="clear" w:color="auto" w:fill="FFFFFF"/>
                <w:lang w:val="en-GB"/>
              </w:rPr>
              <w:t>EU Whistleblowing Directive – Time to Act</w:t>
            </w:r>
          </w:p>
          <w:p w14:paraId="7CE428B7" w14:textId="77777777" w:rsidR="00AA6940" w:rsidRPr="00664DF9" w:rsidRDefault="00AA6940" w:rsidP="00946A67">
            <w:pPr>
              <w:rPr>
                <w:rFonts w:ascii="Ebrima" w:hAnsi="Ebrima" w:cs="Calibri"/>
                <w:b/>
                <w:bCs/>
                <w:color w:val="5C5C5C" w:themeColor="text1"/>
                <w:sz w:val="20"/>
                <w:szCs w:val="20"/>
                <w:shd w:val="clear" w:color="auto" w:fill="FFFFFF"/>
                <w:lang w:val="en-GB"/>
              </w:rPr>
            </w:pPr>
            <w:r w:rsidRPr="00956CC2">
              <w:rPr>
                <w:rFonts w:ascii="Ebrima" w:hAnsi="Ebrima" w:cs="Calibri"/>
                <w:color w:val="5C5C5C" w:themeColor="text1"/>
                <w:sz w:val="16"/>
                <w:szCs w:val="16"/>
                <w:shd w:val="clear" w:color="auto" w:fill="FFFFFF"/>
                <w:lang w:val="en-GB"/>
              </w:rPr>
              <w:t>The training aims to present elements of an effective whistleblowing framework as well as the legal requirements and best practice to adequately implement and run it for your company.</w:t>
            </w:r>
          </w:p>
        </w:tc>
      </w:tr>
    </w:tbl>
    <w:p w14:paraId="778FE9EA" w14:textId="269C2113" w:rsidR="002D4B21" w:rsidRDefault="002D4B21"/>
    <w:p w14:paraId="12989870" w14:textId="5E7C039F" w:rsidR="002D4B21" w:rsidRDefault="002D4B21">
      <w:r>
        <w:br w:type="page"/>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4"/>
        <w:gridCol w:w="1997"/>
        <w:gridCol w:w="828"/>
        <w:gridCol w:w="5829"/>
      </w:tblGrid>
      <w:tr w:rsidR="00671280" w:rsidRPr="00943C98" w14:paraId="471E9FC4" w14:textId="77777777" w:rsidTr="00946A67">
        <w:trPr>
          <w:trHeight w:val="145"/>
        </w:trPr>
        <w:tc>
          <w:tcPr>
            <w:tcW w:w="1264" w:type="dxa"/>
            <w:tcBorders>
              <w:bottom w:val="single" w:sz="4" w:space="0" w:color="76602F" w:themeColor="text2"/>
            </w:tcBorders>
            <w:vAlign w:val="bottom"/>
          </w:tcPr>
          <w:p w14:paraId="031CC194" w14:textId="77777777" w:rsidR="002D4B21" w:rsidRPr="00664DF9" w:rsidRDefault="002D4B21" w:rsidP="00946A67">
            <w:pPr>
              <w:rPr>
                <w:rFonts w:ascii="Ebrima" w:hAnsi="Ebrima"/>
                <w:b/>
                <w:bCs/>
                <w:color w:val="76602F" w:themeColor="text2"/>
                <w:lang w:val="en-GB"/>
              </w:rPr>
            </w:pPr>
          </w:p>
          <w:p w14:paraId="013B09C9" w14:textId="77777777" w:rsidR="002D4B21" w:rsidRPr="00531DDC" w:rsidRDefault="002D4B21" w:rsidP="00946A67">
            <w:pPr>
              <w:rPr>
                <w:rFonts w:ascii="Ebrima" w:hAnsi="Ebrima"/>
                <w:b/>
                <w:bCs/>
                <w:color w:val="76602F" w:themeColor="text2"/>
              </w:rPr>
            </w:pPr>
            <w:r>
              <w:rPr>
                <w:rFonts w:ascii="Ebrima" w:hAnsi="Ebrima"/>
                <w:b/>
                <w:bCs/>
                <w:color w:val="76602F" w:themeColor="text2"/>
              </w:rPr>
              <w:t>June</w:t>
            </w:r>
          </w:p>
        </w:tc>
        <w:tc>
          <w:tcPr>
            <w:tcW w:w="1997" w:type="dxa"/>
            <w:tcBorders>
              <w:bottom w:val="single" w:sz="4" w:space="0" w:color="76602F" w:themeColor="text2"/>
            </w:tcBorders>
            <w:vAlign w:val="bottom"/>
          </w:tcPr>
          <w:p w14:paraId="50F30E48" w14:textId="77777777" w:rsidR="002D4B21" w:rsidRPr="00531DDC" w:rsidRDefault="002D4B21" w:rsidP="00946A67">
            <w:pPr>
              <w:tabs>
                <w:tab w:val="right" w:pos="1166"/>
              </w:tabs>
              <w:ind w:firstLine="32"/>
              <w:rPr>
                <w:rFonts w:ascii="Ebrima" w:hAnsi="Ebrima"/>
                <w:b/>
                <w:bCs/>
                <w:color w:val="76602F" w:themeColor="text2"/>
              </w:rPr>
            </w:pPr>
          </w:p>
        </w:tc>
        <w:tc>
          <w:tcPr>
            <w:tcW w:w="828" w:type="dxa"/>
            <w:tcBorders>
              <w:bottom w:val="single" w:sz="4" w:space="0" w:color="76602F" w:themeColor="text2"/>
            </w:tcBorders>
            <w:vAlign w:val="center"/>
          </w:tcPr>
          <w:p w14:paraId="1777BBB7" w14:textId="77777777" w:rsidR="002D4B21" w:rsidRPr="00531DDC" w:rsidRDefault="002D4B21" w:rsidP="00946A67">
            <w:pPr>
              <w:ind w:left="-87"/>
              <w:jc w:val="center"/>
              <w:rPr>
                <w:rFonts w:ascii="Webdings" w:hAnsi="Webdings"/>
                <w:b/>
                <w:bCs/>
                <w:color w:val="76602F" w:themeColor="text2"/>
                <w:sz w:val="20"/>
                <w:szCs w:val="20"/>
              </w:rPr>
            </w:pPr>
          </w:p>
        </w:tc>
        <w:tc>
          <w:tcPr>
            <w:tcW w:w="5829" w:type="dxa"/>
            <w:tcBorders>
              <w:bottom w:val="single" w:sz="4" w:space="0" w:color="76602F" w:themeColor="text2"/>
            </w:tcBorders>
            <w:vAlign w:val="bottom"/>
          </w:tcPr>
          <w:p w14:paraId="676920DD" w14:textId="77777777" w:rsidR="002D4B21" w:rsidRPr="00531DDC" w:rsidRDefault="002D4B21" w:rsidP="00946A67">
            <w:pPr>
              <w:rPr>
                <w:rFonts w:ascii="Ebrima" w:hAnsi="Ebrima"/>
                <w:b/>
                <w:bCs/>
                <w:color w:val="76602F" w:themeColor="text2"/>
              </w:rPr>
            </w:pPr>
          </w:p>
        </w:tc>
      </w:tr>
      <w:tr w:rsidR="00671280" w:rsidRPr="00C24150" w14:paraId="1869D4F3" w14:textId="77777777" w:rsidTr="00946A67">
        <w:trPr>
          <w:trHeight w:val="531"/>
        </w:trPr>
        <w:tc>
          <w:tcPr>
            <w:tcW w:w="1264" w:type="dxa"/>
            <w:vMerge w:val="restart"/>
            <w:tcBorders>
              <w:top w:val="single" w:sz="4" w:space="0" w:color="76602F" w:themeColor="text2"/>
            </w:tcBorders>
          </w:tcPr>
          <w:p w14:paraId="7CE4081A" w14:textId="232B10CF" w:rsidR="002D4B21" w:rsidRPr="00C24150" w:rsidRDefault="002D4B21" w:rsidP="00946A67">
            <w:pPr>
              <w:rPr>
                <w:rFonts w:ascii="Ebrima" w:hAnsi="Ebrima"/>
                <w:b/>
                <w:bCs/>
                <w:color w:val="5C5C5C" w:themeColor="text1"/>
              </w:rPr>
            </w:pPr>
          </w:p>
        </w:tc>
        <w:tc>
          <w:tcPr>
            <w:tcW w:w="1997" w:type="dxa"/>
            <w:tcBorders>
              <w:top w:val="single" w:sz="4" w:space="0" w:color="76602F" w:themeColor="text2"/>
              <w:bottom w:val="dotted" w:sz="4" w:space="0" w:color="76602F" w:themeColor="text2"/>
            </w:tcBorders>
          </w:tcPr>
          <w:p w14:paraId="5317CED8" w14:textId="00969A07" w:rsidR="002D4B21" w:rsidRPr="008E5BEB" w:rsidRDefault="002D4B21" w:rsidP="00946A67">
            <w:pPr>
              <w:rPr>
                <w:rFonts w:ascii="Ebrima" w:hAnsi="Ebrima"/>
                <w:b/>
                <w:bCs/>
                <w:color w:val="9933FF" w:themeColor="background1"/>
              </w:rPr>
            </w:pPr>
            <w:r w:rsidRPr="008E5BEB">
              <w:rPr>
                <w:rFonts w:ascii="Ebrima" w:hAnsi="Ebrima"/>
                <w:b/>
                <w:bCs/>
                <w:color w:val="9933FF" w:themeColor="background1"/>
              </w:rPr>
              <w:t>2</w:t>
            </w:r>
          </w:p>
          <w:p w14:paraId="536728FB" w14:textId="2C9F9FF6" w:rsidR="002D4B21" w:rsidRPr="008E5BEB" w:rsidRDefault="002D4B21" w:rsidP="00946A67">
            <w:pPr>
              <w:jc w:val="right"/>
              <w:rPr>
                <w:rFonts w:ascii="Ebrima" w:hAnsi="Ebrima"/>
                <w:color w:val="9933FF" w:themeColor="background1"/>
                <w:sz w:val="15"/>
                <w:szCs w:val="15"/>
              </w:rPr>
            </w:pPr>
            <w:r>
              <w:rPr>
                <w:rFonts w:ascii="Ebrima" w:eastAsia="Times New Roman" w:hAnsi="Ebrima" w:cs="Times New Roman"/>
                <w:noProof/>
                <w:color w:val="76602F" w:themeColor="text2"/>
                <w:sz w:val="32"/>
                <w:szCs w:val="32"/>
                <w:lang w:eastAsia="en-GB"/>
              </w:rPr>
              <w:drawing>
                <wp:anchor distT="0" distB="0" distL="114300" distR="114300" simplePos="0" relativeHeight="251771904" behindDoc="1" locked="0" layoutInCell="1" allowOverlap="1" wp14:anchorId="4CA6C078" wp14:editId="08131755">
                  <wp:simplePos x="0" y="0"/>
                  <wp:positionH relativeFrom="column">
                    <wp:posOffset>815422</wp:posOffset>
                  </wp:positionH>
                  <wp:positionV relativeFrom="page">
                    <wp:posOffset>215900</wp:posOffset>
                  </wp:positionV>
                  <wp:extent cx="315595" cy="205740"/>
                  <wp:effectExtent l="38100" t="38100" r="27305" b="9906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5" cstate="print">
                            <a:extLst>
                              <a:ext uri="{BEBA8EAE-BF5A-486C-A8C5-ECC9F3942E4B}">
                                <a14:imgProps xmlns:a14="http://schemas.microsoft.com/office/drawing/2010/main">
                                  <a14:imgLayer r:embed="rId16">
                                    <a14:imgEffect>
                                      <a14:backgroundRemoval t="9350" b="89857" l="10000" r="90000">
                                        <a14:foregroundMark x1="14167" y1="52932" x2="32500" y2="34231"/>
                                        <a14:foregroundMark x1="32500" y1="34231" x2="32738" y2="33597"/>
                                        <a14:foregroundMark x1="29167" y1="41838" x2="44286" y2="51981"/>
                                        <a14:foregroundMark x1="55833" y1="9350" x2="55357" y2="11886"/>
                                      </a14:backgroundRemoval>
                                    </a14:imgEffect>
                                  </a14:imgLayer>
                                </a14:imgProps>
                              </a:ext>
                              <a:ext uri="{28A0092B-C50C-407E-A947-70E740481C1C}">
                                <a14:useLocalDpi xmlns:a14="http://schemas.microsoft.com/office/drawing/2010/main" val="0"/>
                              </a:ext>
                            </a:extLst>
                          </a:blip>
                          <a:srcRect l="7397" r="7125" b="25877"/>
                          <a:stretch/>
                        </pic:blipFill>
                        <pic:spPr bwMode="auto">
                          <a:xfrm>
                            <a:off x="0" y="0"/>
                            <a:ext cx="315595" cy="205740"/>
                          </a:xfrm>
                          <a:prstGeom prst="rect">
                            <a:avLst/>
                          </a:prstGeom>
                          <a:noFill/>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9C1055" w14:textId="77777777" w:rsidR="002D4B21" w:rsidRPr="008E5BEB" w:rsidRDefault="002D4B21" w:rsidP="00946A67">
            <w:pPr>
              <w:jc w:val="right"/>
              <w:rPr>
                <w:color w:val="9933FF" w:themeColor="background1"/>
                <w:sz w:val="15"/>
                <w:szCs w:val="15"/>
              </w:rPr>
            </w:pPr>
          </w:p>
          <w:p w14:paraId="56616690" w14:textId="77777777" w:rsidR="002D4B21" w:rsidRDefault="002D4B21" w:rsidP="00946A67">
            <w:pPr>
              <w:jc w:val="right"/>
              <w:rPr>
                <w:rFonts w:ascii="Ebrima" w:hAnsi="Ebrima"/>
                <w:color w:val="9933FF" w:themeColor="background1"/>
                <w:sz w:val="15"/>
                <w:szCs w:val="15"/>
              </w:rPr>
            </w:pPr>
          </w:p>
          <w:p w14:paraId="792B5CF9" w14:textId="1E73AA85" w:rsidR="002D4B21" w:rsidRPr="008E5BEB" w:rsidRDefault="002D4B21" w:rsidP="00946A67">
            <w:pPr>
              <w:jc w:val="right"/>
              <w:rPr>
                <w:rFonts w:ascii="Ebrima" w:hAnsi="Ebrima"/>
                <w:b/>
                <w:bCs/>
                <w:color w:val="9933FF" w:themeColor="background1"/>
                <w:sz w:val="15"/>
                <w:szCs w:val="15"/>
              </w:rPr>
            </w:pPr>
            <w:r w:rsidRPr="008E5BEB">
              <w:rPr>
                <w:rFonts w:ascii="Ebrima" w:hAnsi="Ebrima"/>
                <w:color w:val="9933FF" w:themeColor="background1"/>
                <w:sz w:val="15"/>
                <w:szCs w:val="15"/>
              </w:rPr>
              <w:t>10:30 to 12:00</w:t>
            </w:r>
          </w:p>
        </w:tc>
        <w:tc>
          <w:tcPr>
            <w:tcW w:w="828" w:type="dxa"/>
            <w:tcBorders>
              <w:top w:val="single" w:sz="4" w:space="0" w:color="76602F" w:themeColor="text2"/>
              <w:bottom w:val="dotted" w:sz="4" w:space="0" w:color="76602F" w:themeColor="text2"/>
            </w:tcBorders>
            <w:vAlign w:val="center"/>
          </w:tcPr>
          <w:p w14:paraId="0F9AC355" w14:textId="77777777" w:rsidR="002D4B21" w:rsidRPr="008E5BEB" w:rsidRDefault="002D4B21" w:rsidP="00946A67">
            <w:pPr>
              <w:jc w:val="center"/>
              <w:rPr>
                <w:rFonts w:ascii="Webdings" w:hAnsi="Webdings"/>
                <w:color w:val="9933FF" w:themeColor="background1"/>
              </w:rPr>
            </w:pPr>
            <w:r w:rsidRPr="008E5BEB">
              <w:rPr>
                <w:rFonts w:ascii="Webdings" w:hAnsi="Webdings"/>
                <w:color w:val="9933FF" w:themeColor="background1"/>
              </w:rPr>
              <w:t>V</w:t>
            </w:r>
          </w:p>
        </w:tc>
        <w:tc>
          <w:tcPr>
            <w:tcW w:w="5829" w:type="dxa"/>
            <w:tcBorders>
              <w:top w:val="single" w:sz="4" w:space="0" w:color="76602F" w:themeColor="text2"/>
              <w:bottom w:val="dotted" w:sz="4" w:space="0" w:color="76602F" w:themeColor="text2"/>
            </w:tcBorders>
            <w:vAlign w:val="center"/>
          </w:tcPr>
          <w:p w14:paraId="3F44458F" w14:textId="77777777" w:rsidR="002D4B21" w:rsidRPr="008E5BEB" w:rsidRDefault="002D4B21" w:rsidP="00946A67">
            <w:pPr>
              <w:rPr>
                <w:rFonts w:ascii="Ebrima" w:hAnsi="Ebrima" w:cs="Calibri"/>
                <w:b/>
                <w:bCs/>
                <w:color w:val="9933FF" w:themeColor="background1"/>
                <w:sz w:val="20"/>
                <w:szCs w:val="20"/>
                <w:shd w:val="clear" w:color="auto" w:fill="FFFFFF"/>
                <w:lang w:val="en-GB"/>
              </w:rPr>
            </w:pPr>
            <w:r>
              <w:rPr>
                <w:rFonts w:ascii="Ebrima" w:hAnsi="Ebrima" w:cs="Calibri"/>
                <w:b/>
                <w:bCs/>
                <w:color w:val="9933FF" w:themeColor="background1"/>
                <w:sz w:val="20"/>
                <w:szCs w:val="20"/>
                <w:shd w:val="clear" w:color="auto" w:fill="FFFFFF"/>
                <w:lang w:val="en-GB"/>
              </w:rPr>
              <w:t>Cooperation with Third Parties</w:t>
            </w:r>
          </w:p>
          <w:p w14:paraId="392D42D6" w14:textId="77777777" w:rsidR="002D4B21" w:rsidRPr="00664DF9" w:rsidRDefault="002D4B21" w:rsidP="00946A67">
            <w:pPr>
              <w:rPr>
                <w:rFonts w:ascii="Ebrima" w:hAnsi="Ebrima" w:cs="Calibri"/>
                <w:color w:val="9933FF" w:themeColor="background1"/>
                <w:sz w:val="16"/>
                <w:szCs w:val="16"/>
                <w:shd w:val="clear" w:color="auto" w:fill="FFFFFF"/>
                <w:lang w:val="en-GB"/>
              </w:rPr>
            </w:pPr>
            <w:r w:rsidRPr="00664DF9">
              <w:rPr>
                <w:rFonts w:ascii="Ebrima" w:hAnsi="Ebrima" w:cs="Calibri"/>
                <w:color w:val="9933FF" w:themeColor="background1"/>
                <w:sz w:val="16"/>
                <w:szCs w:val="16"/>
                <w:shd w:val="clear" w:color="auto" w:fill="FFFFFF"/>
                <w:lang w:val="en-GB"/>
              </w:rPr>
              <w:t>The training aims to present how to control cross-border risks when cooperating with third parties, type of activities: referral of clients, introduction of the custodian bank to foreign clients</w:t>
            </w:r>
            <w:r w:rsidRPr="008E5BEB">
              <w:rPr>
                <w:rFonts w:ascii="Ebrima" w:hAnsi="Ebrima" w:cs="Calibri"/>
                <w:color w:val="9933FF" w:themeColor="background1"/>
                <w:sz w:val="16"/>
                <w:szCs w:val="16"/>
                <w:shd w:val="clear" w:color="auto" w:fill="FFFFFF"/>
                <w:lang w:val="en-GB"/>
              </w:rPr>
              <w:t>.</w:t>
            </w:r>
          </w:p>
        </w:tc>
      </w:tr>
      <w:tr w:rsidR="00671280" w:rsidRPr="00943C98" w14:paraId="1BAF94E4" w14:textId="77777777" w:rsidTr="00946A67">
        <w:trPr>
          <w:trHeight w:val="531"/>
        </w:trPr>
        <w:tc>
          <w:tcPr>
            <w:tcW w:w="1264" w:type="dxa"/>
            <w:vMerge/>
            <w:vAlign w:val="center"/>
          </w:tcPr>
          <w:p w14:paraId="2F1B3383" w14:textId="77777777" w:rsidR="002D4B21" w:rsidRPr="004C5271" w:rsidRDefault="002D4B21" w:rsidP="00946A67">
            <w:pPr>
              <w:rPr>
                <w:rFonts w:ascii="Ebrima" w:hAnsi="Ebrima"/>
                <w:color w:val="76602F" w:themeColor="text2"/>
                <w:lang w:val="en-GB"/>
              </w:rPr>
            </w:pPr>
          </w:p>
        </w:tc>
        <w:tc>
          <w:tcPr>
            <w:tcW w:w="1997" w:type="dxa"/>
            <w:tcBorders>
              <w:top w:val="dotted" w:sz="4" w:space="0" w:color="76602F" w:themeColor="text2"/>
              <w:bottom w:val="dotted" w:sz="4" w:space="0" w:color="76602F" w:themeColor="text2"/>
            </w:tcBorders>
          </w:tcPr>
          <w:p w14:paraId="4193FC23" w14:textId="1680B914" w:rsidR="002D4B21" w:rsidRPr="008E5BEB" w:rsidRDefault="002D4B21" w:rsidP="00946A67">
            <w:pPr>
              <w:rPr>
                <w:rFonts w:ascii="Ebrima" w:hAnsi="Ebrima"/>
                <w:b/>
                <w:bCs/>
                <w:color w:val="5C5C5C" w:themeColor="text1"/>
              </w:rPr>
            </w:pPr>
            <w:r>
              <w:rPr>
                <w:rFonts w:ascii="Ebrima" w:eastAsia="Times New Roman" w:hAnsi="Ebrima" w:cs="Times New Roman"/>
                <w:noProof/>
                <w:color w:val="76602F" w:themeColor="text2"/>
                <w:sz w:val="32"/>
                <w:szCs w:val="32"/>
                <w:lang w:eastAsia="en-GB"/>
              </w:rPr>
              <w:drawing>
                <wp:anchor distT="0" distB="0" distL="114300" distR="114300" simplePos="0" relativeHeight="251773952" behindDoc="1" locked="0" layoutInCell="1" allowOverlap="1" wp14:anchorId="2AF94858" wp14:editId="746FD3BC">
                  <wp:simplePos x="0" y="0"/>
                  <wp:positionH relativeFrom="column">
                    <wp:posOffset>813541</wp:posOffset>
                  </wp:positionH>
                  <wp:positionV relativeFrom="page">
                    <wp:posOffset>115689</wp:posOffset>
                  </wp:positionV>
                  <wp:extent cx="315595" cy="205740"/>
                  <wp:effectExtent l="38100" t="38100" r="27305" b="9906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5" cstate="print">
                            <a:extLst>
                              <a:ext uri="{BEBA8EAE-BF5A-486C-A8C5-ECC9F3942E4B}">
                                <a14:imgProps xmlns:a14="http://schemas.microsoft.com/office/drawing/2010/main">
                                  <a14:imgLayer r:embed="rId16">
                                    <a14:imgEffect>
                                      <a14:backgroundRemoval t="9350" b="89857" l="10000" r="90000">
                                        <a14:foregroundMark x1="14167" y1="52932" x2="32500" y2="34231"/>
                                        <a14:foregroundMark x1="32500" y1="34231" x2="32738" y2="33597"/>
                                        <a14:foregroundMark x1="29167" y1="41838" x2="44286" y2="51981"/>
                                        <a14:foregroundMark x1="55833" y1="9350" x2="55357" y2="11886"/>
                                      </a14:backgroundRemoval>
                                    </a14:imgEffect>
                                  </a14:imgLayer>
                                </a14:imgProps>
                              </a:ext>
                              <a:ext uri="{28A0092B-C50C-407E-A947-70E740481C1C}">
                                <a14:useLocalDpi xmlns:a14="http://schemas.microsoft.com/office/drawing/2010/main" val="0"/>
                              </a:ext>
                            </a:extLst>
                          </a:blip>
                          <a:srcRect l="7397" r="7125" b="25877"/>
                          <a:stretch/>
                        </pic:blipFill>
                        <pic:spPr bwMode="auto">
                          <a:xfrm>
                            <a:off x="0" y="0"/>
                            <a:ext cx="315595" cy="205740"/>
                          </a:xfrm>
                          <a:prstGeom prst="rect">
                            <a:avLst/>
                          </a:prstGeom>
                          <a:noFill/>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E5BEB">
              <w:rPr>
                <w:rFonts w:ascii="Ebrima" w:hAnsi="Ebrima"/>
                <w:b/>
                <w:bCs/>
                <w:color w:val="5C5C5C" w:themeColor="text1"/>
              </w:rPr>
              <w:t>2</w:t>
            </w:r>
          </w:p>
          <w:p w14:paraId="653C927F" w14:textId="3D632EEE" w:rsidR="002D4B21" w:rsidRPr="008E5BEB" w:rsidRDefault="002D4B21" w:rsidP="00946A67">
            <w:pPr>
              <w:jc w:val="right"/>
              <w:rPr>
                <w:color w:val="5C5C5C" w:themeColor="text1"/>
                <w:sz w:val="15"/>
                <w:szCs w:val="15"/>
              </w:rPr>
            </w:pPr>
          </w:p>
          <w:p w14:paraId="5FCCEC6C" w14:textId="77777777" w:rsidR="002D4B21" w:rsidRPr="008E5BEB" w:rsidRDefault="002D4B21" w:rsidP="00946A67">
            <w:pPr>
              <w:jc w:val="right"/>
              <w:rPr>
                <w:color w:val="5C5C5C" w:themeColor="text1"/>
                <w:sz w:val="15"/>
                <w:szCs w:val="15"/>
              </w:rPr>
            </w:pPr>
          </w:p>
          <w:p w14:paraId="5396E6B7" w14:textId="77777777" w:rsidR="002D4B21" w:rsidRPr="008E5BEB" w:rsidRDefault="002D4B21" w:rsidP="00946A67">
            <w:pPr>
              <w:jc w:val="right"/>
              <w:rPr>
                <w:rFonts w:ascii="Ebrima" w:hAnsi="Ebrima"/>
                <w:color w:val="5C5C5C" w:themeColor="text1"/>
                <w:sz w:val="15"/>
                <w:szCs w:val="15"/>
              </w:rPr>
            </w:pPr>
            <w:r w:rsidRPr="008E5BEB">
              <w:rPr>
                <w:rFonts w:ascii="Ebrima" w:hAnsi="Ebrima"/>
                <w:color w:val="5C5C5C" w:themeColor="text1"/>
                <w:sz w:val="15"/>
                <w:szCs w:val="15"/>
              </w:rPr>
              <w:t>1</w:t>
            </w:r>
            <w:r>
              <w:rPr>
                <w:rFonts w:ascii="Ebrima" w:hAnsi="Ebrima"/>
                <w:color w:val="5C5C5C" w:themeColor="text1"/>
                <w:sz w:val="15"/>
                <w:szCs w:val="15"/>
              </w:rPr>
              <w:t>4</w:t>
            </w:r>
            <w:r w:rsidRPr="008E5BEB">
              <w:rPr>
                <w:rFonts w:ascii="Ebrima" w:hAnsi="Ebrima"/>
                <w:color w:val="5C5C5C" w:themeColor="text1"/>
                <w:sz w:val="15"/>
                <w:szCs w:val="15"/>
              </w:rPr>
              <w:t>:</w:t>
            </w:r>
            <w:r>
              <w:rPr>
                <w:rFonts w:ascii="Ebrima" w:hAnsi="Ebrima"/>
                <w:color w:val="5C5C5C" w:themeColor="text1"/>
                <w:sz w:val="15"/>
                <w:szCs w:val="15"/>
              </w:rPr>
              <w:t>0</w:t>
            </w:r>
            <w:r w:rsidRPr="008E5BEB">
              <w:rPr>
                <w:rFonts w:ascii="Ebrima" w:hAnsi="Ebrima"/>
                <w:color w:val="5C5C5C" w:themeColor="text1"/>
                <w:sz w:val="15"/>
                <w:szCs w:val="15"/>
              </w:rPr>
              <w:t>0 to 1</w:t>
            </w:r>
            <w:r>
              <w:rPr>
                <w:rFonts w:ascii="Ebrima" w:hAnsi="Ebrima"/>
                <w:color w:val="5C5C5C" w:themeColor="text1"/>
                <w:sz w:val="15"/>
                <w:szCs w:val="15"/>
              </w:rPr>
              <w:t>5</w:t>
            </w:r>
            <w:r w:rsidRPr="008E5BEB">
              <w:rPr>
                <w:rFonts w:ascii="Ebrima" w:hAnsi="Ebrima"/>
                <w:color w:val="5C5C5C" w:themeColor="text1"/>
                <w:sz w:val="15"/>
                <w:szCs w:val="15"/>
              </w:rPr>
              <w:t>:</w:t>
            </w:r>
            <w:r>
              <w:rPr>
                <w:rFonts w:ascii="Ebrima" w:hAnsi="Ebrima"/>
                <w:color w:val="5C5C5C" w:themeColor="text1"/>
                <w:sz w:val="15"/>
                <w:szCs w:val="15"/>
              </w:rPr>
              <w:t>3</w:t>
            </w:r>
            <w:r w:rsidRPr="008E5BEB">
              <w:rPr>
                <w:rFonts w:ascii="Ebrima" w:hAnsi="Ebrima"/>
                <w:color w:val="5C5C5C" w:themeColor="text1"/>
                <w:sz w:val="15"/>
                <w:szCs w:val="15"/>
              </w:rPr>
              <w:t>0</w:t>
            </w:r>
          </w:p>
        </w:tc>
        <w:tc>
          <w:tcPr>
            <w:tcW w:w="828" w:type="dxa"/>
            <w:tcBorders>
              <w:top w:val="dotted" w:sz="4" w:space="0" w:color="76602F" w:themeColor="text2"/>
              <w:bottom w:val="dotted" w:sz="4" w:space="0" w:color="76602F" w:themeColor="text2"/>
            </w:tcBorders>
            <w:vAlign w:val="center"/>
          </w:tcPr>
          <w:p w14:paraId="5F1DE181" w14:textId="7227D27B" w:rsidR="002D4B21" w:rsidRPr="008E5BEB" w:rsidRDefault="002D4B21" w:rsidP="00946A67">
            <w:pPr>
              <w:jc w:val="center"/>
              <w:rPr>
                <w:rFonts w:ascii="Webdings" w:hAnsi="Webdings"/>
                <w:color w:val="5C5C5C" w:themeColor="text1"/>
                <w:lang w:val="en-GB"/>
              </w:rPr>
            </w:pPr>
            <w:r w:rsidRPr="008E5BEB">
              <w:rPr>
                <w:rFonts w:ascii="Webdings" w:hAnsi="Webdings"/>
                <w:color w:val="5C5C5C" w:themeColor="text1"/>
              </w:rPr>
              <w:t>V</w:t>
            </w:r>
          </w:p>
        </w:tc>
        <w:tc>
          <w:tcPr>
            <w:tcW w:w="5829" w:type="dxa"/>
            <w:tcBorders>
              <w:top w:val="dotted" w:sz="4" w:space="0" w:color="76602F" w:themeColor="text2"/>
              <w:bottom w:val="dotted" w:sz="4" w:space="0" w:color="76602F" w:themeColor="text2"/>
            </w:tcBorders>
            <w:vAlign w:val="center"/>
          </w:tcPr>
          <w:p w14:paraId="186108B4" w14:textId="4ED82566" w:rsidR="002D4B21" w:rsidRPr="000F1513" w:rsidRDefault="002D4B21" w:rsidP="00946A67">
            <w:pPr>
              <w:rPr>
                <w:rFonts w:ascii="Ebrima" w:hAnsi="Ebrima" w:cs="Calibri"/>
                <w:b/>
                <w:bCs/>
                <w:color w:val="5C5C5C" w:themeColor="text1"/>
                <w:sz w:val="20"/>
                <w:szCs w:val="20"/>
                <w:shd w:val="clear" w:color="auto" w:fill="FFFFFF"/>
                <w:lang w:val="en-GB"/>
              </w:rPr>
            </w:pPr>
            <w:r w:rsidRPr="000F1513">
              <w:rPr>
                <w:rFonts w:ascii="Ebrima" w:hAnsi="Ebrima" w:cs="Calibri"/>
                <w:b/>
                <w:bCs/>
                <w:color w:val="5C5C5C" w:themeColor="text1"/>
                <w:sz w:val="20"/>
                <w:szCs w:val="20"/>
                <w:shd w:val="clear" w:color="auto" w:fill="FFFFFF"/>
                <w:lang w:val="en-GB"/>
              </w:rPr>
              <w:t>Cooperation with Third Parties</w:t>
            </w:r>
          </w:p>
          <w:p w14:paraId="5D979803" w14:textId="77777777" w:rsidR="002D4B21" w:rsidRPr="008E5BEB" w:rsidRDefault="002D4B21" w:rsidP="00946A67">
            <w:pPr>
              <w:rPr>
                <w:rFonts w:ascii="Ebrima" w:hAnsi="Ebrima"/>
                <w:b/>
                <w:bCs/>
                <w:color w:val="5C5C5C" w:themeColor="text1"/>
                <w:sz w:val="20"/>
                <w:szCs w:val="20"/>
                <w:lang w:val="en-GB"/>
              </w:rPr>
            </w:pPr>
            <w:r w:rsidRPr="00664DF9">
              <w:rPr>
                <w:rFonts w:ascii="Ebrima" w:hAnsi="Ebrima" w:cs="Calibri"/>
                <w:color w:val="5C5C5C" w:themeColor="text1"/>
                <w:sz w:val="16"/>
                <w:szCs w:val="16"/>
                <w:shd w:val="clear" w:color="auto" w:fill="FFFFFF"/>
                <w:lang w:val="en-GB"/>
              </w:rPr>
              <w:t>The training aims to present how to control cross-border risks when cooperating with third parties, type of activities: referral of clients, introduction of the custodian bank to foreign clients.</w:t>
            </w:r>
          </w:p>
        </w:tc>
      </w:tr>
      <w:tr w:rsidR="00671280" w:rsidRPr="00943C98" w14:paraId="3D9F610B" w14:textId="77777777" w:rsidTr="00946A67">
        <w:trPr>
          <w:trHeight w:val="531"/>
        </w:trPr>
        <w:tc>
          <w:tcPr>
            <w:tcW w:w="1264" w:type="dxa"/>
            <w:vMerge/>
            <w:vAlign w:val="center"/>
          </w:tcPr>
          <w:p w14:paraId="39EFB496" w14:textId="77777777" w:rsidR="002D4B21" w:rsidRPr="00664DF9" w:rsidRDefault="002D4B21" w:rsidP="00946A67">
            <w:pPr>
              <w:rPr>
                <w:rFonts w:ascii="Ebrima" w:hAnsi="Ebrima"/>
                <w:color w:val="76602F" w:themeColor="text2"/>
                <w:lang w:val="en-GB"/>
              </w:rPr>
            </w:pPr>
          </w:p>
        </w:tc>
        <w:tc>
          <w:tcPr>
            <w:tcW w:w="1997" w:type="dxa"/>
            <w:tcBorders>
              <w:top w:val="dotted" w:sz="4" w:space="0" w:color="76602F" w:themeColor="text2"/>
              <w:bottom w:val="dotted" w:sz="4" w:space="0" w:color="76602F" w:themeColor="text2"/>
            </w:tcBorders>
          </w:tcPr>
          <w:p w14:paraId="3BEFBC74" w14:textId="5B28B0E3" w:rsidR="002D4B21" w:rsidRPr="008E5BEB" w:rsidRDefault="00162BB7" w:rsidP="00946A67">
            <w:pPr>
              <w:rPr>
                <w:rFonts w:ascii="Ebrima" w:hAnsi="Ebrima"/>
                <w:b/>
                <w:bCs/>
                <w:color w:val="FFC000"/>
              </w:rPr>
            </w:pPr>
            <w:r>
              <w:rPr>
                <w:rFonts w:ascii="Ebrima" w:eastAsia="Times New Roman" w:hAnsi="Ebrima" w:cs="Times New Roman"/>
                <w:noProof/>
                <w:color w:val="76602F" w:themeColor="text2"/>
                <w:sz w:val="32"/>
                <w:szCs w:val="32"/>
                <w:lang w:eastAsia="en-GB"/>
              </w:rPr>
              <w:drawing>
                <wp:anchor distT="0" distB="0" distL="114300" distR="114300" simplePos="0" relativeHeight="251776000" behindDoc="1" locked="0" layoutInCell="1" allowOverlap="1" wp14:anchorId="69415198" wp14:editId="78AC4A90">
                  <wp:simplePos x="0" y="0"/>
                  <wp:positionH relativeFrom="column">
                    <wp:posOffset>813541</wp:posOffset>
                  </wp:positionH>
                  <wp:positionV relativeFrom="page">
                    <wp:posOffset>72327</wp:posOffset>
                  </wp:positionV>
                  <wp:extent cx="315595" cy="205740"/>
                  <wp:effectExtent l="38100" t="38100" r="27305" b="9906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5" cstate="print">
                            <a:extLst>
                              <a:ext uri="{BEBA8EAE-BF5A-486C-A8C5-ECC9F3942E4B}">
                                <a14:imgProps xmlns:a14="http://schemas.microsoft.com/office/drawing/2010/main">
                                  <a14:imgLayer r:embed="rId16">
                                    <a14:imgEffect>
                                      <a14:backgroundRemoval t="9350" b="89857" l="10000" r="90000">
                                        <a14:foregroundMark x1="14167" y1="52932" x2="32500" y2="34231"/>
                                        <a14:foregroundMark x1="32500" y1="34231" x2="32738" y2="33597"/>
                                        <a14:foregroundMark x1="29167" y1="41838" x2="44286" y2="51981"/>
                                        <a14:foregroundMark x1="55833" y1="9350" x2="55357" y2="11886"/>
                                      </a14:backgroundRemoval>
                                    </a14:imgEffect>
                                  </a14:imgLayer>
                                </a14:imgProps>
                              </a:ext>
                              <a:ext uri="{28A0092B-C50C-407E-A947-70E740481C1C}">
                                <a14:useLocalDpi xmlns:a14="http://schemas.microsoft.com/office/drawing/2010/main" val="0"/>
                              </a:ext>
                            </a:extLst>
                          </a:blip>
                          <a:srcRect l="7397" r="7125" b="25877"/>
                          <a:stretch/>
                        </pic:blipFill>
                        <pic:spPr bwMode="auto">
                          <a:xfrm>
                            <a:off x="0" y="0"/>
                            <a:ext cx="315595" cy="205740"/>
                          </a:xfrm>
                          <a:prstGeom prst="rect">
                            <a:avLst/>
                          </a:prstGeom>
                          <a:noFill/>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D4B21" w:rsidRPr="008E5BEB">
              <w:rPr>
                <w:rFonts w:ascii="Ebrima" w:hAnsi="Ebrima"/>
                <w:b/>
                <w:bCs/>
                <w:color w:val="FFC000"/>
              </w:rPr>
              <w:t>6</w:t>
            </w:r>
          </w:p>
          <w:p w14:paraId="771D7F6F" w14:textId="77777777" w:rsidR="002D4B21" w:rsidRPr="008E5BEB" w:rsidRDefault="002D4B21" w:rsidP="00946A67">
            <w:pPr>
              <w:rPr>
                <w:rFonts w:ascii="Ebrima" w:hAnsi="Ebrima"/>
                <w:color w:val="FFC000"/>
                <w:sz w:val="15"/>
                <w:szCs w:val="15"/>
              </w:rPr>
            </w:pPr>
          </w:p>
          <w:p w14:paraId="41AEC899" w14:textId="4316E468" w:rsidR="002D4B21" w:rsidRPr="008E5BEB" w:rsidRDefault="002D4B21" w:rsidP="00946A67">
            <w:pPr>
              <w:ind w:left="190"/>
              <w:jc w:val="right"/>
              <w:rPr>
                <w:rFonts w:ascii="Ebrima" w:hAnsi="Ebrima"/>
                <w:b/>
                <w:bCs/>
                <w:color w:val="FFC000"/>
              </w:rPr>
            </w:pPr>
            <w:r w:rsidRPr="008E5BEB">
              <w:rPr>
                <w:rFonts w:ascii="Ebrima" w:hAnsi="Ebrima"/>
                <w:color w:val="FFC000"/>
                <w:sz w:val="15"/>
                <w:szCs w:val="15"/>
              </w:rPr>
              <w:t>14:00 to 16:</w:t>
            </w:r>
            <w:r>
              <w:rPr>
                <w:rFonts w:ascii="Ebrima" w:hAnsi="Ebrima"/>
                <w:color w:val="FFC000"/>
                <w:sz w:val="15"/>
                <w:szCs w:val="15"/>
              </w:rPr>
              <w:t>3</w:t>
            </w:r>
            <w:r w:rsidRPr="008E5BEB">
              <w:rPr>
                <w:rFonts w:ascii="Ebrima" w:hAnsi="Ebrima"/>
                <w:color w:val="FFC000"/>
                <w:sz w:val="15"/>
                <w:szCs w:val="15"/>
              </w:rPr>
              <w:t xml:space="preserve">0 </w:t>
            </w:r>
          </w:p>
        </w:tc>
        <w:tc>
          <w:tcPr>
            <w:tcW w:w="828" w:type="dxa"/>
            <w:tcBorders>
              <w:top w:val="dotted" w:sz="4" w:space="0" w:color="76602F" w:themeColor="text2"/>
              <w:bottom w:val="dotted" w:sz="4" w:space="0" w:color="76602F" w:themeColor="text2"/>
            </w:tcBorders>
            <w:vAlign w:val="center"/>
          </w:tcPr>
          <w:p w14:paraId="69527869" w14:textId="77777777" w:rsidR="002D4B21" w:rsidRPr="008E5BEB" w:rsidRDefault="002D4B21" w:rsidP="00946A67">
            <w:pPr>
              <w:jc w:val="center"/>
              <w:rPr>
                <w:rFonts w:ascii="Webdings" w:hAnsi="Webdings"/>
                <w:color w:val="FFC000"/>
              </w:rPr>
            </w:pPr>
            <w:r w:rsidRPr="008E5BEB">
              <w:rPr>
                <w:rFonts w:ascii="Webdings" w:hAnsi="Webdings"/>
                <w:color w:val="FFC000"/>
                <w:lang w:val="en-GB"/>
              </w:rPr>
              <w:t>¨</w:t>
            </w:r>
          </w:p>
        </w:tc>
        <w:tc>
          <w:tcPr>
            <w:tcW w:w="5829" w:type="dxa"/>
            <w:tcBorders>
              <w:top w:val="dotted" w:sz="4" w:space="0" w:color="76602F" w:themeColor="text2"/>
              <w:bottom w:val="dotted" w:sz="4" w:space="0" w:color="76602F" w:themeColor="text2"/>
            </w:tcBorders>
            <w:vAlign w:val="center"/>
          </w:tcPr>
          <w:p w14:paraId="1BE24464" w14:textId="77777777" w:rsidR="002D4B21" w:rsidRPr="000F1513" w:rsidRDefault="002D4B21" w:rsidP="00946A67">
            <w:pPr>
              <w:rPr>
                <w:rFonts w:ascii="Ebrima" w:hAnsi="Ebrima" w:cs="Calibri"/>
                <w:b/>
                <w:bCs/>
                <w:color w:val="FFC000"/>
                <w:sz w:val="20"/>
                <w:szCs w:val="20"/>
                <w:shd w:val="clear" w:color="auto" w:fill="FFFFFF"/>
                <w:lang w:val="en-GB"/>
              </w:rPr>
            </w:pPr>
            <w:r>
              <w:rPr>
                <w:rFonts w:ascii="Ebrima" w:hAnsi="Ebrima" w:cs="Calibri"/>
                <w:b/>
                <w:bCs/>
                <w:color w:val="FFC000"/>
                <w:sz w:val="20"/>
                <w:szCs w:val="20"/>
                <w:shd w:val="clear" w:color="auto" w:fill="FFFFFF"/>
                <w:lang w:val="en-GB"/>
              </w:rPr>
              <w:t>Case Law on Contractual Clauses</w:t>
            </w:r>
          </w:p>
          <w:p w14:paraId="5266678D" w14:textId="77777777" w:rsidR="002D4B21" w:rsidRPr="00664DF9" w:rsidRDefault="002D4B21" w:rsidP="00946A67">
            <w:pPr>
              <w:rPr>
                <w:rFonts w:ascii="Ebrima" w:hAnsi="Ebrima" w:cs="Calibri"/>
                <w:color w:val="FFC000"/>
                <w:sz w:val="16"/>
                <w:szCs w:val="16"/>
                <w:shd w:val="clear" w:color="auto" w:fill="FFFFFF"/>
                <w:lang w:val="en-GB"/>
              </w:rPr>
            </w:pPr>
            <w:r w:rsidRPr="00664DF9">
              <w:rPr>
                <w:rFonts w:ascii="Ebrima" w:hAnsi="Ebrima" w:cs="Calibri"/>
                <w:color w:val="FFC000"/>
                <w:sz w:val="16"/>
                <w:szCs w:val="16"/>
                <w:shd w:val="clear" w:color="auto" w:fill="FFFFFF"/>
                <w:lang w:val="en-GB"/>
              </w:rPr>
              <w:t>The trainings aims to present case law on general terms of business, clauses, and other standard agreements in the financial fields.</w:t>
            </w:r>
          </w:p>
        </w:tc>
      </w:tr>
      <w:tr w:rsidR="00671280" w:rsidRPr="00943C98" w14:paraId="3F4B0746" w14:textId="77777777" w:rsidTr="00946A67">
        <w:trPr>
          <w:trHeight w:val="531"/>
        </w:trPr>
        <w:tc>
          <w:tcPr>
            <w:tcW w:w="1264" w:type="dxa"/>
            <w:vMerge/>
            <w:vAlign w:val="center"/>
          </w:tcPr>
          <w:p w14:paraId="265AAE27" w14:textId="77777777" w:rsidR="002D4B21" w:rsidRPr="00C55E6D" w:rsidRDefault="002D4B21" w:rsidP="00946A67">
            <w:pPr>
              <w:rPr>
                <w:rFonts w:ascii="Ebrima" w:hAnsi="Ebrima"/>
                <w:color w:val="76602F" w:themeColor="text2"/>
                <w:lang w:val="en-GB"/>
              </w:rPr>
            </w:pPr>
          </w:p>
        </w:tc>
        <w:tc>
          <w:tcPr>
            <w:tcW w:w="1997" w:type="dxa"/>
            <w:tcBorders>
              <w:top w:val="dotted" w:sz="4" w:space="0" w:color="76602F" w:themeColor="text2"/>
              <w:bottom w:val="dotted" w:sz="4" w:space="0" w:color="76602F" w:themeColor="text2"/>
            </w:tcBorders>
          </w:tcPr>
          <w:p w14:paraId="7FD7C8C2" w14:textId="06DCDAA5" w:rsidR="002D4B21" w:rsidRPr="008E5BEB" w:rsidRDefault="003B2EE4" w:rsidP="00946A67">
            <w:pPr>
              <w:rPr>
                <w:rFonts w:ascii="Ebrima" w:hAnsi="Ebrima"/>
                <w:b/>
                <w:bCs/>
                <w:color w:val="FFC000"/>
              </w:rPr>
            </w:pPr>
            <w:r>
              <w:rPr>
                <w:rFonts w:ascii="Ebrima" w:eastAsia="Times New Roman" w:hAnsi="Ebrima" w:cs="Times New Roman"/>
                <w:noProof/>
                <w:color w:val="76602F" w:themeColor="text2"/>
                <w:sz w:val="32"/>
                <w:szCs w:val="32"/>
                <w:lang w:eastAsia="en-GB"/>
              </w:rPr>
              <w:drawing>
                <wp:anchor distT="0" distB="0" distL="114300" distR="114300" simplePos="0" relativeHeight="251778048" behindDoc="1" locked="0" layoutInCell="1" allowOverlap="1" wp14:anchorId="5A70AA2B" wp14:editId="76066B7E">
                  <wp:simplePos x="0" y="0"/>
                  <wp:positionH relativeFrom="column">
                    <wp:posOffset>813541</wp:posOffset>
                  </wp:positionH>
                  <wp:positionV relativeFrom="page">
                    <wp:posOffset>89164</wp:posOffset>
                  </wp:positionV>
                  <wp:extent cx="315595" cy="205740"/>
                  <wp:effectExtent l="38100" t="38100" r="27305" b="9906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5" cstate="print">
                            <a:extLst>
                              <a:ext uri="{BEBA8EAE-BF5A-486C-A8C5-ECC9F3942E4B}">
                                <a14:imgProps xmlns:a14="http://schemas.microsoft.com/office/drawing/2010/main">
                                  <a14:imgLayer r:embed="rId16">
                                    <a14:imgEffect>
                                      <a14:backgroundRemoval t="9350" b="89857" l="10000" r="90000">
                                        <a14:foregroundMark x1="14167" y1="52932" x2="32500" y2="34231"/>
                                        <a14:foregroundMark x1="32500" y1="34231" x2="32738" y2="33597"/>
                                        <a14:foregroundMark x1="29167" y1="41838" x2="44286" y2="51981"/>
                                        <a14:foregroundMark x1="55833" y1="9350" x2="55357" y2="11886"/>
                                      </a14:backgroundRemoval>
                                    </a14:imgEffect>
                                  </a14:imgLayer>
                                </a14:imgProps>
                              </a:ext>
                              <a:ext uri="{28A0092B-C50C-407E-A947-70E740481C1C}">
                                <a14:useLocalDpi xmlns:a14="http://schemas.microsoft.com/office/drawing/2010/main" val="0"/>
                              </a:ext>
                            </a:extLst>
                          </a:blip>
                          <a:srcRect l="7397" r="7125" b="25877"/>
                          <a:stretch/>
                        </pic:blipFill>
                        <pic:spPr bwMode="auto">
                          <a:xfrm>
                            <a:off x="0" y="0"/>
                            <a:ext cx="315595" cy="205740"/>
                          </a:xfrm>
                          <a:prstGeom prst="rect">
                            <a:avLst/>
                          </a:prstGeom>
                          <a:noFill/>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D4B21" w:rsidRPr="008E5BEB">
              <w:rPr>
                <w:rFonts w:ascii="Ebrima" w:hAnsi="Ebrima"/>
                <w:b/>
                <w:bCs/>
                <w:color w:val="FFC000"/>
              </w:rPr>
              <w:t>7</w:t>
            </w:r>
          </w:p>
          <w:p w14:paraId="143DBC55" w14:textId="77777777" w:rsidR="002D4B21" w:rsidRPr="008E5BEB" w:rsidRDefault="002D4B21" w:rsidP="00946A67">
            <w:pPr>
              <w:jc w:val="right"/>
              <w:rPr>
                <w:rFonts w:ascii="Ebrima" w:hAnsi="Ebrima"/>
                <w:color w:val="FFC000"/>
                <w:sz w:val="15"/>
                <w:szCs w:val="15"/>
              </w:rPr>
            </w:pPr>
          </w:p>
          <w:p w14:paraId="1F6EB41D" w14:textId="77777777" w:rsidR="002D4B21" w:rsidRPr="008E5BEB" w:rsidRDefault="002D4B21" w:rsidP="00946A67">
            <w:pPr>
              <w:jc w:val="right"/>
              <w:rPr>
                <w:rFonts w:ascii="Ebrima" w:hAnsi="Ebrima"/>
                <w:color w:val="FFC000"/>
                <w:sz w:val="15"/>
                <w:szCs w:val="15"/>
                <w:lang w:val="en-GB"/>
              </w:rPr>
            </w:pPr>
            <w:r>
              <w:rPr>
                <w:rFonts w:ascii="Ebrima" w:hAnsi="Ebrima"/>
                <w:color w:val="FFC000"/>
                <w:sz w:val="15"/>
                <w:szCs w:val="15"/>
              </w:rPr>
              <w:t>9</w:t>
            </w:r>
            <w:r w:rsidRPr="008E5BEB">
              <w:rPr>
                <w:rFonts w:ascii="Ebrima" w:hAnsi="Ebrima"/>
                <w:color w:val="FFC000"/>
                <w:sz w:val="15"/>
                <w:szCs w:val="15"/>
              </w:rPr>
              <w:t>:30 to 12:00</w:t>
            </w:r>
          </w:p>
        </w:tc>
        <w:tc>
          <w:tcPr>
            <w:tcW w:w="828" w:type="dxa"/>
            <w:tcBorders>
              <w:top w:val="dotted" w:sz="4" w:space="0" w:color="76602F" w:themeColor="text2"/>
              <w:bottom w:val="dotted" w:sz="4" w:space="0" w:color="76602F" w:themeColor="text2"/>
            </w:tcBorders>
            <w:vAlign w:val="center"/>
          </w:tcPr>
          <w:p w14:paraId="75008EF4" w14:textId="77777777" w:rsidR="002D4B21" w:rsidRPr="008E5BEB" w:rsidRDefault="002D4B21" w:rsidP="00946A67">
            <w:pPr>
              <w:jc w:val="center"/>
              <w:rPr>
                <w:rFonts w:ascii="Webdings" w:hAnsi="Webdings"/>
                <w:color w:val="FFC000"/>
                <w:lang w:val="en-GB"/>
              </w:rPr>
            </w:pPr>
            <w:r w:rsidRPr="008E5BEB">
              <w:rPr>
                <w:rFonts w:ascii="Webdings" w:hAnsi="Webdings"/>
                <w:color w:val="FFC000"/>
              </w:rPr>
              <w:t>V</w:t>
            </w:r>
          </w:p>
        </w:tc>
        <w:tc>
          <w:tcPr>
            <w:tcW w:w="5829" w:type="dxa"/>
            <w:tcBorders>
              <w:top w:val="dotted" w:sz="4" w:space="0" w:color="76602F" w:themeColor="text2"/>
              <w:bottom w:val="dotted" w:sz="4" w:space="0" w:color="76602F" w:themeColor="text2"/>
            </w:tcBorders>
            <w:vAlign w:val="center"/>
          </w:tcPr>
          <w:p w14:paraId="31791F5A" w14:textId="77777777" w:rsidR="002D4B21" w:rsidRPr="008E5BEB" w:rsidRDefault="002D4B21" w:rsidP="00946A67">
            <w:pPr>
              <w:rPr>
                <w:rFonts w:ascii="Ebrima" w:hAnsi="Ebrima" w:cs="Calibri"/>
                <w:b/>
                <w:bCs/>
                <w:color w:val="FFC000"/>
                <w:sz w:val="20"/>
                <w:szCs w:val="20"/>
                <w:shd w:val="clear" w:color="auto" w:fill="FFFFFF"/>
                <w:lang w:val="en-GB"/>
              </w:rPr>
            </w:pPr>
            <w:r>
              <w:rPr>
                <w:rFonts w:ascii="Ebrima" w:hAnsi="Ebrima" w:cs="Calibri"/>
                <w:b/>
                <w:bCs/>
                <w:color w:val="FFC000"/>
                <w:sz w:val="20"/>
                <w:szCs w:val="20"/>
                <w:shd w:val="clear" w:color="auto" w:fill="FFFFFF"/>
                <w:lang w:val="en-GB"/>
              </w:rPr>
              <w:t>Relationship Bank - EAM</w:t>
            </w:r>
          </w:p>
          <w:p w14:paraId="0EB48B27" w14:textId="77777777" w:rsidR="002D4B21" w:rsidRPr="00664DF9" w:rsidRDefault="002D4B21" w:rsidP="00946A67">
            <w:pPr>
              <w:rPr>
                <w:rFonts w:ascii="Ebrima" w:hAnsi="Ebrima"/>
                <w:color w:val="FFC000"/>
                <w:sz w:val="16"/>
                <w:szCs w:val="16"/>
                <w:lang w:val="en-GB"/>
              </w:rPr>
            </w:pPr>
            <w:r w:rsidRPr="00664DF9">
              <w:rPr>
                <w:rFonts w:ascii="Ebrima" w:hAnsi="Ebrima"/>
                <w:color w:val="FFC000"/>
                <w:sz w:val="16"/>
                <w:szCs w:val="16"/>
                <w:lang w:val="en-GB"/>
              </w:rPr>
              <w:t>The training aims to present the impact of the new asset manager statute on the prudential obligations of the custodian bank and asset manager.</w:t>
            </w:r>
          </w:p>
        </w:tc>
      </w:tr>
      <w:tr w:rsidR="00671280" w:rsidRPr="00943C98" w14:paraId="2741DB59" w14:textId="77777777" w:rsidTr="00946A67">
        <w:trPr>
          <w:trHeight w:val="531"/>
        </w:trPr>
        <w:tc>
          <w:tcPr>
            <w:tcW w:w="1264" w:type="dxa"/>
            <w:vMerge/>
            <w:vAlign w:val="center"/>
          </w:tcPr>
          <w:p w14:paraId="3C62D36F" w14:textId="77777777" w:rsidR="002D4B21" w:rsidRPr="00C55E6D" w:rsidRDefault="002D4B21" w:rsidP="00946A67">
            <w:pPr>
              <w:rPr>
                <w:rFonts w:ascii="Ebrima" w:hAnsi="Ebrima"/>
                <w:color w:val="76602F" w:themeColor="text2"/>
                <w:lang w:val="en-GB"/>
              </w:rPr>
            </w:pPr>
          </w:p>
        </w:tc>
        <w:tc>
          <w:tcPr>
            <w:tcW w:w="1997" w:type="dxa"/>
            <w:tcBorders>
              <w:top w:val="dotted" w:sz="4" w:space="0" w:color="76602F" w:themeColor="text2"/>
              <w:bottom w:val="dotted" w:sz="4" w:space="0" w:color="76602F" w:themeColor="text2"/>
            </w:tcBorders>
          </w:tcPr>
          <w:p w14:paraId="36561C58" w14:textId="77777777" w:rsidR="002D4B21" w:rsidRPr="008E5BEB" w:rsidRDefault="002D4B21" w:rsidP="00946A67">
            <w:pPr>
              <w:rPr>
                <w:rFonts w:ascii="Ebrima" w:hAnsi="Ebrima"/>
                <w:b/>
                <w:bCs/>
                <w:color w:val="9933FF" w:themeColor="background1"/>
              </w:rPr>
            </w:pPr>
            <w:r>
              <w:rPr>
                <w:rFonts w:ascii="Ebrima" w:hAnsi="Ebrima"/>
                <w:b/>
                <w:bCs/>
                <w:color w:val="9933FF" w:themeColor="background1"/>
              </w:rPr>
              <w:t>9</w:t>
            </w:r>
          </w:p>
          <w:p w14:paraId="208A3FB3" w14:textId="77777777" w:rsidR="002D4B21" w:rsidRPr="008E5BEB" w:rsidRDefault="002D4B21" w:rsidP="00946A67">
            <w:pPr>
              <w:jc w:val="right"/>
              <w:rPr>
                <w:rFonts w:ascii="Ebrima" w:hAnsi="Ebrima"/>
                <w:color w:val="9933FF" w:themeColor="background1"/>
                <w:sz w:val="15"/>
                <w:szCs w:val="15"/>
              </w:rPr>
            </w:pPr>
          </w:p>
          <w:p w14:paraId="72BA86CC" w14:textId="674393ED" w:rsidR="002D4B21" w:rsidRPr="008E5BEB" w:rsidRDefault="003B2EE4" w:rsidP="00946A67">
            <w:pPr>
              <w:jc w:val="right"/>
              <w:rPr>
                <w:rFonts w:ascii="Ebrima" w:hAnsi="Ebrima"/>
                <w:color w:val="9933FF" w:themeColor="background1"/>
                <w:sz w:val="15"/>
                <w:szCs w:val="15"/>
              </w:rPr>
            </w:pPr>
            <w:r>
              <w:rPr>
                <w:rFonts w:ascii="Ebrima" w:eastAsia="Times New Roman" w:hAnsi="Ebrima" w:cs="Times New Roman"/>
                <w:noProof/>
                <w:color w:val="76602F" w:themeColor="text2"/>
                <w:sz w:val="32"/>
                <w:szCs w:val="32"/>
                <w:lang w:eastAsia="en-GB"/>
              </w:rPr>
              <w:drawing>
                <wp:anchor distT="0" distB="0" distL="114300" distR="114300" simplePos="0" relativeHeight="251780096" behindDoc="1" locked="0" layoutInCell="1" allowOverlap="1" wp14:anchorId="667D4A7F" wp14:editId="5D71B582">
                  <wp:simplePos x="0" y="0"/>
                  <wp:positionH relativeFrom="column">
                    <wp:posOffset>813541</wp:posOffset>
                  </wp:positionH>
                  <wp:positionV relativeFrom="page">
                    <wp:posOffset>376027</wp:posOffset>
                  </wp:positionV>
                  <wp:extent cx="315595" cy="205740"/>
                  <wp:effectExtent l="38100" t="38100" r="27305" b="9906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5" cstate="print">
                            <a:extLst>
                              <a:ext uri="{BEBA8EAE-BF5A-486C-A8C5-ECC9F3942E4B}">
                                <a14:imgProps xmlns:a14="http://schemas.microsoft.com/office/drawing/2010/main">
                                  <a14:imgLayer r:embed="rId16">
                                    <a14:imgEffect>
                                      <a14:backgroundRemoval t="9350" b="89857" l="10000" r="90000">
                                        <a14:foregroundMark x1="14167" y1="52932" x2="32500" y2="34231"/>
                                        <a14:foregroundMark x1="32500" y1="34231" x2="32738" y2="33597"/>
                                        <a14:foregroundMark x1="29167" y1="41838" x2="44286" y2="51981"/>
                                        <a14:foregroundMark x1="55833" y1="9350" x2="55357" y2="11886"/>
                                      </a14:backgroundRemoval>
                                    </a14:imgEffect>
                                  </a14:imgLayer>
                                </a14:imgProps>
                              </a:ext>
                              <a:ext uri="{28A0092B-C50C-407E-A947-70E740481C1C}">
                                <a14:useLocalDpi xmlns:a14="http://schemas.microsoft.com/office/drawing/2010/main" val="0"/>
                              </a:ext>
                            </a:extLst>
                          </a:blip>
                          <a:srcRect l="7397" r="7125" b="25877"/>
                          <a:stretch/>
                        </pic:blipFill>
                        <pic:spPr bwMode="auto">
                          <a:xfrm>
                            <a:off x="0" y="0"/>
                            <a:ext cx="315595" cy="205740"/>
                          </a:xfrm>
                          <a:prstGeom prst="rect">
                            <a:avLst/>
                          </a:prstGeom>
                          <a:noFill/>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8D238F7" w14:textId="2736400A" w:rsidR="002D4B21" w:rsidRDefault="002D4B21" w:rsidP="00946A67">
            <w:pPr>
              <w:jc w:val="right"/>
              <w:rPr>
                <w:rFonts w:ascii="Ebrima" w:hAnsi="Ebrima"/>
                <w:color w:val="9933FF" w:themeColor="background1"/>
                <w:sz w:val="15"/>
                <w:szCs w:val="15"/>
              </w:rPr>
            </w:pPr>
          </w:p>
          <w:p w14:paraId="33E05B7C" w14:textId="77777777" w:rsidR="002D4B21" w:rsidRPr="008E5BEB" w:rsidRDefault="002D4B21" w:rsidP="00946A67">
            <w:pPr>
              <w:jc w:val="right"/>
              <w:rPr>
                <w:rFonts w:ascii="Ebrima" w:hAnsi="Ebrima"/>
                <w:color w:val="9933FF" w:themeColor="background1"/>
                <w:sz w:val="15"/>
                <w:szCs w:val="15"/>
              </w:rPr>
            </w:pPr>
          </w:p>
          <w:p w14:paraId="19FAD78A" w14:textId="77777777" w:rsidR="003B2EE4" w:rsidRDefault="003B2EE4" w:rsidP="00946A67">
            <w:pPr>
              <w:jc w:val="right"/>
              <w:rPr>
                <w:rFonts w:ascii="Ebrima" w:hAnsi="Ebrima"/>
                <w:color w:val="9933FF" w:themeColor="background1"/>
                <w:sz w:val="15"/>
                <w:szCs w:val="15"/>
              </w:rPr>
            </w:pPr>
          </w:p>
          <w:p w14:paraId="41227259" w14:textId="61BC905B" w:rsidR="002D4B21" w:rsidRPr="008E5BEB" w:rsidRDefault="002D4B21" w:rsidP="00946A67">
            <w:pPr>
              <w:jc w:val="right"/>
              <w:rPr>
                <w:rFonts w:ascii="Ebrima" w:hAnsi="Ebrima"/>
                <w:color w:val="9933FF" w:themeColor="background1"/>
                <w:sz w:val="15"/>
                <w:szCs w:val="15"/>
                <w:lang w:val="en-GB"/>
              </w:rPr>
            </w:pPr>
            <w:r w:rsidRPr="008E5BEB">
              <w:rPr>
                <w:rFonts w:ascii="Ebrima" w:hAnsi="Ebrima"/>
                <w:color w:val="9933FF" w:themeColor="background1"/>
                <w:sz w:val="15"/>
                <w:szCs w:val="15"/>
              </w:rPr>
              <w:t>10:30 to 12:00</w:t>
            </w:r>
          </w:p>
        </w:tc>
        <w:tc>
          <w:tcPr>
            <w:tcW w:w="828" w:type="dxa"/>
            <w:tcBorders>
              <w:top w:val="dotted" w:sz="4" w:space="0" w:color="76602F" w:themeColor="text2"/>
              <w:bottom w:val="dotted" w:sz="4" w:space="0" w:color="76602F" w:themeColor="text2"/>
            </w:tcBorders>
            <w:vAlign w:val="center"/>
          </w:tcPr>
          <w:p w14:paraId="6189930D" w14:textId="77777777" w:rsidR="002D4B21" w:rsidRPr="008E5BEB" w:rsidRDefault="002D4B21" w:rsidP="00946A67">
            <w:pPr>
              <w:jc w:val="center"/>
              <w:rPr>
                <w:rFonts w:ascii="Webdings" w:hAnsi="Webdings"/>
                <w:color w:val="9933FF" w:themeColor="background1"/>
                <w:lang w:val="en-GB"/>
              </w:rPr>
            </w:pPr>
            <w:r w:rsidRPr="008E5BEB">
              <w:rPr>
                <w:rFonts w:ascii="Webdings" w:hAnsi="Webdings"/>
                <w:color w:val="9933FF" w:themeColor="background1"/>
              </w:rPr>
              <w:t>V</w:t>
            </w:r>
          </w:p>
        </w:tc>
        <w:tc>
          <w:tcPr>
            <w:tcW w:w="5829" w:type="dxa"/>
            <w:tcBorders>
              <w:top w:val="dotted" w:sz="4" w:space="0" w:color="76602F" w:themeColor="text2"/>
              <w:bottom w:val="dotted" w:sz="4" w:space="0" w:color="76602F" w:themeColor="text2"/>
            </w:tcBorders>
            <w:vAlign w:val="center"/>
          </w:tcPr>
          <w:p w14:paraId="75DB47F0" w14:textId="77777777" w:rsidR="002D4B21" w:rsidRPr="008E5BEB" w:rsidRDefault="002D4B21" w:rsidP="00946A67">
            <w:pPr>
              <w:rPr>
                <w:rFonts w:ascii="Ebrima" w:hAnsi="Ebrima" w:cs="Calibri"/>
                <w:b/>
                <w:bCs/>
                <w:color w:val="9933FF" w:themeColor="background1"/>
                <w:sz w:val="20"/>
                <w:szCs w:val="20"/>
                <w:shd w:val="clear" w:color="auto" w:fill="FFFFFF"/>
                <w:lang w:val="en-GB"/>
              </w:rPr>
            </w:pPr>
            <w:r>
              <w:rPr>
                <w:rFonts w:ascii="Ebrima" w:hAnsi="Ebrima" w:cs="Calibri"/>
                <w:b/>
                <w:bCs/>
                <w:color w:val="9933FF" w:themeColor="background1"/>
                <w:sz w:val="20"/>
                <w:szCs w:val="20"/>
                <w:shd w:val="clear" w:color="auto" w:fill="FFFFFF"/>
                <w:lang w:val="en-GB"/>
              </w:rPr>
              <w:t>General Risks associated with Cross-border Activities: What’s up?</w:t>
            </w:r>
          </w:p>
          <w:p w14:paraId="7863C9CE" w14:textId="77777777" w:rsidR="002D4B21" w:rsidRPr="008E5BEB" w:rsidRDefault="002D4B21" w:rsidP="00946A67">
            <w:pPr>
              <w:rPr>
                <w:rFonts w:ascii="Ebrima" w:hAnsi="Ebrima"/>
                <w:b/>
                <w:bCs/>
                <w:color w:val="9933FF" w:themeColor="background1"/>
                <w:sz w:val="20"/>
                <w:szCs w:val="20"/>
                <w:lang w:val="en-GB"/>
              </w:rPr>
            </w:pPr>
            <w:r w:rsidRPr="000F1513">
              <w:rPr>
                <w:rFonts w:ascii="Ebrima" w:hAnsi="Ebrima" w:cs="Calibri"/>
                <w:color w:val="9933FF" w:themeColor="background1"/>
                <w:sz w:val="16"/>
                <w:szCs w:val="16"/>
                <w:shd w:val="clear" w:color="auto" w:fill="FFFFFF"/>
                <w:lang w:val="en-GB"/>
              </w:rPr>
              <w:t>The training aims to present the following topics: definition of cross-border activities, description of the different cross-border risks related to banking and investment services, measures to be adopted in order to mitigate cross-border risks including in the collaboration with third parties</w:t>
            </w:r>
            <w:r>
              <w:rPr>
                <w:rFonts w:ascii="Ebrima" w:hAnsi="Ebrima" w:cs="Calibri"/>
                <w:color w:val="9933FF" w:themeColor="background1"/>
                <w:sz w:val="16"/>
                <w:szCs w:val="16"/>
                <w:shd w:val="clear" w:color="auto" w:fill="FFFFFF"/>
                <w:lang w:val="en-GB"/>
              </w:rPr>
              <w:t>.</w:t>
            </w:r>
          </w:p>
        </w:tc>
      </w:tr>
      <w:tr w:rsidR="00671280" w:rsidRPr="00943C98" w14:paraId="010400F8" w14:textId="77777777" w:rsidTr="00946A67">
        <w:trPr>
          <w:trHeight w:val="531"/>
        </w:trPr>
        <w:tc>
          <w:tcPr>
            <w:tcW w:w="1264" w:type="dxa"/>
            <w:vMerge/>
            <w:vAlign w:val="center"/>
          </w:tcPr>
          <w:p w14:paraId="2488B462" w14:textId="77777777" w:rsidR="002D4B21" w:rsidRPr="004C5271" w:rsidRDefault="002D4B21" w:rsidP="00946A67">
            <w:pPr>
              <w:rPr>
                <w:rFonts w:ascii="Ebrima" w:hAnsi="Ebrima"/>
                <w:color w:val="76602F" w:themeColor="text2"/>
                <w:lang w:val="en-GB"/>
              </w:rPr>
            </w:pPr>
          </w:p>
        </w:tc>
        <w:tc>
          <w:tcPr>
            <w:tcW w:w="1997" w:type="dxa"/>
            <w:tcBorders>
              <w:top w:val="dotted" w:sz="4" w:space="0" w:color="76602F" w:themeColor="text2"/>
              <w:bottom w:val="dotted" w:sz="4" w:space="0" w:color="76602F" w:themeColor="text2"/>
            </w:tcBorders>
          </w:tcPr>
          <w:p w14:paraId="2B7CDF48" w14:textId="77777777" w:rsidR="002D4B21" w:rsidRPr="000F1513" w:rsidRDefault="002D4B21" w:rsidP="00946A67">
            <w:pPr>
              <w:rPr>
                <w:rFonts w:ascii="Ebrima" w:hAnsi="Ebrima"/>
                <w:b/>
                <w:bCs/>
                <w:color w:val="5C5C5C" w:themeColor="text1"/>
              </w:rPr>
            </w:pPr>
            <w:r w:rsidRPr="000F1513">
              <w:rPr>
                <w:rFonts w:ascii="Ebrima" w:hAnsi="Ebrima"/>
                <w:b/>
                <w:bCs/>
                <w:color w:val="5C5C5C" w:themeColor="text1"/>
              </w:rPr>
              <w:t>9</w:t>
            </w:r>
          </w:p>
          <w:p w14:paraId="708E922A" w14:textId="77777777" w:rsidR="002D4B21" w:rsidRPr="000F1513" w:rsidRDefault="002D4B21" w:rsidP="00946A67">
            <w:pPr>
              <w:jc w:val="right"/>
              <w:rPr>
                <w:rFonts w:ascii="Ebrima" w:hAnsi="Ebrima"/>
                <w:color w:val="5C5C5C" w:themeColor="text1"/>
                <w:sz w:val="15"/>
                <w:szCs w:val="15"/>
              </w:rPr>
            </w:pPr>
          </w:p>
          <w:p w14:paraId="288A3A43" w14:textId="4722FFA2" w:rsidR="002D4B21" w:rsidRPr="000F1513" w:rsidRDefault="003B2EE4" w:rsidP="00946A67">
            <w:pPr>
              <w:jc w:val="right"/>
              <w:rPr>
                <w:rFonts w:ascii="Ebrima" w:hAnsi="Ebrima"/>
                <w:color w:val="5C5C5C" w:themeColor="text1"/>
                <w:sz w:val="15"/>
                <w:szCs w:val="15"/>
              </w:rPr>
            </w:pPr>
            <w:r>
              <w:rPr>
                <w:rFonts w:ascii="Ebrima" w:eastAsia="Times New Roman" w:hAnsi="Ebrima" w:cs="Times New Roman"/>
                <w:noProof/>
                <w:color w:val="76602F" w:themeColor="text2"/>
                <w:sz w:val="32"/>
                <w:szCs w:val="32"/>
                <w:lang w:eastAsia="en-GB"/>
              </w:rPr>
              <w:drawing>
                <wp:anchor distT="0" distB="0" distL="114300" distR="114300" simplePos="0" relativeHeight="251782144" behindDoc="1" locked="0" layoutInCell="1" allowOverlap="1" wp14:anchorId="7A66082D" wp14:editId="76C5EA74">
                  <wp:simplePos x="0" y="0"/>
                  <wp:positionH relativeFrom="column">
                    <wp:posOffset>815635</wp:posOffset>
                  </wp:positionH>
                  <wp:positionV relativeFrom="page">
                    <wp:posOffset>343661</wp:posOffset>
                  </wp:positionV>
                  <wp:extent cx="315595" cy="205740"/>
                  <wp:effectExtent l="38100" t="38100" r="27305" b="9906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5" cstate="print">
                            <a:extLst>
                              <a:ext uri="{BEBA8EAE-BF5A-486C-A8C5-ECC9F3942E4B}">
                                <a14:imgProps xmlns:a14="http://schemas.microsoft.com/office/drawing/2010/main">
                                  <a14:imgLayer r:embed="rId16">
                                    <a14:imgEffect>
                                      <a14:backgroundRemoval t="9350" b="89857" l="10000" r="90000">
                                        <a14:foregroundMark x1="14167" y1="52932" x2="32500" y2="34231"/>
                                        <a14:foregroundMark x1="32500" y1="34231" x2="32738" y2="33597"/>
                                        <a14:foregroundMark x1="29167" y1="41838" x2="44286" y2="51981"/>
                                        <a14:foregroundMark x1="55833" y1="9350" x2="55357" y2="11886"/>
                                      </a14:backgroundRemoval>
                                    </a14:imgEffect>
                                  </a14:imgLayer>
                                </a14:imgProps>
                              </a:ext>
                              <a:ext uri="{28A0092B-C50C-407E-A947-70E740481C1C}">
                                <a14:useLocalDpi xmlns:a14="http://schemas.microsoft.com/office/drawing/2010/main" val="0"/>
                              </a:ext>
                            </a:extLst>
                          </a:blip>
                          <a:srcRect l="7397" r="7125" b="25877"/>
                          <a:stretch/>
                        </pic:blipFill>
                        <pic:spPr bwMode="auto">
                          <a:xfrm>
                            <a:off x="0" y="0"/>
                            <a:ext cx="315595" cy="205740"/>
                          </a:xfrm>
                          <a:prstGeom prst="rect">
                            <a:avLst/>
                          </a:prstGeom>
                          <a:noFill/>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E9F07C" w14:textId="77777777" w:rsidR="002D4B21" w:rsidRPr="000F1513" w:rsidRDefault="002D4B21" w:rsidP="00946A67">
            <w:pPr>
              <w:jc w:val="right"/>
              <w:rPr>
                <w:rFonts w:ascii="Ebrima" w:hAnsi="Ebrima"/>
                <w:color w:val="5C5C5C" w:themeColor="text1"/>
                <w:sz w:val="15"/>
                <w:szCs w:val="15"/>
              </w:rPr>
            </w:pPr>
          </w:p>
          <w:p w14:paraId="7EBB9E35" w14:textId="77777777" w:rsidR="002D4B21" w:rsidRPr="000F1513" w:rsidRDefault="002D4B21" w:rsidP="00946A67">
            <w:pPr>
              <w:jc w:val="right"/>
              <w:rPr>
                <w:rFonts w:ascii="Ebrima" w:hAnsi="Ebrima"/>
                <w:color w:val="5C5C5C" w:themeColor="text1"/>
                <w:sz w:val="15"/>
                <w:szCs w:val="15"/>
              </w:rPr>
            </w:pPr>
          </w:p>
          <w:p w14:paraId="5022C5F8" w14:textId="77777777" w:rsidR="003B2EE4" w:rsidRDefault="003B2EE4" w:rsidP="00946A67">
            <w:pPr>
              <w:jc w:val="right"/>
              <w:rPr>
                <w:rFonts w:ascii="Ebrima" w:hAnsi="Ebrima"/>
                <w:color w:val="5C5C5C" w:themeColor="text1"/>
                <w:sz w:val="15"/>
                <w:szCs w:val="15"/>
              </w:rPr>
            </w:pPr>
          </w:p>
          <w:p w14:paraId="7EB15D4C" w14:textId="268ED233" w:rsidR="002D4B21" w:rsidRPr="000F1513" w:rsidRDefault="002D4B21" w:rsidP="00946A67">
            <w:pPr>
              <w:jc w:val="right"/>
              <w:rPr>
                <w:rFonts w:ascii="Ebrima" w:hAnsi="Ebrima"/>
                <w:color w:val="5C5C5C" w:themeColor="text1"/>
                <w:sz w:val="15"/>
                <w:szCs w:val="15"/>
              </w:rPr>
            </w:pPr>
            <w:r w:rsidRPr="000F1513">
              <w:rPr>
                <w:rFonts w:ascii="Ebrima" w:hAnsi="Ebrima"/>
                <w:color w:val="5C5C5C" w:themeColor="text1"/>
                <w:sz w:val="15"/>
                <w:szCs w:val="15"/>
              </w:rPr>
              <w:t>14:00 to 15:30</w:t>
            </w:r>
          </w:p>
        </w:tc>
        <w:tc>
          <w:tcPr>
            <w:tcW w:w="828" w:type="dxa"/>
            <w:tcBorders>
              <w:top w:val="dotted" w:sz="4" w:space="0" w:color="76602F" w:themeColor="text2"/>
              <w:bottom w:val="dotted" w:sz="4" w:space="0" w:color="76602F" w:themeColor="text2"/>
            </w:tcBorders>
            <w:vAlign w:val="center"/>
          </w:tcPr>
          <w:p w14:paraId="75552B29" w14:textId="096A1E8F" w:rsidR="002D4B21" w:rsidRPr="000F1513" w:rsidRDefault="002D4B21" w:rsidP="00946A67">
            <w:pPr>
              <w:jc w:val="center"/>
              <w:rPr>
                <w:rFonts w:ascii="Webdings" w:hAnsi="Webdings"/>
                <w:color w:val="5C5C5C" w:themeColor="text1"/>
              </w:rPr>
            </w:pPr>
            <w:r w:rsidRPr="000F1513">
              <w:rPr>
                <w:rFonts w:ascii="Webdings" w:hAnsi="Webdings"/>
                <w:color w:val="5C5C5C" w:themeColor="text1"/>
              </w:rPr>
              <w:t>V</w:t>
            </w:r>
          </w:p>
        </w:tc>
        <w:tc>
          <w:tcPr>
            <w:tcW w:w="5829" w:type="dxa"/>
            <w:tcBorders>
              <w:top w:val="dotted" w:sz="4" w:space="0" w:color="76602F" w:themeColor="text2"/>
              <w:bottom w:val="dotted" w:sz="4" w:space="0" w:color="76602F" w:themeColor="text2"/>
            </w:tcBorders>
            <w:vAlign w:val="center"/>
          </w:tcPr>
          <w:p w14:paraId="5F65BC27" w14:textId="77777777" w:rsidR="002D4B21" w:rsidRPr="000F1513" w:rsidRDefault="002D4B21" w:rsidP="00946A67">
            <w:pPr>
              <w:rPr>
                <w:rFonts w:ascii="Ebrima" w:hAnsi="Ebrima" w:cs="Calibri"/>
                <w:b/>
                <w:bCs/>
                <w:color w:val="5C5C5C" w:themeColor="text1"/>
                <w:sz w:val="20"/>
                <w:szCs w:val="20"/>
                <w:shd w:val="clear" w:color="auto" w:fill="FFFFFF"/>
                <w:lang w:val="en-GB"/>
              </w:rPr>
            </w:pPr>
            <w:r w:rsidRPr="000F1513">
              <w:rPr>
                <w:rFonts w:ascii="Ebrima" w:hAnsi="Ebrima" w:cs="Calibri"/>
                <w:b/>
                <w:bCs/>
                <w:color w:val="5C5C5C" w:themeColor="text1"/>
                <w:sz w:val="20"/>
                <w:szCs w:val="20"/>
                <w:shd w:val="clear" w:color="auto" w:fill="FFFFFF"/>
                <w:lang w:val="en-GB"/>
              </w:rPr>
              <w:t>General Risks associated with Cross-border Activities: What’s up?</w:t>
            </w:r>
          </w:p>
          <w:p w14:paraId="5CF01289" w14:textId="77777777" w:rsidR="002D4B21" w:rsidRPr="000F1513" w:rsidRDefault="002D4B21" w:rsidP="00946A67">
            <w:pPr>
              <w:rPr>
                <w:rFonts w:ascii="Ebrima" w:hAnsi="Ebrima" w:cs="Calibri"/>
                <w:color w:val="5C5C5C" w:themeColor="text1"/>
                <w:sz w:val="20"/>
                <w:szCs w:val="20"/>
                <w:shd w:val="clear" w:color="auto" w:fill="FFFFFF"/>
                <w:lang w:val="en-GB"/>
              </w:rPr>
            </w:pPr>
            <w:r w:rsidRPr="000F1513">
              <w:rPr>
                <w:rFonts w:ascii="Ebrima" w:hAnsi="Ebrima" w:cs="Calibri"/>
                <w:color w:val="5C5C5C" w:themeColor="text1"/>
                <w:sz w:val="16"/>
                <w:szCs w:val="16"/>
                <w:shd w:val="clear" w:color="auto" w:fill="FFFFFF"/>
                <w:lang w:val="en-GB"/>
              </w:rPr>
              <w:t>The training aims to present the following topics: definition of cross-border activities, description of the different cross-border risks related to banking and investment services, measures to be adopted in order to mitigate cross-border risks including in the collaboration with third parties.</w:t>
            </w:r>
          </w:p>
        </w:tc>
      </w:tr>
      <w:tr w:rsidR="00671280" w:rsidRPr="00943C98" w14:paraId="3F6E01B4" w14:textId="77777777" w:rsidTr="00946A67">
        <w:trPr>
          <w:trHeight w:val="531"/>
        </w:trPr>
        <w:tc>
          <w:tcPr>
            <w:tcW w:w="1264" w:type="dxa"/>
            <w:vMerge/>
            <w:vAlign w:val="center"/>
          </w:tcPr>
          <w:p w14:paraId="11A5CC7D" w14:textId="77777777" w:rsidR="002D4B21" w:rsidRPr="00C55E6D" w:rsidRDefault="002D4B21" w:rsidP="00946A67">
            <w:pPr>
              <w:rPr>
                <w:rFonts w:ascii="Ebrima" w:hAnsi="Ebrima"/>
                <w:color w:val="76602F" w:themeColor="text2"/>
                <w:lang w:val="en-GB"/>
              </w:rPr>
            </w:pPr>
          </w:p>
        </w:tc>
        <w:tc>
          <w:tcPr>
            <w:tcW w:w="1997" w:type="dxa"/>
            <w:tcBorders>
              <w:top w:val="dotted" w:sz="4" w:space="0" w:color="76602F" w:themeColor="text2"/>
              <w:bottom w:val="dotted" w:sz="4" w:space="0" w:color="76602F" w:themeColor="text2"/>
            </w:tcBorders>
          </w:tcPr>
          <w:p w14:paraId="20A29933" w14:textId="77777777" w:rsidR="002D4B21" w:rsidRPr="00C45549" w:rsidRDefault="002D4B21" w:rsidP="00946A67">
            <w:pPr>
              <w:rPr>
                <w:rFonts w:ascii="Ebrima" w:hAnsi="Ebrima"/>
                <w:b/>
                <w:bCs/>
                <w:color w:val="8DB1AA" w:themeColor="accent1"/>
              </w:rPr>
            </w:pPr>
            <w:r w:rsidRPr="00C45549">
              <w:rPr>
                <w:rFonts w:ascii="Ebrima" w:hAnsi="Ebrima"/>
                <w:b/>
                <w:bCs/>
                <w:color w:val="8DB1AA" w:themeColor="accent1"/>
              </w:rPr>
              <w:t>16</w:t>
            </w:r>
          </w:p>
          <w:p w14:paraId="18DC0AF1" w14:textId="662405AD" w:rsidR="002D4B21" w:rsidRPr="00C45549" w:rsidRDefault="008F7C3D" w:rsidP="00946A67">
            <w:pPr>
              <w:jc w:val="right"/>
              <w:rPr>
                <w:rFonts w:ascii="Ebrima" w:hAnsi="Ebrima"/>
                <w:color w:val="8DB1AA" w:themeColor="accent1"/>
                <w:sz w:val="15"/>
                <w:szCs w:val="15"/>
              </w:rPr>
            </w:pPr>
            <w:r>
              <w:rPr>
                <w:noProof/>
              </w:rPr>
              <w:drawing>
                <wp:anchor distT="0" distB="0" distL="114300" distR="114300" simplePos="0" relativeHeight="251783168" behindDoc="1" locked="0" layoutInCell="1" allowOverlap="1" wp14:anchorId="296BE587" wp14:editId="67BB3A53">
                  <wp:simplePos x="0" y="0"/>
                  <wp:positionH relativeFrom="page">
                    <wp:posOffset>1063955</wp:posOffset>
                  </wp:positionH>
                  <wp:positionV relativeFrom="page">
                    <wp:posOffset>287020</wp:posOffset>
                  </wp:positionV>
                  <wp:extent cx="106680" cy="303530"/>
                  <wp:effectExtent l="38100" t="38100" r="45720" b="20320"/>
                  <wp:wrapNone/>
                  <wp:docPr id="90" name="Picture 90" descr="Israel map silhouette with flag on black background 3330780 Vector Art at  Vectee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srael map silhouette with flag on black background 3330780 Vector Art at  Vecteezy"/>
                          <pic:cNvPicPr>
                            <a:picLocks noChangeAspect="1" noChangeArrowheads="1"/>
                          </pic:cNvPicPr>
                        </pic:nvPicPr>
                        <pic:blipFill rotWithShape="1">
                          <a:blip r:embed="rId82" cstate="print">
                            <a:extLst>
                              <a:ext uri="{BEBA8EAE-BF5A-486C-A8C5-ECC9F3942E4B}">
                                <a14:imgProps xmlns:a14="http://schemas.microsoft.com/office/drawing/2010/main">
                                  <a14:imgLayer r:embed="rId83">
                                    <a14:imgEffect>
                                      <a14:backgroundRemoval t="6735" b="91735" l="36531" r="62449">
                                        <a14:foregroundMark x1="53980" y1="11224" x2="58980" y2="11837"/>
                                        <a14:foregroundMark x1="62449" y1="6735" x2="62449" y2="6735"/>
                                        <a14:foregroundMark x1="49286" y1="88571" x2="49286" y2="88571"/>
                                        <a14:foregroundMark x1="48878" y1="91735" x2="48878" y2="91735"/>
                                        <a14:foregroundMark x1="36531" y1="55204" x2="36531" y2="55204"/>
                                        <a14:foregroundMark x1="47436" y1="87179" x2="47436" y2="71795"/>
                                        <a14:foregroundMark x1="56410" y1="16667" x2="56410" y2="32051"/>
                                      </a14:backgroundRemoval>
                                    </a14:imgEffect>
                                  </a14:imgLayer>
                                </a14:imgProps>
                              </a:ext>
                              <a:ext uri="{28A0092B-C50C-407E-A947-70E740481C1C}">
                                <a14:useLocalDpi xmlns:a14="http://schemas.microsoft.com/office/drawing/2010/main" val="0"/>
                              </a:ext>
                            </a:extLst>
                          </a:blip>
                          <a:srcRect l="33398" t="4043" r="33813" b="2759"/>
                          <a:stretch/>
                        </pic:blipFill>
                        <pic:spPr bwMode="auto">
                          <a:xfrm flipH="1" flipV="1">
                            <a:off x="0" y="0"/>
                            <a:ext cx="106680" cy="303530"/>
                          </a:xfrm>
                          <a:prstGeom prst="rect">
                            <a:avLst/>
                          </a:prstGeom>
                          <a:noFill/>
                          <a:ln>
                            <a:noFill/>
                          </a:ln>
                          <a:effectLst>
                            <a:outerShdw blurRad="50800" dist="38100" dir="2700000" sx="80000" sy="80000" algn="tl" rotWithShape="0">
                              <a:prstClr val="black">
                                <a:alpha val="40000"/>
                              </a:prstClr>
                            </a:outerShdw>
                          </a:effectLst>
                          <a:extLst>
                            <a:ext uri="{53640926-AAD7-44D8-BBD7-CCE9431645EC}">
                              <a14:shadowObscured xmlns:a14="http://schemas.microsoft.com/office/drawing/2010/main"/>
                            </a:ext>
                          </a:extLst>
                        </pic:spPr>
                      </pic:pic>
                    </a:graphicData>
                  </a:graphic>
                </wp:anchor>
              </w:drawing>
            </w:r>
          </w:p>
          <w:p w14:paraId="4C9C6D5E" w14:textId="7C29AECE" w:rsidR="002D4B21" w:rsidRDefault="002D4B21" w:rsidP="00946A67">
            <w:pPr>
              <w:jc w:val="right"/>
              <w:rPr>
                <w:rFonts w:ascii="Ebrima" w:hAnsi="Ebrima"/>
                <w:color w:val="8DB1AA" w:themeColor="accent1"/>
                <w:sz w:val="15"/>
                <w:szCs w:val="15"/>
              </w:rPr>
            </w:pPr>
          </w:p>
          <w:p w14:paraId="281C9EFB" w14:textId="77777777" w:rsidR="002D4B21" w:rsidRDefault="002D4B21" w:rsidP="00946A67">
            <w:pPr>
              <w:jc w:val="right"/>
              <w:rPr>
                <w:rFonts w:ascii="Ebrima" w:hAnsi="Ebrima"/>
                <w:color w:val="8DB1AA" w:themeColor="accent1"/>
                <w:sz w:val="15"/>
                <w:szCs w:val="15"/>
              </w:rPr>
            </w:pPr>
          </w:p>
          <w:p w14:paraId="6D0BCDA9" w14:textId="77777777" w:rsidR="002D4B21" w:rsidRPr="00C45549" w:rsidRDefault="002D4B21" w:rsidP="00946A67">
            <w:pPr>
              <w:jc w:val="right"/>
              <w:rPr>
                <w:rFonts w:ascii="Ebrima" w:hAnsi="Ebrima"/>
                <w:color w:val="8DB1AA" w:themeColor="accent1"/>
                <w:sz w:val="15"/>
                <w:szCs w:val="15"/>
              </w:rPr>
            </w:pPr>
          </w:p>
          <w:p w14:paraId="5520D18B" w14:textId="77777777" w:rsidR="00273D30" w:rsidRDefault="00273D30" w:rsidP="00946A67">
            <w:pPr>
              <w:jc w:val="right"/>
              <w:rPr>
                <w:rFonts w:ascii="Ebrima" w:hAnsi="Ebrima"/>
                <w:color w:val="8DB1AA" w:themeColor="accent1"/>
                <w:sz w:val="15"/>
                <w:szCs w:val="15"/>
                <w:highlight w:val="yellow"/>
              </w:rPr>
            </w:pPr>
          </w:p>
          <w:p w14:paraId="78DDBB5C" w14:textId="389206EF" w:rsidR="002D4B21" w:rsidRPr="00C45549" w:rsidRDefault="002D4B21" w:rsidP="00946A67">
            <w:pPr>
              <w:jc w:val="right"/>
              <w:rPr>
                <w:rFonts w:ascii="Ebrima" w:hAnsi="Ebrima"/>
                <w:color w:val="8DB1AA" w:themeColor="accent1"/>
                <w:sz w:val="15"/>
                <w:szCs w:val="15"/>
              </w:rPr>
            </w:pPr>
            <w:r w:rsidRPr="001D011D">
              <w:rPr>
                <w:rFonts w:ascii="Ebrima" w:hAnsi="Ebrima"/>
                <w:color w:val="8DB1AA" w:themeColor="accent1"/>
                <w:sz w:val="15"/>
                <w:szCs w:val="15"/>
                <w:highlight w:val="yellow"/>
              </w:rPr>
              <w:t>10:30 to 12:00</w:t>
            </w:r>
          </w:p>
        </w:tc>
        <w:tc>
          <w:tcPr>
            <w:tcW w:w="828" w:type="dxa"/>
            <w:tcBorders>
              <w:top w:val="dotted" w:sz="4" w:space="0" w:color="76602F" w:themeColor="text2"/>
              <w:bottom w:val="dotted" w:sz="4" w:space="0" w:color="76602F" w:themeColor="text2"/>
            </w:tcBorders>
            <w:vAlign w:val="center"/>
          </w:tcPr>
          <w:p w14:paraId="6D69B912" w14:textId="77777777" w:rsidR="002D4B21" w:rsidRPr="00C45549" w:rsidRDefault="002D4B21" w:rsidP="00946A67">
            <w:pPr>
              <w:jc w:val="center"/>
              <w:rPr>
                <w:rFonts w:ascii="Webdings" w:hAnsi="Webdings"/>
                <w:color w:val="8DB1AA" w:themeColor="accent1"/>
              </w:rPr>
            </w:pPr>
            <w:r w:rsidRPr="00C45549">
              <w:rPr>
                <w:rFonts w:ascii="Webdings" w:hAnsi="Webdings"/>
                <w:color w:val="8DB1AA" w:themeColor="accent1"/>
              </w:rPr>
              <w:t>V</w:t>
            </w:r>
          </w:p>
        </w:tc>
        <w:tc>
          <w:tcPr>
            <w:tcW w:w="5829" w:type="dxa"/>
            <w:tcBorders>
              <w:top w:val="dotted" w:sz="4" w:space="0" w:color="76602F" w:themeColor="text2"/>
              <w:bottom w:val="dotted" w:sz="4" w:space="0" w:color="76602F" w:themeColor="text2"/>
            </w:tcBorders>
            <w:vAlign w:val="center"/>
          </w:tcPr>
          <w:p w14:paraId="0BEDE319" w14:textId="77777777" w:rsidR="002D4B21" w:rsidRPr="00C45549" w:rsidRDefault="002D4B21" w:rsidP="00946A67">
            <w:pPr>
              <w:rPr>
                <w:rFonts w:ascii="Ebrima" w:hAnsi="Ebrima" w:cs="Calibri"/>
                <w:b/>
                <w:bCs/>
                <w:color w:val="8DB1AA" w:themeColor="accent1"/>
                <w:sz w:val="20"/>
                <w:szCs w:val="20"/>
                <w:shd w:val="clear" w:color="auto" w:fill="FFFFFF"/>
                <w:lang w:val="en-GB"/>
              </w:rPr>
            </w:pPr>
            <w:r w:rsidRPr="00C45549">
              <w:rPr>
                <w:rFonts w:ascii="Ebrima" w:hAnsi="Ebrima" w:cs="Calibri"/>
                <w:b/>
                <w:bCs/>
                <w:color w:val="8DB1AA" w:themeColor="accent1"/>
                <w:sz w:val="20"/>
                <w:szCs w:val="20"/>
                <w:shd w:val="clear" w:color="auto" w:fill="FFFFFF"/>
                <w:lang w:val="en-GB"/>
              </w:rPr>
              <w:t>Israel Cross-border Activities</w:t>
            </w:r>
          </w:p>
          <w:p w14:paraId="402DFDCA" w14:textId="77777777" w:rsidR="002D4B21" w:rsidRPr="00664DF9" w:rsidRDefault="002D4B21" w:rsidP="00946A67">
            <w:pPr>
              <w:rPr>
                <w:rFonts w:ascii="Ebrima" w:hAnsi="Ebrima" w:cs="Calibri"/>
                <w:color w:val="8DB1AA" w:themeColor="accent1"/>
                <w:sz w:val="16"/>
                <w:szCs w:val="16"/>
                <w:shd w:val="clear" w:color="auto" w:fill="FFFFFF"/>
                <w:lang w:val="en-GB"/>
              </w:rPr>
            </w:pPr>
            <w:r w:rsidRPr="00664DF9">
              <w:rPr>
                <w:rFonts w:ascii="Ebrima" w:hAnsi="Ebrima" w:cs="Calibri"/>
                <w:color w:val="8DB1AA" w:themeColor="accent1"/>
                <w:sz w:val="16"/>
                <w:szCs w:val="16"/>
                <w:shd w:val="clear" w:color="auto" w:fill="FFFFFF"/>
                <w:lang w:val="en-GB"/>
              </w:rPr>
              <w:t>The training aims to present Israeli cross-border rules governing financial promotion and advertising relating to banking and investment services, negotiation of financial services agreements, provision of banking and investment services, cooperation with third parties (finders, business introducers and EAMs), etc.</w:t>
            </w:r>
          </w:p>
        </w:tc>
      </w:tr>
      <w:tr w:rsidR="00671280" w:rsidRPr="00544C82" w14:paraId="353975AD" w14:textId="77777777" w:rsidTr="00946A67">
        <w:trPr>
          <w:trHeight w:val="531"/>
        </w:trPr>
        <w:tc>
          <w:tcPr>
            <w:tcW w:w="1264" w:type="dxa"/>
            <w:vMerge/>
            <w:vAlign w:val="center"/>
          </w:tcPr>
          <w:p w14:paraId="7A442FA1" w14:textId="77777777" w:rsidR="002D4B21" w:rsidRPr="00C55E6D" w:rsidRDefault="002D4B21" w:rsidP="00946A67">
            <w:pPr>
              <w:rPr>
                <w:rFonts w:ascii="Ebrima" w:hAnsi="Ebrima"/>
                <w:color w:val="9933FF" w:themeColor="background1"/>
                <w:lang w:val="en-GB"/>
              </w:rPr>
            </w:pPr>
            <w:bookmarkStart w:id="1" w:name="_Hlk124780785"/>
          </w:p>
        </w:tc>
        <w:tc>
          <w:tcPr>
            <w:tcW w:w="1997" w:type="dxa"/>
            <w:tcBorders>
              <w:top w:val="dotted" w:sz="4" w:space="0" w:color="76602F" w:themeColor="text2"/>
              <w:bottom w:val="dotted" w:sz="4" w:space="0" w:color="76602F" w:themeColor="text2"/>
            </w:tcBorders>
          </w:tcPr>
          <w:p w14:paraId="5DCBAB39" w14:textId="1FE306CC" w:rsidR="002D4B21" w:rsidRPr="00273D30" w:rsidRDefault="00273D30" w:rsidP="00273D30">
            <w:pPr>
              <w:rPr>
                <w:rFonts w:ascii="Ebrima" w:hAnsi="Ebrima"/>
                <w:b/>
                <w:bCs/>
                <w:color w:val="9933FF" w:themeColor="background1"/>
              </w:rPr>
            </w:pPr>
            <w:r>
              <w:rPr>
                <w:rFonts w:ascii="Ebrima" w:hAnsi="Ebrima"/>
                <w:b/>
                <w:bCs/>
                <w:noProof/>
                <w:color w:val="8DB1AA" w:themeColor="accent1"/>
              </w:rPr>
              <w:drawing>
                <wp:anchor distT="0" distB="0" distL="114300" distR="114300" simplePos="0" relativeHeight="251785216" behindDoc="1" locked="0" layoutInCell="1" allowOverlap="1" wp14:anchorId="7948E0BC" wp14:editId="6B71FA5A">
                  <wp:simplePos x="0" y="0"/>
                  <wp:positionH relativeFrom="page">
                    <wp:posOffset>963295</wp:posOffset>
                  </wp:positionH>
                  <wp:positionV relativeFrom="page">
                    <wp:posOffset>30284</wp:posOffset>
                  </wp:positionV>
                  <wp:extent cx="253173" cy="253173"/>
                  <wp:effectExtent l="0" t="0" r="0" b="0"/>
                  <wp:wrapNone/>
                  <wp:docPr id="92" name="Picture 92" descr="A picture containing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A picture containing night sky&#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3173" cy="25317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4B21" w:rsidRPr="00D82E75">
              <w:rPr>
                <w:rFonts w:ascii="Ebrima" w:hAnsi="Ebrima"/>
                <w:b/>
                <w:bCs/>
                <w:color w:val="9933FF" w:themeColor="background1"/>
              </w:rPr>
              <w:t>16</w:t>
            </w:r>
          </w:p>
          <w:p w14:paraId="0562A912" w14:textId="5AD45C3A" w:rsidR="00273D30" w:rsidRDefault="00273D30" w:rsidP="00946A67">
            <w:pPr>
              <w:jc w:val="right"/>
              <w:rPr>
                <w:rFonts w:ascii="Ebrima" w:hAnsi="Ebrima"/>
                <w:color w:val="9933FF" w:themeColor="background1"/>
                <w:sz w:val="15"/>
                <w:szCs w:val="15"/>
                <w:highlight w:val="yellow"/>
              </w:rPr>
            </w:pPr>
          </w:p>
          <w:p w14:paraId="697482DF" w14:textId="1C26539F" w:rsidR="002D4B21" w:rsidRPr="00D82E75" w:rsidRDefault="002D4B21" w:rsidP="00946A67">
            <w:pPr>
              <w:jc w:val="right"/>
              <w:rPr>
                <w:rFonts w:ascii="Ebrima" w:hAnsi="Ebrima"/>
                <w:color w:val="9933FF" w:themeColor="background1"/>
                <w:sz w:val="15"/>
                <w:szCs w:val="15"/>
              </w:rPr>
            </w:pPr>
            <w:r w:rsidRPr="001D011D">
              <w:rPr>
                <w:rFonts w:ascii="Ebrima" w:hAnsi="Ebrima"/>
                <w:color w:val="9933FF" w:themeColor="background1"/>
                <w:sz w:val="15"/>
                <w:szCs w:val="15"/>
                <w:highlight w:val="yellow"/>
              </w:rPr>
              <w:t>10:30 to 12:00</w:t>
            </w:r>
          </w:p>
        </w:tc>
        <w:tc>
          <w:tcPr>
            <w:tcW w:w="828" w:type="dxa"/>
            <w:tcBorders>
              <w:top w:val="dotted" w:sz="4" w:space="0" w:color="76602F" w:themeColor="text2"/>
              <w:bottom w:val="dotted" w:sz="4" w:space="0" w:color="76602F" w:themeColor="text2"/>
            </w:tcBorders>
            <w:vAlign w:val="center"/>
          </w:tcPr>
          <w:p w14:paraId="35CD84B2" w14:textId="2DDF47C0" w:rsidR="002D4B21" w:rsidRPr="00D82E75" w:rsidRDefault="002D4B21" w:rsidP="00946A67">
            <w:pPr>
              <w:jc w:val="center"/>
              <w:rPr>
                <w:rFonts w:ascii="Webdings" w:hAnsi="Webdings"/>
                <w:color w:val="9933FF" w:themeColor="background1"/>
              </w:rPr>
            </w:pPr>
            <w:r w:rsidRPr="00D82E75">
              <w:rPr>
                <w:rFonts w:ascii="Webdings" w:hAnsi="Webdings"/>
                <w:color w:val="9933FF" w:themeColor="background1"/>
              </w:rPr>
              <w:t>V</w:t>
            </w:r>
          </w:p>
        </w:tc>
        <w:tc>
          <w:tcPr>
            <w:tcW w:w="5829" w:type="dxa"/>
            <w:tcBorders>
              <w:top w:val="dotted" w:sz="4" w:space="0" w:color="76602F" w:themeColor="text2"/>
              <w:bottom w:val="dotted" w:sz="4" w:space="0" w:color="76602F" w:themeColor="text2"/>
            </w:tcBorders>
            <w:vAlign w:val="center"/>
          </w:tcPr>
          <w:p w14:paraId="286878C8" w14:textId="77777777" w:rsidR="002D4B21" w:rsidRPr="000F1513" w:rsidRDefault="002D4B21" w:rsidP="00946A67">
            <w:pPr>
              <w:rPr>
                <w:rFonts w:ascii="Ebrima" w:hAnsi="Ebrima" w:cs="Calibri"/>
                <w:b/>
                <w:bCs/>
                <w:color w:val="9933FF" w:themeColor="background1"/>
                <w:sz w:val="20"/>
                <w:szCs w:val="20"/>
                <w:shd w:val="clear" w:color="auto" w:fill="FFFFFF"/>
                <w:lang w:val="en-GB"/>
              </w:rPr>
            </w:pPr>
            <w:r w:rsidRPr="000F1513">
              <w:rPr>
                <w:rFonts w:ascii="Ebrima" w:hAnsi="Ebrima" w:cs="Calibri"/>
                <w:b/>
                <w:bCs/>
                <w:color w:val="9933FF" w:themeColor="background1"/>
                <w:sz w:val="20"/>
                <w:szCs w:val="20"/>
                <w:shd w:val="clear" w:color="auto" w:fill="FFFFFF"/>
                <w:lang w:val="en-GB"/>
              </w:rPr>
              <w:t>Issues in intra-EU Cross-border Activities</w:t>
            </w:r>
          </w:p>
          <w:p w14:paraId="4AEE5B82" w14:textId="77777777" w:rsidR="002D4B21" w:rsidRPr="00D82E75" w:rsidRDefault="002D4B21" w:rsidP="00946A67">
            <w:pPr>
              <w:rPr>
                <w:rFonts w:ascii="Ebrima" w:hAnsi="Ebrima" w:cs="Calibri"/>
                <w:b/>
                <w:bCs/>
                <w:color w:val="9933FF" w:themeColor="background1"/>
                <w:sz w:val="20"/>
                <w:szCs w:val="20"/>
                <w:shd w:val="clear" w:color="auto" w:fill="FFFFFF"/>
                <w:lang w:val="en-GB"/>
              </w:rPr>
            </w:pPr>
            <w:r w:rsidRPr="00D82E75">
              <w:rPr>
                <w:rFonts w:ascii="Ebrima" w:hAnsi="Ebrima" w:cs="Calibri"/>
                <w:color w:val="9933FF" w:themeColor="background1"/>
                <w:sz w:val="16"/>
                <w:szCs w:val="16"/>
                <w:shd w:val="clear" w:color="auto" w:fill="FFFFFF"/>
                <w:lang w:val="en-GB"/>
              </w:rPr>
              <w:t>This training aims to explain the general compliance aspects of cross-border provision of banking and investment services in the European Union</w:t>
            </w:r>
            <w:r w:rsidRPr="00D82E75">
              <w:rPr>
                <w:rFonts w:ascii="Ebrima" w:hAnsi="Ebrima" w:cs="Calibri"/>
                <w:color w:val="9933FF" w:themeColor="background1"/>
                <w:sz w:val="20"/>
                <w:szCs w:val="20"/>
                <w:shd w:val="clear" w:color="auto" w:fill="FFFFFF"/>
                <w:lang w:val="en-GB"/>
              </w:rPr>
              <w:t>.</w:t>
            </w:r>
          </w:p>
        </w:tc>
      </w:tr>
      <w:tr w:rsidR="00671280" w:rsidRPr="00544C82" w14:paraId="4BCDFCB3" w14:textId="77777777" w:rsidTr="00946A67">
        <w:trPr>
          <w:trHeight w:val="531"/>
        </w:trPr>
        <w:tc>
          <w:tcPr>
            <w:tcW w:w="1264" w:type="dxa"/>
            <w:vAlign w:val="center"/>
          </w:tcPr>
          <w:p w14:paraId="78643374" w14:textId="77777777" w:rsidR="002D4B21" w:rsidRPr="00664DF9" w:rsidRDefault="002D4B21" w:rsidP="00946A67">
            <w:pPr>
              <w:rPr>
                <w:rFonts w:ascii="Ebrima" w:hAnsi="Ebrima"/>
                <w:color w:val="9933FF" w:themeColor="background1"/>
                <w:lang w:val="en-GB"/>
              </w:rPr>
            </w:pPr>
            <w:bookmarkStart w:id="2" w:name="_Hlk124780995"/>
            <w:bookmarkEnd w:id="1"/>
          </w:p>
        </w:tc>
        <w:tc>
          <w:tcPr>
            <w:tcW w:w="1997" w:type="dxa"/>
            <w:tcBorders>
              <w:top w:val="dotted" w:sz="4" w:space="0" w:color="76602F" w:themeColor="text2"/>
              <w:bottom w:val="dotted" w:sz="4" w:space="0" w:color="76602F" w:themeColor="text2"/>
            </w:tcBorders>
          </w:tcPr>
          <w:p w14:paraId="3716DF87" w14:textId="3EB46E6D" w:rsidR="002D4B21" w:rsidRPr="00D82E75" w:rsidRDefault="002D4B21" w:rsidP="00946A67">
            <w:pPr>
              <w:rPr>
                <w:rFonts w:ascii="Ebrima" w:hAnsi="Ebrima"/>
                <w:b/>
                <w:bCs/>
                <w:color w:val="5C5C5C" w:themeColor="text1"/>
              </w:rPr>
            </w:pPr>
            <w:r w:rsidRPr="00D82E75">
              <w:rPr>
                <w:rFonts w:ascii="Ebrima" w:hAnsi="Ebrima"/>
                <w:b/>
                <w:bCs/>
                <w:color w:val="5C5C5C" w:themeColor="text1"/>
              </w:rPr>
              <w:t>16</w:t>
            </w:r>
          </w:p>
          <w:p w14:paraId="038A1796" w14:textId="2AFD1F72" w:rsidR="002D4B21" w:rsidRPr="00D82E75" w:rsidRDefault="009A12E4" w:rsidP="00946A67">
            <w:pPr>
              <w:jc w:val="right"/>
              <w:rPr>
                <w:rFonts w:ascii="Ebrima" w:hAnsi="Ebrima"/>
                <w:color w:val="5C5C5C" w:themeColor="text1"/>
                <w:sz w:val="15"/>
                <w:szCs w:val="15"/>
              </w:rPr>
            </w:pPr>
            <w:r>
              <w:rPr>
                <w:rFonts w:ascii="Ebrima" w:eastAsia="Times New Roman" w:hAnsi="Ebrima" w:cs="Times New Roman"/>
                <w:noProof/>
                <w:color w:val="76602F" w:themeColor="text2"/>
                <w:sz w:val="32"/>
                <w:szCs w:val="32"/>
                <w:lang w:eastAsia="en-GB"/>
              </w:rPr>
              <w:drawing>
                <wp:anchor distT="0" distB="0" distL="114300" distR="114300" simplePos="0" relativeHeight="251787264" behindDoc="1" locked="0" layoutInCell="1" allowOverlap="1" wp14:anchorId="2EF108DA" wp14:editId="36208982">
                  <wp:simplePos x="0" y="0"/>
                  <wp:positionH relativeFrom="column">
                    <wp:posOffset>758248</wp:posOffset>
                  </wp:positionH>
                  <wp:positionV relativeFrom="page">
                    <wp:posOffset>243341</wp:posOffset>
                  </wp:positionV>
                  <wp:extent cx="315595" cy="205740"/>
                  <wp:effectExtent l="38100" t="38100" r="27305" b="9906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5" cstate="print">
                            <a:extLst>
                              <a:ext uri="{BEBA8EAE-BF5A-486C-A8C5-ECC9F3942E4B}">
                                <a14:imgProps xmlns:a14="http://schemas.microsoft.com/office/drawing/2010/main">
                                  <a14:imgLayer r:embed="rId16">
                                    <a14:imgEffect>
                                      <a14:backgroundRemoval t="9350" b="89857" l="10000" r="90000">
                                        <a14:foregroundMark x1="14167" y1="52932" x2="32500" y2="34231"/>
                                        <a14:foregroundMark x1="32500" y1="34231" x2="32738" y2="33597"/>
                                        <a14:foregroundMark x1="29167" y1="41838" x2="44286" y2="51981"/>
                                        <a14:foregroundMark x1="55833" y1="9350" x2="55357" y2="11886"/>
                                      </a14:backgroundRemoval>
                                    </a14:imgEffect>
                                  </a14:imgLayer>
                                </a14:imgProps>
                              </a:ext>
                              <a:ext uri="{28A0092B-C50C-407E-A947-70E740481C1C}">
                                <a14:useLocalDpi xmlns:a14="http://schemas.microsoft.com/office/drawing/2010/main" val="0"/>
                              </a:ext>
                            </a:extLst>
                          </a:blip>
                          <a:srcRect l="7397" r="7125" b="25877"/>
                          <a:stretch/>
                        </pic:blipFill>
                        <pic:spPr bwMode="auto">
                          <a:xfrm>
                            <a:off x="0" y="0"/>
                            <a:ext cx="315595" cy="205740"/>
                          </a:xfrm>
                          <a:prstGeom prst="rect">
                            <a:avLst/>
                          </a:prstGeom>
                          <a:noFill/>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3B78B4A" w14:textId="77777777" w:rsidR="002D4B21" w:rsidRPr="00D82E75" w:rsidRDefault="002D4B21" w:rsidP="00946A67">
            <w:pPr>
              <w:rPr>
                <w:rFonts w:ascii="Ebrima" w:hAnsi="Ebrima"/>
                <w:color w:val="5C5C5C" w:themeColor="text1"/>
                <w:sz w:val="15"/>
                <w:szCs w:val="15"/>
              </w:rPr>
            </w:pPr>
          </w:p>
          <w:p w14:paraId="65FE70A6" w14:textId="77777777" w:rsidR="00273D30" w:rsidRDefault="00273D30" w:rsidP="00946A67">
            <w:pPr>
              <w:ind w:left="757"/>
              <w:rPr>
                <w:rFonts w:ascii="Ebrima" w:hAnsi="Ebrima"/>
                <w:color w:val="5C5C5C" w:themeColor="text1"/>
                <w:sz w:val="15"/>
                <w:szCs w:val="15"/>
              </w:rPr>
            </w:pPr>
          </w:p>
          <w:p w14:paraId="13677FC2" w14:textId="0E9E325A" w:rsidR="002D4B21" w:rsidRPr="00D82E75" w:rsidRDefault="002D4B21" w:rsidP="00946A67">
            <w:pPr>
              <w:ind w:left="757"/>
              <w:rPr>
                <w:rFonts w:ascii="Ebrima" w:hAnsi="Ebrima"/>
                <w:b/>
                <w:bCs/>
                <w:color w:val="5C5C5C" w:themeColor="text1"/>
              </w:rPr>
            </w:pPr>
            <w:r w:rsidRPr="00D82E75">
              <w:rPr>
                <w:rFonts w:ascii="Ebrima" w:hAnsi="Ebrima"/>
                <w:color w:val="5C5C5C" w:themeColor="text1"/>
                <w:sz w:val="15"/>
                <w:szCs w:val="15"/>
              </w:rPr>
              <w:t>14:00 to 15:30</w:t>
            </w:r>
          </w:p>
        </w:tc>
        <w:tc>
          <w:tcPr>
            <w:tcW w:w="828" w:type="dxa"/>
            <w:tcBorders>
              <w:top w:val="dotted" w:sz="4" w:space="0" w:color="76602F" w:themeColor="text2"/>
              <w:bottom w:val="dotted" w:sz="4" w:space="0" w:color="76602F" w:themeColor="text2"/>
            </w:tcBorders>
            <w:vAlign w:val="center"/>
          </w:tcPr>
          <w:p w14:paraId="049D0235" w14:textId="77777777" w:rsidR="002D4B21" w:rsidRPr="00D82E75" w:rsidRDefault="002D4B21" w:rsidP="00946A67">
            <w:pPr>
              <w:jc w:val="center"/>
              <w:rPr>
                <w:rFonts w:ascii="Webdings" w:hAnsi="Webdings"/>
                <w:color w:val="5C5C5C" w:themeColor="text1"/>
              </w:rPr>
            </w:pPr>
            <w:r w:rsidRPr="00D82E75">
              <w:rPr>
                <w:rFonts w:ascii="Webdings" w:hAnsi="Webdings"/>
                <w:color w:val="5C5C5C" w:themeColor="text1"/>
              </w:rPr>
              <w:t>V</w:t>
            </w:r>
          </w:p>
        </w:tc>
        <w:tc>
          <w:tcPr>
            <w:tcW w:w="5829" w:type="dxa"/>
            <w:tcBorders>
              <w:top w:val="dotted" w:sz="4" w:space="0" w:color="76602F" w:themeColor="text2"/>
              <w:bottom w:val="dotted" w:sz="4" w:space="0" w:color="76602F" w:themeColor="text2"/>
            </w:tcBorders>
            <w:vAlign w:val="center"/>
          </w:tcPr>
          <w:p w14:paraId="166A5EBC" w14:textId="77777777" w:rsidR="002D4B21" w:rsidRPr="000F1513" w:rsidRDefault="002D4B21" w:rsidP="00946A67">
            <w:pPr>
              <w:rPr>
                <w:rFonts w:ascii="Ebrima" w:hAnsi="Ebrima" w:cs="Calibri"/>
                <w:b/>
                <w:bCs/>
                <w:color w:val="5C5C5C" w:themeColor="text1"/>
                <w:sz w:val="20"/>
                <w:szCs w:val="20"/>
                <w:shd w:val="clear" w:color="auto" w:fill="FFFFFF"/>
                <w:lang w:val="en-GB"/>
              </w:rPr>
            </w:pPr>
            <w:r w:rsidRPr="00D82E75">
              <w:rPr>
                <w:rFonts w:ascii="Ebrima" w:hAnsi="Ebrima" w:cs="Calibri"/>
                <w:b/>
                <w:bCs/>
                <w:color w:val="5C5C5C" w:themeColor="text1"/>
                <w:sz w:val="20"/>
                <w:szCs w:val="20"/>
                <w:shd w:val="clear" w:color="auto" w:fill="FFFFFF"/>
                <w:lang w:val="en-GB"/>
              </w:rPr>
              <w:t>Relationship Bank - EAM</w:t>
            </w:r>
          </w:p>
          <w:p w14:paraId="09C0FD9C" w14:textId="77777777" w:rsidR="002D4B21" w:rsidRPr="00664DF9" w:rsidRDefault="002D4B21" w:rsidP="00946A67">
            <w:pPr>
              <w:rPr>
                <w:rFonts w:ascii="Ebrima" w:hAnsi="Ebrima" w:cs="Calibri"/>
                <w:color w:val="5C5C5C" w:themeColor="text1"/>
                <w:sz w:val="16"/>
                <w:szCs w:val="16"/>
                <w:shd w:val="clear" w:color="auto" w:fill="FFFFFF"/>
                <w:lang w:val="en-GB"/>
              </w:rPr>
            </w:pPr>
            <w:r w:rsidRPr="00D82E75">
              <w:rPr>
                <w:rFonts w:ascii="Ebrima" w:hAnsi="Ebrima" w:cs="Calibri"/>
                <w:color w:val="5C5C5C" w:themeColor="text1"/>
                <w:sz w:val="16"/>
                <w:szCs w:val="16"/>
                <w:shd w:val="clear" w:color="auto" w:fill="FFFFFF"/>
                <w:lang w:val="en-GB"/>
              </w:rPr>
              <w:t xml:space="preserve">The training aims to present the following topics: </w:t>
            </w:r>
            <w:r w:rsidRPr="002503AA">
              <w:rPr>
                <w:rFonts w:ascii="Ebrima" w:hAnsi="Ebrima" w:cs="Calibri"/>
                <w:color w:val="5C5C5C" w:themeColor="text1"/>
                <w:sz w:val="16"/>
                <w:szCs w:val="16"/>
                <w:shd w:val="clear" w:color="auto" w:fill="FFFFFF"/>
                <w:lang w:val="en-GB"/>
              </w:rPr>
              <w:t>Understand the impact of the new asset manager statute on the prudential obligations of the custodian bank and asset manager.</w:t>
            </w:r>
          </w:p>
        </w:tc>
      </w:tr>
      <w:bookmarkEnd w:id="2"/>
      <w:tr w:rsidR="00671280" w:rsidRPr="00544C82" w14:paraId="7F795545" w14:textId="77777777" w:rsidTr="00946A67">
        <w:trPr>
          <w:trHeight w:val="531"/>
        </w:trPr>
        <w:tc>
          <w:tcPr>
            <w:tcW w:w="1264" w:type="dxa"/>
            <w:vAlign w:val="center"/>
          </w:tcPr>
          <w:p w14:paraId="38642D41" w14:textId="77777777" w:rsidR="002D4B21" w:rsidRPr="00664DF9" w:rsidRDefault="002D4B21" w:rsidP="00946A67">
            <w:pPr>
              <w:rPr>
                <w:rFonts w:ascii="Ebrima" w:hAnsi="Ebrima"/>
                <w:color w:val="F3C95D" w:themeColor="accent2"/>
                <w:lang w:val="en-GB"/>
              </w:rPr>
            </w:pPr>
          </w:p>
        </w:tc>
        <w:tc>
          <w:tcPr>
            <w:tcW w:w="1997" w:type="dxa"/>
            <w:tcBorders>
              <w:top w:val="dotted" w:sz="4" w:space="0" w:color="76602F" w:themeColor="text2"/>
              <w:bottom w:val="dotted" w:sz="4" w:space="0" w:color="76602F" w:themeColor="text2"/>
            </w:tcBorders>
          </w:tcPr>
          <w:p w14:paraId="7628E25D" w14:textId="45466459" w:rsidR="002D4B21" w:rsidRPr="00AF1D95" w:rsidRDefault="009A12E4" w:rsidP="00946A67">
            <w:pPr>
              <w:rPr>
                <w:rFonts w:ascii="Ebrima" w:hAnsi="Ebrima"/>
                <w:b/>
                <w:bCs/>
                <w:color w:val="9933FF" w:themeColor="background1"/>
              </w:rPr>
            </w:pPr>
            <w:r>
              <w:rPr>
                <w:rFonts w:ascii="Ebrima" w:eastAsia="Times New Roman" w:hAnsi="Ebrima" w:cs="Times New Roman"/>
                <w:noProof/>
                <w:color w:val="76602F" w:themeColor="text2"/>
                <w:sz w:val="32"/>
                <w:szCs w:val="32"/>
                <w:lang w:eastAsia="en-GB"/>
              </w:rPr>
              <w:drawing>
                <wp:anchor distT="0" distB="0" distL="114300" distR="114300" simplePos="0" relativeHeight="251789312" behindDoc="1" locked="0" layoutInCell="1" allowOverlap="1" wp14:anchorId="7D05FC64" wp14:editId="3668F8C5">
                  <wp:simplePos x="0" y="0"/>
                  <wp:positionH relativeFrom="column">
                    <wp:posOffset>758248</wp:posOffset>
                  </wp:positionH>
                  <wp:positionV relativeFrom="page">
                    <wp:posOffset>101919</wp:posOffset>
                  </wp:positionV>
                  <wp:extent cx="315595" cy="205740"/>
                  <wp:effectExtent l="38100" t="38100" r="27305" b="9906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5" cstate="print">
                            <a:extLst>
                              <a:ext uri="{BEBA8EAE-BF5A-486C-A8C5-ECC9F3942E4B}">
                                <a14:imgProps xmlns:a14="http://schemas.microsoft.com/office/drawing/2010/main">
                                  <a14:imgLayer r:embed="rId16">
                                    <a14:imgEffect>
                                      <a14:backgroundRemoval t="9350" b="89857" l="10000" r="90000">
                                        <a14:foregroundMark x1="14167" y1="52932" x2="32500" y2="34231"/>
                                        <a14:foregroundMark x1="32500" y1="34231" x2="32738" y2="33597"/>
                                        <a14:foregroundMark x1="29167" y1="41838" x2="44286" y2="51981"/>
                                        <a14:foregroundMark x1="55833" y1="9350" x2="55357" y2="11886"/>
                                      </a14:backgroundRemoval>
                                    </a14:imgEffect>
                                  </a14:imgLayer>
                                </a14:imgProps>
                              </a:ext>
                              <a:ext uri="{28A0092B-C50C-407E-A947-70E740481C1C}">
                                <a14:useLocalDpi xmlns:a14="http://schemas.microsoft.com/office/drawing/2010/main" val="0"/>
                              </a:ext>
                            </a:extLst>
                          </a:blip>
                          <a:srcRect l="7397" r="7125" b="25877"/>
                          <a:stretch/>
                        </pic:blipFill>
                        <pic:spPr bwMode="auto">
                          <a:xfrm>
                            <a:off x="0" y="0"/>
                            <a:ext cx="315595" cy="205740"/>
                          </a:xfrm>
                          <a:prstGeom prst="rect">
                            <a:avLst/>
                          </a:prstGeom>
                          <a:noFill/>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D4B21" w:rsidRPr="00AF1D95">
              <w:rPr>
                <w:rFonts w:ascii="Ebrima" w:hAnsi="Ebrima"/>
                <w:b/>
                <w:bCs/>
                <w:color w:val="9933FF" w:themeColor="background1"/>
              </w:rPr>
              <w:t>20</w:t>
            </w:r>
          </w:p>
          <w:p w14:paraId="1980FC21" w14:textId="77777777" w:rsidR="002D4B21" w:rsidRPr="00AF1D95" w:rsidRDefault="002D4B21" w:rsidP="00946A67">
            <w:pPr>
              <w:rPr>
                <w:rFonts w:ascii="Ebrima" w:hAnsi="Ebrima"/>
                <w:color w:val="9933FF" w:themeColor="background1"/>
                <w:sz w:val="15"/>
                <w:szCs w:val="15"/>
              </w:rPr>
            </w:pPr>
          </w:p>
          <w:p w14:paraId="045538A9" w14:textId="6D3474DB" w:rsidR="002D4B21" w:rsidRPr="00AF1D95" w:rsidRDefault="002D4B21" w:rsidP="00946A67">
            <w:pPr>
              <w:ind w:left="757"/>
              <w:rPr>
                <w:rFonts w:ascii="Ebrima" w:hAnsi="Ebrima"/>
                <w:b/>
                <w:bCs/>
                <w:color w:val="9933FF" w:themeColor="background1"/>
              </w:rPr>
            </w:pPr>
            <w:r w:rsidRPr="00AF1D95">
              <w:rPr>
                <w:rFonts w:ascii="Ebrima" w:hAnsi="Ebrima"/>
                <w:color w:val="9933FF" w:themeColor="background1"/>
                <w:sz w:val="15"/>
                <w:szCs w:val="15"/>
              </w:rPr>
              <w:t>14:00 to 16:30</w:t>
            </w:r>
          </w:p>
        </w:tc>
        <w:tc>
          <w:tcPr>
            <w:tcW w:w="828" w:type="dxa"/>
            <w:tcBorders>
              <w:top w:val="dotted" w:sz="4" w:space="0" w:color="76602F" w:themeColor="text2"/>
              <w:bottom w:val="dotted" w:sz="4" w:space="0" w:color="76602F" w:themeColor="text2"/>
            </w:tcBorders>
            <w:vAlign w:val="center"/>
          </w:tcPr>
          <w:p w14:paraId="546B677C" w14:textId="77777777" w:rsidR="002D4B21" w:rsidRPr="00AF1D95" w:rsidRDefault="002D4B21" w:rsidP="00946A67">
            <w:pPr>
              <w:jc w:val="center"/>
              <w:rPr>
                <w:rFonts w:ascii="Webdings" w:hAnsi="Webdings"/>
                <w:color w:val="9933FF" w:themeColor="background1"/>
              </w:rPr>
            </w:pPr>
            <w:r w:rsidRPr="00AF1D95">
              <w:rPr>
                <w:rFonts w:ascii="Webdings" w:hAnsi="Webdings"/>
                <w:color w:val="9933FF" w:themeColor="background1"/>
              </w:rPr>
              <w:t>V</w:t>
            </w:r>
          </w:p>
        </w:tc>
        <w:tc>
          <w:tcPr>
            <w:tcW w:w="5829" w:type="dxa"/>
            <w:tcBorders>
              <w:top w:val="dotted" w:sz="4" w:space="0" w:color="76602F" w:themeColor="text2"/>
              <w:bottom w:val="dotted" w:sz="4" w:space="0" w:color="76602F" w:themeColor="text2"/>
            </w:tcBorders>
            <w:vAlign w:val="center"/>
          </w:tcPr>
          <w:p w14:paraId="376DF3D0" w14:textId="77777777" w:rsidR="002D4B21" w:rsidRPr="00AF1D95" w:rsidRDefault="002D4B21" w:rsidP="00946A67">
            <w:pPr>
              <w:rPr>
                <w:rFonts w:ascii="Ebrima" w:hAnsi="Ebrima" w:cs="Calibri"/>
                <w:b/>
                <w:bCs/>
                <w:color w:val="9933FF" w:themeColor="background1"/>
                <w:sz w:val="20"/>
                <w:szCs w:val="20"/>
                <w:shd w:val="clear" w:color="auto" w:fill="FFFFFF"/>
                <w:lang w:val="en-GB"/>
              </w:rPr>
            </w:pPr>
            <w:r w:rsidRPr="00664DF9">
              <w:rPr>
                <w:rFonts w:ascii="Ebrima" w:hAnsi="Ebrima" w:cs="Calibri"/>
                <w:b/>
                <w:bCs/>
                <w:color w:val="9933FF" w:themeColor="background1"/>
                <w:sz w:val="20"/>
                <w:szCs w:val="20"/>
                <w:shd w:val="clear" w:color="auto" w:fill="FFFFFF"/>
                <w:lang w:val="en-GB"/>
              </w:rPr>
              <w:t>Case Law on Contractual Clauses</w:t>
            </w:r>
          </w:p>
          <w:p w14:paraId="102F3E65" w14:textId="77777777" w:rsidR="002D4B21" w:rsidRPr="00664DF9" w:rsidRDefault="002D4B21" w:rsidP="00946A67">
            <w:pPr>
              <w:rPr>
                <w:rFonts w:ascii="Ebrima" w:hAnsi="Ebrima" w:cs="Calibri"/>
                <w:color w:val="9933FF" w:themeColor="background1"/>
                <w:sz w:val="16"/>
                <w:szCs w:val="16"/>
                <w:shd w:val="clear" w:color="auto" w:fill="FFFFFF"/>
                <w:lang w:val="en-GB"/>
              </w:rPr>
            </w:pPr>
            <w:r w:rsidRPr="00664DF9">
              <w:rPr>
                <w:rFonts w:ascii="Ebrima" w:hAnsi="Ebrima" w:cs="Calibri"/>
                <w:color w:val="9933FF" w:themeColor="background1"/>
                <w:sz w:val="16"/>
                <w:szCs w:val="16"/>
                <w:shd w:val="clear" w:color="auto" w:fill="FFFFFF"/>
                <w:lang w:val="en-GB"/>
              </w:rPr>
              <w:t>The training aims to present case law on general terms of business, clauses, and other standard agreements in the financial fields</w:t>
            </w:r>
          </w:p>
        </w:tc>
      </w:tr>
      <w:tr w:rsidR="00671280" w:rsidRPr="00544C82" w14:paraId="462F645B" w14:textId="77777777" w:rsidTr="00946A67">
        <w:trPr>
          <w:trHeight w:val="531"/>
        </w:trPr>
        <w:tc>
          <w:tcPr>
            <w:tcW w:w="1264" w:type="dxa"/>
            <w:vAlign w:val="center"/>
          </w:tcPr>
          <w:p w14:paraId="6CC93B30" w14:textId="77777777" w:rsidR="002D4B21" w:rsidRPr="00664DF9" w:rsidRDefault="002D4B21" w:rsidP="00946A67">
            <w:pPr>
              <w:rPr>
                <w:rFonts w:ascii="Ebrima" w:hAnsi="Ebrima"/>
                <w:color w:val="F3C95D" w:themeColor="accent2"/>
                <w:lang w:val="en-GB"/>
              </w:rPr>
            </w:pPr>
          </w:p>
        </w:tc>
        <w:tc>
          <w:tcPr>
            <w:tcW w:w="1997" w:type="dxa"/>
            <w:tcBorders>
              <w:top w:val="dotted" w:sz="4" w:space="0" w:color="76602F" w:themeColor="text2"/>
              <w:bottom w:val="dotted" w:sz="4" w:space="0" w:color="76602F" w:themeColor="text2"/>
            </w:tcBorders>
          </w:tcPr>
          <w:p w14:paraId="7EF09BD7" w14:textId="6ABF79DD" w:rsidR="002D4B21" w:rsidRPr="005E41F2" w:rsidRDefault="009A12E4" w:rsidP="00946A67">
            <w:pPr>
              <w:rPr>
                <w:rFonts w:ascii="Ebrima" w:hAnsi="Ebrima"/>
                <w:b/>
                <w:bCs/>
                <w:color w:val="5C5C5C" w:themeColor="text1"/>
              </w:rPr>
            </w:pPr>
            <w:r>
              <w:rPr>
                <w:rFonts w:ascii="Ebrima" w:hAnsi="Ebrima"/>
                <w:b/>
                <w:bCs/>
                <w:noProof/>
                <w:color w:val="8DB1AA" w:themeColor="accent1"/>
              </w:rPr>
              <w:drawing>
                <wp:anchor distT="0" distB="0" distL="114300" distR="114300" simplePos="0" relativeHeight="251791360" behindDoc="1" locked="0" layoutInCell="1" allowOverlap="1" wp14:anchorId="3002972C" wp14:editId="1459FAEF">
                  <wp:simplePos x="0" y="0"/>
                  <wp:positionH relativeFrom="page">
                    <wp:posOffset>805463</wp:posOffset>
                  </wp:positionH>
                  <wp:positionV relativeFrom="page">
                    <wp:posOffset>-35221</wp:posOffset>
                  </wp:positionV>
                  <wp:extent cx="413467" cy="413467"/>
                  <wp:effectExtent l="0" t="0" r="5715" b="5715"/>
                  <wp:wrapNone/>
                  <wp:docPr id="95" name="Picture 95" descr="A picture containing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A picture containing night sky&#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3467" cy="41346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4B21" w:rsidRPr="005E41F2">
              <w:rPr>
                <w:rFonts w:ascii="Ebrima" w:hAnsi="Ebrima"/>
                <w:b/>
                <w:bCs/>
                <w:color w:val="5C5C5C" w:themeColor="text1"/>
              </w:rPr>
              <w:t>23</w:t>
            </w:r>
          </w:p>
          <w:p w14:paraId="6F978D99" w14:textId="77777777" w:rsidR="002D4B21" w:rsidRPr="005E41F2" w:rsidRDefault="002D4B21" w:rsidP="00946A67">
            <w:pPr>
              <w:jc w:val="right"/>
              <w:rPr>
                <w:rFonts w:ascii="Ebrima" w:hAnsi="Ebrima"/>
                <w:color w:val="5C5C5C" w:themeColor="text1"/>
                <w:sz w:val="15"/>
                <w:szCs w:val="15"/>
              </w:rPr>
            </w:pPr>
          </w:p>
          <w:p w14:paraId="24202896" w14:textId="77777777" w:rsidR="002D4B21" w:rsidRPr="005E41F2" w:rsidRDefault="002D4B21" w:rsidP="00946A67">
            <w:pPr>
              <w:ind w:left="757"/>
              <w:rPr>
                <w:rFonts w:ascii="Ebrima" w:hAnsi="Ebrima"/>
                <w:color w:val="5C5C5C" w:themeColor="text1"/>
                <w:sz w:val="15"/>
                <w:szCs w:val="15"/>
              </w:rPr>
            </w:pPr>
            <w:r>
              <w:rPr>
                <w:rFonts w:ascii="Ebrima" w:hAnsi="Ebrima"/>
                <w:color w:val="5C5C5C" w:themeColor="text1"/>
                <w:sz w:val="15"/>
                <w:szCs w:val="15"/>
              </w:rPr>
              <w:t>10:30 to 12:00</w:t>
            </w:r>
          </w:p>
        </w:tc>
        <w:tc>
          <w:tcPr>
            <w:tcW w:w="828" w:type="dxa"/>
            <w:tcBorders>
              <w:top w:val="dotted" w:sz="4" w:space="0" w:color="76602F" w:themeColor="text2"/>
              <w:bottom w:val="dotted" w:sz="4" w:space="0" w:color="76602F" w:themeColor="text2"/>
            </w:tcBorders>
            <w:vAlign w:val="center"/>
          </w:tcPr>
          <w:p w14:paraId="00C1BBAB" w14:textId="58334384" w:rsidR="002D4B21" w:rsidRPr="005E41F2" w:rsidRDefault="002D4B21" w:rsidP="00946A67">
            <w:pPr>
              <w:jc w:val="center"/>
              <w:rPr>
                <w:rFonts w:ascii="Webdings" w:hAnsi="Webdings"/>
                <w:color w:val="5C5C5C" w:themeColor="text1"/>
              </w:rPr>
            </w:pPr>
            <w:r w:rsidRPr="00D82E75">
              <w:rPr>
                <w:rFonts w:ascii="Webdings" w:hAnsi="Webdings"/>
                <w:color w:val="5C5C5C" w:themeColor="text1"/>
              </w:rPr>
              <w:t>V</w:t>
            </w:r>
          </w:p>
        </w:tc>
        <w:tc>
          <w:tcPr>
            <w:tcW w:w="5829" w:type="dxa"/>
            <w:tcBorders>
              <w:top w:val="dotted" w:sz="4" w:space="0" w:color="76602F" w:themeColor="text2"/>
              <w:bottom w:val="dotted" w:sz="4" w:space="0" w:color="76602F" w:themeColor="text2"/>
            </w:tcBorders>
            <w:vAlign w:val="center"/>
          </w:tcPr>
          <w:p w14:paraId="234932F0" w14:textId="77777777" w:rsidR="002D4B21" w:rsidRPr="000F1513" w:rsidRDefault="002D4B21" w:rsidP="00946A67">
            <w:pPr>
              <w:rPr>
                <w:rFonts w:ascii="Ebrima" w:hAnsi="Ebrima" w:cs="Calibri"/>
                <w:b/>
                <w:bCs/>
                <w:color w:val="5C5C5C" w:themeColor="text1"/>
                <w:sz w:val="20"/>
                <w:szCs w:val="20"/>
                <w:shd w:val="clear" w:color="auto" w:fill="FFFFFF"/>
                <w:lang w:val="en-GB"/>
              </w:rPr>
            </w:pPr>
            <w:r w:rsidRPr="000F1513">
              <w:rPr>
                <w:rFonts w:ascii="Ebrima" w:hAnsi="Ebrima" w:cs="Calibri"/>
                <w:b/>
                <w:bCs/>
                <w:color w:val="5C5C5C" w:themeColor="text1"/>
                <w:sz w:val="20"/>
                <w:szCs w:val="20"/>
                <w:shd w:val="clear" w:color="auto" w:fill="FFFFFF"/>
                <w:lang w:val="en-GB"/>
              </w:rPr>
              <w:t>Issues in intra-EU Cross-border Activities</w:t>
            </w:r>
          </w:p>
          <w:p w14:paraId="4A33F449" w14:textId="77777777" w:rsidR="002D4B21" w:rsidRPr="00664DF9" w:rsidRDefault="002D4B21" w:rsidP="00946A67">
            <w:pPr>
              <w:rPr>
                <w:rFonts w:ascii="Ebrima" w:hAnsi="Ebrima" w:cs="Calibri"/>
                <w:b/>
                <w:bCs/>
                <w:color w:val="5C5C5C" w:themeColor="text1"/>
                <w:sz w:val="20"/>
                <w:szCs w:val="20"/>
                <w:shd w:val="clear" w:color="auto" w:fill="FFFFFF"/>
                <w:lang w:val="en-GB"/>
              </w:rPr>
            </w:pPr>
            <w:r w:rsidRPr="005E41F2">
              <w:rPr>
                <w:rFonts w:ascii="Ebrima" w:hAnsi="Ebrima" w:cs="Calibri"/>
                <w:color w:val="5C5C5C" w:themeColor="text1"/>
                <w:sz w:val="16"/>
                <w:szCs w:val="16"/>
                <w:shd w:val="clear" w:color="auto" w:fill="FFFFFF"/>
                <w:lang w:val="en-GB"/>
              </w:rPr>
              <w:t>This training aims to explain the general compliance aspects of cross-border provision of banking and investment services in the European Union</w:t>
            </w:r>
            <w:r>
              <w:rPr>
                <w:rFonts w:ascii="Ebrima" w:hAnsi="Ebrima" w:cs="Calibri"/>
                <w:color w:val="9933FF" w:themeColor="background1"/>
                <w:sz w:val="16"/>
                <w:szCs w:val="16"/>
                <w:shd w:val="clear" w:color="auto" w:fill="FFFFFF"/>
                <w:lang w:val="en-GB"/>
              </w:rPr>
              <w:t xml:space="preserve">. </w:t>
            </w:r>
          </w:p>
        </w:tc>
      </w:tr>
      <w:tr w:rsidR="00671280" w:rsidRPr="00544C82" w14:paraId="5579A608" w14:textId="77777777" w:rsidTr="00946A67">
        <w:trPr>
          <w:trHeight w:val="531"/>
        </w:trPr>
        <w:tc>
          <w:tcPr>
            <w:tcW w:w="1264" w:type="dxa"/>
            <w:vAlign w:val="center"/>
          </w:tcPr>
          <w:p w14:paraId="2329D253" w14:textId="77777777" w:rsidR="002D4B21" w:rsidRPr="00664DF9" w:rsidRDefault="002D4B21" w:rsidP="00946A67">
            <w:pPr>
              <w:rPr>
                <w:rFonts w:ascii="Ebrima" w:hAnsi="Ebrima"/>
                <w:color w:val="8DB1AA" w:themeColor="accent1"/>
                <w:lang w:val="en-GB"/>
              </w:rPr>
            </w:pPr>
          </w:p>
        </w:tc>
        <w:tc>
          <w:tcPr>
            <w:tcW w:w="1997" w:type="dxa"/>
            <w:tcBorders>
              <w:top w:val="dotted" w:sz="4" w:space="0" w:color="76602F" w:themeColor="text2"/>
              <w:bottom w:val="dotted" w:sz="4" w:space="0" w:color="76602F" w:themeColor="text2"/>
            </w:tcBorders>
          </w:tcPr>
          <w:p w14:paraId="167676C6" w14:textId="193D8BD6" w:rsidR="002D4B21" w:rsidRPr="005E41F2" w:rsidRDefault="002D4B21" w:rsidP="00946A67">
            <w:pPr>
              <w:rPr>
                <w:rFonts w:ascii="Ebrima" w:hAnsi="Ebrima"/>
                <w:b/>
                <w:bCs/>
                <w:color w:val="8DB1AA" w:themeColor="accent1"/>
              </w:rPr>
            </w:pPr>
            <w:r w:rsidRPr="005E41F2">
              <w:rPr>
                <w:rFonts w:ascii="Ebrima" w:hAnsi="Ebrima"/>
                <w:b/>
                <w:bCs/>
                <w:color w:val="8DB1AA" w:themeColor="accent1"/>
              </w:rPr>
              <w:t>2</w:t>
            </w:r>
            <w:r>
              <w:rPr>
                <w:rFonts w:ascii="Ebrima" w:hAnsi="Ebrima"/>
                <w:b/>
                <w:bCs/>
                <w:color w:val="8DB1AA" w:themeColor="accent1"/>
              </w:rPr>
              <w:t>8</w:t>
            </w:r>
            <w:r w:rsidR="00671280">
              <w:t xml:space="preserve"> </w:t>
            </w:r>
          </w:p>
          <w:p w14:paraId="59B73B62" w14:textId="53785113" w:rsidR="002D4B21" w:rsidRDefault="002D4B21" w:rsidP="00946A67">
            <w:pPr>
              <w:jc w:val="right"/>
              <w:rPr>
                <w:rFonts w:ascii="Ebrima" w:hAnsi="Ebrima"/>
                <w:color w:val="8DB1AA" w:themeColor="accent1"/>
                <w:sz w:val="15"/>
                <w:szCs w:val="15"/>
              </w:rPr>
            </w:pPr>
          </w:p>
          <w:p w14:paraId="656DF3F1" w14:textId="49CB3A6A" w:rsidR="002D4B21" w:rsidRDefault="0049480B" w:rsidP="00946A67">
            <w:pPr>
              <w:jc w:val="right"/>
              <w:rPr>
                <w:rFonts w:ascii="Ebrima" w:hAnsi="Ebrima"/>
                <w:color w:val="8DB1AA" w:themeColor="accent1"/>
                <w:sz w:val="15"/>
                <w:szCs w:val="15"/>
              </w:rPr>
            </w:pPr>
            <w:r>
              <w:rPr>
                <w:noProof/>
              </w:rPr>
              <w:drawing>
                <wp:anchor distT="0" distB="0" distL="114300" distR="114300" simplePos="0" relativeHeight="251792384" behindDoc="1" locked="0" layoutInCell="1" allowOverlap="1" wp14:anchorId="38F4479B" wp14:editId="33D15A88">
                  <wp:simplePos x="0" y="0"/>
                  <wp:positionH relativeFrom="page">
                    <wp:posOffset>829310</wp:posOffset>
                  </wp:positionH>
                  <wp:positionV relativeFrom="page">
                    <wp:posOffset>341218</wp:posOffset>
                  </wp:positionV>
                  <wp:extent cx="295910" cy="244475"/>
                  <wp:effectExtent l="38100" t="38100" r="46990" b="98425"/>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4" cstate="print">
                            <a:extLst>
                              <a:ext uri="{BEBA8EAE-BF5A-486C-A8C5-ECC9F3942E4B}">
                                <a14:imgProps xmlns:a14="http://schemas.microsoft.com/office/drawing/2010/main">
                                  <a14:imgLayer r:embed="rId85">
                                    <a14:imgEffect>
                                      <a14:backgroundRemoval t="3125" b="98177" l="861" r="98278">
                                        <a14:foregroundMark x1="24220" y1="3125" x2="25511" y2="6380"/>
                                        <a14:foregroundMark x1="5274" y1="25391" x2="9795" y2="29297"/>
                                        <a14:foregroundMark x1="43165" y1="89453" x2="50377" y2="84766"/>
                                        <a14:foregroundMark x1="94941" y1="68099" x2="91604" y2="74479"/>
                                        <a14:foregroundMark x1="35953" y1="94271" x2="35953" y2="94271"/>
                                        <a14:foregroundMark x1="98385" y1="64714" x2="98385" y2="64714"/>
                                        <a14:foregroundMark x1="35953" y1="98307" x2="35953" y2="98307"/>
                                        <a14:foregroundMark x1="861" y1="21745" x2="861" y2="21745"/>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95910" cy="244475"/>
                          </a:xfrm>
                          <a:prstGeom prst="rect">
                            <a:avLst/>
                          </a:prstGeom>
                          <a:noFill/>
                          <a:ln>
                            <a:no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14:paraId="4634607B" w14:textId="77777777" w:rsidR="002D4B21" w:rsidRDefault="002D4B21" w:rsidP="00946A67">
            <w:pPr>
              <w:jc w:val="right"/>
              <w:rPr>
                <w:rFonts w:ascii="Ebrima" w:hAnsi="Ebrima"/>
                <w:color w:val="8DB1AA" w:themeColor="accent1"/>
                <w:sz w:val="15"/>
                <w:szCs w:val="15"/>
              </w:rPr>
            </w:pPr>
          </w:p>
          <w:p w14:paraId="62663928" w14:textId="77777777" w:rsidR="002D4B21" w:rsidRPr="005E41F2" w:rsidRDefault="002D4B21" w:rsidP="00946A67">
            <w:pPr>
              <w:ind w:left="331" w:firstLine="426"/>
              <w:jc w:val="right"/>
              <w:rPr>
                <w:rFonts w:ascii="Ebrima" w:hAnsi="Ebrima"/>
                <w:color w:val="8DB1AA" w:themeColor="accent1"/>
                <w:sz w:val="15"/>
                <w:szCs w:val="15"/>
              </w:rPr>
            </w:pPr>
          </w:p>
          <w:p w14:paraId="44906DFB" w14:textId="77777777" w:rsidR="0049480B" w:rsidRDefault="0049480B" w:rsidP="00946A67">
            <w:pPr>
              <w:ind w:left="757"/>
              <w:rPr>
                <w:rFonts w:ascii="Ebrima" w:hAnsi="Ebrima"/>
                <w:color w:val="8DB1AA" w:themeColor="accent1"/>
                <w:sz w:val="15"/>
                <w:szCs w:val="15"/>
              </w:rPr>
            </w:pPr>
          </w:p>
          <w:p w14:paraId="06AB91A5" w14:textId="3E044323" w:rsidR="002D4B21" w:rsidRPr="005E41F2" w:rsidRDefault="002D4B21" w:rsidP="00946A67">
            <w:pPr>
              <w:ind w:left="757"/>
              <w:rPr>
                <w:rFonts w:ascii="Ebrima" w:hAnsi="Ebrima"/>
                <w:b/>
                <w:bCs/>
                <w:color w:val="8DB1AA" w:themeColor="accent1"/>
              </w:rPr>
            </w:pPr>
            <w:r w:rsidRPr="005E41F2">
              <w:rPr>
                <w:rFonts w:ascii="Ebrima" w:hAnsi="Ebrima"/>
                <w:color w:val="8DB1AA" w:themeColor="accent1"/>
                <w:sz w:val="15"/>
                <w:szCs w:val="15"/>
              </w:rPr>
              <w:t>10:30 to 12:00</w:t>
            </w:r>
          </w:p>
        </w:tc>
        <w:tc>
          <w:tcPr>
            <w:tcW w:w="828" w:type="dxa"/>
            <w:tcBorders>
              <w:top w:val="dotted" w:sz="4" w:space="0" w:color="76602F" w:themeColor="text2"/>
              <w:bottom w:val="dotted" w:sz="4" w:space="0" w:color="76602F" w:themeColor="text2"/>
            </w:tcBorders>
            <w:vAlign w:val="center"/>
          </w:tcPr>
          <w:p w14:paraId="7EFF1FCF" w14:textId="77777777" w:rsidR="002D4B21" w:rsidRPr="005E41F2" w:rsidRDefault="002D4B21" w:rsidP="00946A67">
            <w:pPr>
              <w:jc w:val="center"/>
              <w:rPr>
                <w:rFonts w:ascii="Webdings" w:hAnsi="Webdings"/>
                <w:color w:val="8DB1AA" w:themeColor="accent1"/>
              </w:rPr>
            </w:pPr>
            <w:r w:rsidRPr="00C45549">
              <w:rPr>
                <w:rFonts w:ascii="Webdings" w:hAnsi="Webdings"/>
                <w:color w:val="8DB1AA" w:themeColor="accent1"/>
              </w:rPr>
              <w:t>V</w:t>
            </w:r>
          </w:p>
        </w:tc>
        <w:tc>
          <w:tcPr>
            <w:tcW w:w="5829" w:type="dxa"/>
            <w:tcBorders>
              <w:top w:val="dotted" w:sz="4" w:space="0" w:color="76602F" w:themeColor="text2"/>
              <w:bottom w:val="dotted" w:sz="4" w:space="0" w:color="76602F" w:themeColor="text2"/>
            </w:tcBorders>
            <w:vAlign w:val="center"/>
          </w:tcPr>
          <w:p w14:paraId="1C74433C" w14:textId="77777777" w:rsidR="002D4B21" w:rsidRPr="005E41F2" w:rsidRDefault="002D4B21" w:rsidP="00946A67">
            <w:pPr>
              <w:rPr>
                <w:rFonts w:ascii="Ebrima" w:hAnsi="Ebrima" w:cs="Calibri"/>
                <w:b/>
                <w:bCs/>
                <w:color w:val="8DB1AA" w:themeColor="accent1"/>
                <w:sz w:val="20"/>
                <w:szCs w:val="20"/>
                <w:shd w:val="clear" w:color="auto" w:fill="FFFFFF"/>
                <w:lang w:val="en-GB"/>
              </w:rPr>
            </w:pPr>
            <w:r>
              <w:rPr>
                <w:rFonts w:ascii="Ebrima" w:hAnsi="Ebrima" w:cs="Calibri"/>
                <w:b/>
                <w:bCs/>
                <w:color w:val="8DB1AA" w:themeColor="accent1"/>
                <w:sz w:val="20"/>
                <w:szCs w:val="20"/>
                <w:shd w:val="clear" w:color="auto" w:fill="FFFFFF"/>
                <w:lang w:val="en-GB"/>
              </w:rPr>
              <w:t>Saudi Arabia</w:t>
            </w:r>
            <w:r w:rsidRPr="005E41F2">
              <w:rPr>
                <w:rFonts w:ascii="Ebrima" w:hAnsi="Ebrima" w:cs="Calibri"/>
                <w:b/>
                <w:bCs/>
                <w:color w:val="8DB1AA" w:themeColor="accent1"/>
                <w:sz w:val="20"/>
                <w:szCs w:val="20"/>
                <w:shd w:val="clear" w:color="auto" w:fill="FFFFFF"/>
                <w:lang w:val="en-GB"/>
              </w:rPr>
              <w:t xml:space="preserve"> Cross-border Activities</w:t>
            </w:r>
          </w:p>
          <w:p w14:paraId="3344122A" w14:textId="77777777" w:rsidR="002D4B21" w:rsidRPr="00664DF9" w:rsidRDefault="002D4B21" w:rsidP="00946A67">
            <w:pPr>
              <w:rPr>
                <w:rFonts w:ascii="Ebrima" w:hAnsi="Ebrima" w:cs="Calibri"/>
                <w:color w:val="8DB1AA" w:themeColor="accent1"/>
                <w:sz w:val="16"/>
                <w:szCs w:val="16"/>
                <w:shd w:val="clear" w:color="auto" w:fill="FFFFFF"/>
                <w:lang w:val="en-GB"/>
              </w:rPr>
            </w:pPr>
            <w:r w:rsidRPr="00C45549">
              <w:rPr>
                <w:rFonts w:ascii="Ebrima" w:hAnsi="Ebrima" w:cs="Calibri"/>
                <w:color w:val="8DB1AA" w:themeColor="accent1"/>
                <w:sz w:val="16"/>
                <w:szCs w:val="16"/>
                <w:shd w:val="clear" w:color="auto" w:fill="FFFFFF"/>
                <w:lang w:val="en-GB"/>
              </w:rPr>
              <w:t xml:space="preserve">The training aims to present </w:t>
            </w:r>
            <w:r w:rsidRPr="002503AA">
              <w:rPr>
                <w:rFonts w:ascii="Ebrima" w:hAnsi="Ebrima" w:cs="Calibri"/>
                <w:color w:val="8DB1AA" w:themeColor="accent1"/>
                <w:sz w:val="16"/>
                <w:szCs w:val="16"/>
                <w:shd w:val="clear" w:color="auto" w:fill="FFFFFF"/>
                <w:lang w:val="en-GB"/>
              </w:rPr>
              <w:t>Saudi Arabia</w:t>
            </w:r>
            <w:r>
              <w:rPr>
                <w:rFonts w:ascii="Ebrima" w:hAnsi="Ebrima" w:cs="Calibri"/>
                <w:color w:val="8DB1AA" w:themeColor="accent1"/>
                <w:sz w:val="16"/>
                <w:szCs w:val="16"/>
                <w:shd w:val="clear" w:color="auto" w:fill="FFFFFF"/>
                <w:lang w:val="en-GB"/>
              </w:rPr>
              <w:t xml:space="preserve"> </w:t>
            </w:r>
            <w:r w:rsidRPr="002503AA">
              <w:rPr>
                <w:rFonts w:ascii="Ebrima" w:hAnsi="Ebrima" w:cs="Calibri"/>
                <w:color w:val="8DB1AA" w:themeColor="accent1"/>
                <w:sz w:val="16"/>
                <w:szCs w:val="16"/>
                <w:shd w:val="clear" w:color="auto" w:fill="FFFFFF"/>
                <w:lang w:val="en-GB"/>
              </w:rPr>
              <w:t>cross-border rules governing financial promotion and advertising relating to banking and investment services, negotiation of financial services agreements, provision of banking and investment services, cooperation with third parties (finders, business introducers and EAMs), etc.</w:t>
            </w:r>
            <w:r>
              <w:rPr>
                <w:rFonts w:ascii="Ebrima" w:hAnsi="Ebrima" w:cs="Calibri"/>
                <w:color w:val="8DB1AA" w:themeColor="accent1"/>
                <w:sz w:val="16"/>
                <w:szCs w:val="16"/>
                <w:shd w:val="clear" w:color="auto" w:fill="FFFFFF"/>
                <w:lang w:val="en-GB"/>
              </w:rPr>
              <w:t xml:space="preserve"> </w:t>
            </w:r>
          </w:p>
        </w:tc>
      </w:tr>
    </w:tbl>
    <w:p w14:paraId="40061B46" w14:textId="1A6511AE" w:rsidR="002D4B21" w:rsidRDefault="00EA0C14">
      <w:r>
        <w:br w:type="page"/>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4"/>
        <w:gridCol w:w="1997"/>
        <w:gridCol w:w="828"/>
        <w:gridCol w:w="5829"/>
      </w:tblGrid>
      <w:tr w:rsidR="00173278" w:rsidRPr="00943C98" w14:paraId="11E9B49D" w14:textId="77777777" w:rsidTr="00946A67">
        <w:trPr>
          <w:trHeight w:val="145"/>
        </w:trPr>
        <w:tc>
          <w:tcPr>
            <w:tcW w:w="1264" w:type="dxa"/>
            <w:tcBorders>
              <w:bottom w:val="single" w:sz="4" w:space="0" w:color="76602F" w:themeColor="text2"/>
            </w:tcBorders>
            <w:vAlign w:val="bottom"/>
          </w:tcPr>
          <w:p w14:paraId="7A4F55CE" w14:textId="77777777" w:rsidR="00173278" w:rsidRDefault="00173278" w:rsidP="00946A67">
            <w:pPr>
              <w:rPr>
                <w:rFonts w:ascii="Ebrima" w:hAnsi="Ebrima"/>
                <w:b/>
                <w:bCs/>
                <w:color w:val="76602F" w:themeColor="text2"/>
              </w:rPr>
            </w:pPr>
          </w:p>
          <w:p w14:paraId="509BA763" w14:textId="77777777" w:rsidR="00173278" w:rsidRPr="00531DDC" w:rsidRDefault="00173278" w:rsidP="00946A67">
            <w:pPr>
              <w:rPr>
                <w:rFonts w:ascii="Ebrima" w:hAnsi="Ebrima"/>
                <w:b/>
                <w:bCs/>
                <w:color w:val="76602F" w:themeColor="text2"/>
              </w:rPr>
            </w:pPr>
            <w:r>
              <w:rPr>
                <w:rFonts w:ascii="Ebrima" w:hAnsi="Ebrima"/>
                <w:b/>
                <w:bCs/>
                <w:color w:val="76602F" w:themeColor="text2"/>
              </w:rPr>
              <w:t>July</w:t>
            </w:r>
          </w:p>
        </w:tc>
        <w:tc>
          <w:tcPr>
            <w:tcW w:w="1997" w:type="dxa"/>
            <w:tcBorders>
              <w:bottom w:val="single" w:sz="4" w:space="0" w:color="76602F" w:themeColor="text2"/>
            </w:tcBorders>
            <w:vAlign w:val="bottom"/>
          </w:tcPr>
          <w:p w14:paraId="7E715C00" w14:textId="78B27F11" w:rsidR="00173278" w:rsidRPr="00531DDC" w:rsidRDefault="00173278" w:rsidP="00946A67">
            <w:pPr>
              <w:tabs>
                <w:tab w:val="right" w:pos="1166"/>
              </w:tabs>
              <w:ind w:firstLine="32"/>
              <w:rPr>
                <w:rFonts w:ascii="Ebrima" w:hAnsi="Ebrima"/>
                <w:b/>
                <w:bCs/>
                <w:color w:val="76602F" w:themeColor="text2"/>
              </w:rPr>
            </w:pPr>
          </w:p>
        </w:tc>
        <w:tc>
          <w:tcPr>
            <w:tcW w:w="828" w:type="dxa"/>
            <w:tcBorders>
              <w:bottom w:val="single" w:sz="4" w:space="0" w:color="76602F" w:themeColor="text2"/>
            </w:tcBorders>
            <w:vAlign w:val="center"/>
          </w:tcPr>
          <w:p w14:paraId="5DE36070" w14:textId="77777777" w:rsidR="00173278" w:rsidRPr="00531DDC" w:rsidRDefault="00173278" w:rsidP="00946A67">
            <w:pPr>
              <w:ind w:left="-87"/>
              <w:jc w:val="center"/>
              <w:rPr>
                <w:rFonts w:ascii="Webdings" w:hAnsi="Webdings"/>
                <w:b/>
                <w:bCs/>
                <w:color w:val="76602F" w:themeColor="text2"/>
                <w:sz w:val="20"/>
                <w:szCs w:val="20"/>
              </w:rPr>
            </w:pPr>
          </w:p>
        </w:tc>
        <w:tc>
          <w:tcPr>
            <w:tcW w:w="5829" w:type="dxa"/>
            <w:tcBorders>
              <w:bottom w:val="single" w:sz="4" w:space="0" w:color="76602F" w:themeColor="text2"/>
            </w:tcBorders>
            <w:vAlign w:val="bottom"/>
          </w:tcPr>
          <w:p w14:paraId="76F78D03" w14:textId="77777777" w:rsidR="00173278" w:rsidRPr="00531DDC" w:rsidRDefault="00173278" w:rsidP="00946A67">
            <w:pPr>
              <w:rPr>
                <w:rFonts w:ascii="Ebrima" w:hAnsi="Ebrima"/>
                <w:b/>
                <w:bCs/>
                <w:color w:val="76602F" w:themeColor="text2"/>
              </w:rPr>
            </w:pPr>
          </w:p>
        </w:tc>
      </w:tr>
      <w:tr w:rsidR="00173278" w:rsidRPr="00C24150" w14:paraId="3B075189" w14:textId="77777777" w:rsidTr="00946A67">
        <w:trPr>
          <w:trHeight w:val="531"/>
        </w:trPr>
        <w:tc>
          <w:tcPr>
            <w:tcW w:w="1264" w:type="dxa"/>
            <w:vMerge w:val="restart"/>
            <w:tcBorders>
              <w:top w:val="single" w:sz="4" w:space="0" w:color="76602F" w:themeColor="text2"/>
            </w:tcBorders>
          </w:tcPr>
          <w:p w14:paraId="4DC29CB6" w14:textId="617F8811" w:rsidR="00173278" w:rsidRPr="00C24150" w:rsidRDefault="00173278" w:rsidP="00946A67">
            <w:pPr>
              <w:rPr>
                <w:rFonts w:ascii="Ebrima" w:hAnsi="Ebrima"/>
                <w:b/>
                <w:bCs/>
                <w:color w:val="5C5C5C" w:themeColor="text1"/>
              </w:rPr>
            </w:pPr>
          </w:p>
        </w:tc>
        <w:tc>
          <w:tcPr>
            <w:tcW w:w="1997" w:type="dxa"/>
            <w:tcBorders>
              <w:top w:val="single" w:sz="4" w:space="0" w:color="76602F" w:themeColor="text2"/>
              <w:bottom w:val="dotted" w:sz="4" w:space="0" w:color="76602F" w:themeColor="text2"/>
            </w:tcBorders>
          </w:tcPr>
          <w:p w14:paraId="3E02DC5E" w14:textId="2EAD0279" w:rsidR="00173278" w:rsidRPr="00C24150" w:rsidRDefault="002F2716" w:rsidP="00946A67">
            <w:pPr>
              <w:rPr>
                <w:rFonts w:ascii="Ebrima" w:hAnsi="Ebrima"/>
                <w:b/>
                <w:bCs/>
                <w:color w:val="5C5C5C" w:themeColor="text1"/>
              </w:rPr>
            </w:pPr>
            <w:r>
              <w:rPr>
                <w:rFonts w:ascii="Ebrima" w:eastAsia="Times New Roman" w:hAnsi="Ebrima" w:cs="Times New Roman"/>
                <w:noProof/>
                <w:color w:val="76602F" w:themeColor="text2"/>
                <w:sz w:val="32"/>
                <w:szCs w:val="32"/>
                <w:lang w:eastAsia="en-GB"/>
              </w:rPr>
              <w:drawing>
                <wp:anchor distT="0" distB="0" distL="114300" distR="114300" simplePos="0" relativeHeight="251794432" behindDoc="1" locked="0" layoutInCell="1" allowOverlap="1" wp14:anchorId="438CC562" wp14:editId="705A29DC">
                  <wp:simplePos x="0" y="0"/>
                  <wp:positionH relativeFrom="column">
                    <wp:posOffset>838505</wp:posOffset>
                  </wp:positionH>
                  <wp:positionV relativeFrom="page">
                    <wp:posOffset>168910</wp:posOffset>
                  </wp:positionV>
                  <wp:extent cx="315595" cy="205740"/>
                  <wp:effectExtent l="38100" t="38100" r="27305" b="9906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5" cstate="print">
                            <a:extLst>
                              <a:ext uri="{BEBA8EAE-BF5A-486C-A8C5-ECC9F3942E4B}">
                                <a14:imgProps xmlns:a14="http://schemas.microsoft.com/office/drawing/2010/main">
                                  <a14:imgLayer r:embed="rId16">
                                    <a14:imgEffect>
                                      <a14:backgroundRemoval t="9350" b="89857" l="10000" r="90000">
                                        <a14:foregroundMark x1="14167" y1="52932" x2="32500" y2="34231"/>
                                        <a14:foregroundMark x1="32500" y1="34231" x2="32738" y2="33597"/>
                                        <a14:foregroundMark x1="29167" y1="41838" x2="44286" y2="51981"/>
                                        <a14:foregroundMark x1="55833" y1="9350" x2="55357" y2="11886"/>
                                      </a14:backgroundRemoval>
                                    </a14:imgEffect>
                                  </a14:imgLayer>
                                </a14:imgProps>
                              </a:ext>
                              <a:ext uri="{28A0092B-C50C-407E-A947-70E740481C1C}">
                                <a14:useLocalDpi xmlns:a14="http://schemas.microsoft.com/office/drawing/2010/main" val="0"/>
                              </a:ext>
                            </a:extLst>
                          </a:blip>
                          <a:srcRect l="7397" r="7125" b="25877"/>
                          <a:stretch/>
                        </pic:blipFill>
                        <pic:spPr bwMode="auto">
                          <a:xfrm>
                            <a:off x="0" y="0"/>
                            <a:ext cx="315595" cy="205740"/>
                          </a:xfrm>
                          <a:prstGeom prst="rect">
                            <a:avLst/>
                          </a:prstGeom>
                          <a:noFill/>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CCCB5B" w14:textId="65224B43" w:rsidR="00173278" w:rsidRDefault="00173278" w:rsidP="00946A67">
            <w:pPr>
              <w:jc w:val="right"/>
              <w:rPr>
                <w:rFonts w:ascii="Ebrima" w:hAnsi="Ebrima"/>
                <w:color w:val="5C5C5C" w:themeColor="text1"/>
                <w:sz w:val="15"/>
                <w:szCs w:val="15"/>
              </w:rPr>
            </w:pPr>
          </w:p>
          <w:p w14:paraId="61A2274A" w14:textId="77777777" w:rsidR="00173278" w:rsidRPr="002F2716" w:rsidRDefault="00173278" w:rsidP="00946A67">
            <w:pPr>
              <w:jc w:val="right"/>
              <w:rPr>
                <w:color w:val="5C5C5C" w:themeColor="text1"/>
                <w:sz w:val="15"/>
                <w:szCs w:val="15"/>
                <w:lang w:val="en-GB"/>
              </w:rPr>
            </w:pPr>
          </w:p>
          <w:p w14:paraId="24CA3BCB" w14:textId="4E04CB24" w:rsidR="00173278" w:rsidRPr="002F2716" w:rsidRDefault="002F2716" w:rsidP="00946A67">
            <w:pPr>
              <w:jc w:val="right"/>
              <w:rPr>
                <w:rFonts w:ascii="Ebrima" w:hAnsi="Ebrima"/>
                <w:b/>
                <w:bCs/>
                <w:color w:val="5C5C5C" w:themeColor="text1"/>
                <w:sz w:val="15"/>
                <w:szCs w:val="15"/>
                <w:lang w:val="en-GB"/>
              </w:rPr>
            </w:pPr>
            <w:r w:rsidRPr="002F2716">
              <w:rPr>
                <w:rFonts w:ascii="Ebrima" w:hAnsi="Ebrima"/>
                <w:color w:val="5C5C5C" w:themeColor="text1"/>
                <w:sz w:val="15"/>
                <w:szCs w:val="15"/>
                <w:lang w:val="en-GB"/>
              </w:rPr>
              <w:t>Xx:xx to xx:xx</w:t>
            </w:r>
          </w:p>
        </w:tc>
        <w:tc>
          <w:tcPr>
            <w:tcW w:w="828" w:type="dxa"/>
            <w:tcBorders>
              <w:top w:val="single" w:sz="4" w:space="0" w:color="76602F" w:themeColor="text2"/>
              <w:bottom w:val="dotted" w:sz="4" w:space="0" w:color="76602F" w:themeColor="text2"/>
            </w:tcBorders>
            <w:vAlign w:val="center"/>
          </w:tcPr>
          <w:p w14:paraId="7D64A286" w14:textId="700A4F2A" w:rsidR="00173278" w:rsidRPr="00C24150" w:rsidRDefault="00173278" w:rsidP="00946A67">
            <w:pPr>
              <w:jc w:val="center"/>
              <w:rPr>
                <w:rFonts w:ascii="Webdings" w:hAnsi="Webdings"/>
                <w:color w:val="5C5C5C" w:themeColor="text1"/>
              </w:rPr>
            </w:pPr>
            <w:r w:rsidRPr="00C24150">
              <w:rPr>
                <w:rFonts w:ascii="Webdings" w:hAnsi="Webdings"/>
                <w:color w:val="5C5C5C" w:themeColor="text1"/>
              </w:rPr>
              <w:t>V</w:t>
            </w:r>
          </w:p>
        </w:tc>
        <w:tc>
          <w:tcPr>
            <w:tcW w:w="5829" w:type="dxa"/>
            <w:tcBorders>
              <w:top w:val="single" w:sz="4" w:space="0" w:color="76602F" w:themeColor="text2"/>
              <w:bottom w:val="dotted" w:sz="4" w:space="0" w:color="76602F" w:themeColor="text2"/>
            </w:tcBorders>
            <w:vAlign w:val="center"/>
          </w:tcPr>
          <w:p w14:paraId="18BBEF56" w14:textId="100AF67C" w:rsidR="00173278" w:rsidRDefault="00173278" w:rsidP="00946A67">
            <w:pPr>
              <w:rPr>
                <w:rFonts w:ascii="Ebrima" w:hAnsi="Ebrima" w:cs="Calibri"/>
                <w:b/>
                <w:bCs/>
                <w:color w:val="5C5C5C" w:themeColor="text1"/>
                <w:sz w:val="20"/>
                <w:szCs w:val="20"/>
                <w:shd w:val="clear" w:color="auto" w:fill="FFFFFF"/>
                <w:lang w:val="en-GB"/>
              </w:rPr>
            </w:pPr>
            <w:r>
              <w:rPr>
                <w:rFonts w:ascii="Ebrima" w:hAnsi="Ebrima" w:cs="Calibri"/>
                <w:b/>
                <w:bCs/>
                <w:color w:val="5C5C5C" w:themeColor="text1"/>
                <w:sz w:val="20"/>
                <w:szCs w:val="20"/>
                <w:shd w:val="clear" w:color="auto" w:fill="FFFFFF"/>
                <w:lang w:val="en-GB"/>
              </w:rPr>
              <w:t>Marketing Events and the Use of social media</w:t>
            </w:r>
          </w:p>
          <w:p w14:paraId="7CD96512" w14:textId="495C97F1" w:rsidR="00173278" w:rsidRPr="00C24150" w:rsidRDefault="00173278" w:rsidP="00946A67">
            <w:pPr>
              <w:rPr>
                <w:rFonts w:ascii="Ebrima" w:hAnsi="Ebrima" w:cs="Calibri"/>
                <w:b/>
                <w:bCs/>
                <w:color w:val="5C5C5C" w:themeColor="text1"/>
                <w:sz w:val="20"/>
                <w:szCs w:val="20"/>
                <w:shd w:val="clear" w:color="auto" w:fill="FFFFFF"/>
                <w:lang w:val="en-GB"/>
              </w:rPr>
            </w:pPr>
            <w:r w:rsidRPr="007F45B8">
              <w:rPr>
                <w:rFonts w:ascii="Ebrima" w:hAnsi="Ebrima" w:cs="Calibri"/>
                <w:color w:val="5C5C5C" w:themeColor="text1"/>
                <w:sz w:val="16"/>
                <w:szCs w:val="16"/>
                <w:shd w:val="clear" w:color="auto" w:fill="FFFFFF"/>
                <w:lang w:val="en-GB"/>
              </w:rPr>
              <w:t>The training aims to present the existing Regulatory Framework in the EU as well as the practice of the ESMA, as well as the forthcoming international standards.</w:t>
            </w:r>
          </w:p>
        </w:tc>
      </w:tr>
      <w:tr w:rsidR="00173278" w:rsidRPr="00943C98" w14:paraId="3FF9C0ED" w14:textId="77777777" w:rsidTr="00946A67">
        <w:trPr>
          <w:trHeight w:val="531"/>
        </w:trPr>
        <w:tc>
          <w:tcPr>
            <w:tcW w:w="1264" w:type="dxa"/>
            <w:vMerge/>
            <w:vAlign w:val="center"/>
          </w:tcPr>
          <w:p w14:paraId="22CFC120" w14:textId="77777777" w:rsidR="00173278" w:rsidRPr="004C5271" w:rsidRDefault="00173278" w:rsidP="00946A67">
            <w:pPr>
              <w:rPr>
                <w:rFonts w:ascii="Ebrima" w:hAnsi="Ebrima"/>
                <w:color w:val="76602F" w:themeColor="text2"/>
                <w:lang w:val="en-GB"/>
              </w:rPr>
            </w:pPr>
          </w:p>
        </w:tc>
        <w:tc>
          <w:tcPr>
            <w:tcW w:w="1997" w:type="dxa"/>
            <w:tcBorders>
              <w:top w:val="dotted" w:sz="4" w:space="0" w:color="76602F" w:themeColor="text2"/>
              <w:bottom w:val="dotted" w:sz="4" w:space="0" w:color="76602F" w:themeColor="text2"/>
            </w:tcBorders>
          </w:tcPr>
          <w:p w14:paraId="17309FA0" w14:textId="77777777" w:rsidR="00173278" w:rsidRPr="00664DF9" w:rsidRDefault="00173278" w:rsidP="00946A67">
            <w:pPr>
              <w:rPr>
                <w:color w:val="9933FF" w:themeColor="background1"/>
                <w:sz w:val="15"/>
                <w:szCs w:val="15"/>
                <w:lang w:val="en-GB"/>
              </w:rPr>
            </w:pPr>
          </w:p>
          <w:p w14:paraId="3F687D0A" w14:textId="38F3472A" w:rsidR="00173278" w:rsidRPr="00664DF9" w:rsidRDefault="002F2716" w:rsidP="00946A67">
            <w:pPr>
              <w:jc w:val="right"/>
              <w:rPr>
                <w:color w:val="9933FF" w:themeColor="background1"/>
                <w:sz w:val="15"/>
                <w:szCs w:val="15"/>
                <w:lang w:val="en-GB"/>
              </w:rPr>
            </w:pPr>
            <w:r>
              <w:rPr>
                <w:rFonts w:ascii="Ebrima" w:eastAsia="Times New Roman" w:hAnsi="Ebrima" w:cs="Times New Roman"/>
                <w:noProof/>
                <w:color w:val="76602F" w:themeColor="text2"/>
                <w:sz w:val="32"/>
                <w:szCs w:val="32"/>
                <w:lang w:eastAsia="en-GB"/>
              </w:rPr>
              <w:drawing>
                <wp:anchor distT="0" distB="0" distL="114300" distR="114300" simplePos="0" relativeHeight="251796480" behindDoc="1" locked="0" layoutInCell="1" allowOverlap="1" wp14:anchorId="435A6D23" wp14:editId="14E235E5">
                  <wp:simplePos x="0" y="0"/>
                  <wp:positionH relativeFrom="column">
                    <wp:posOffset>834568</wp:posOffset>
                  </wp:positionH>
                  <wp:positionV relativeFrom="page">
                    <wp:posOffset>216433</wp:posOffset>
                  </wp:positionV>
                  <wp:extent cx="315595" cy="205740"/>
                  <wp:effectExtent l="38100" t="38100" r="27305" b="9906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5" cstate="print">
                            <a:extLst>
                              <a:ext uri="{BEBA8EAE-BF5A-486C-A8C5-ECC9F3942E4B}">
                                <a14:imgProps xmlns:a14="http://schemas.microsoft.com/office/drawing/2010/main">
                                  <a14:imgLayer r:embed="rId16">
                                    <a14:imgEffect>
                                      <a14:backgroundRemoval t="9350" b="89857" l="10000" r="90000">
                                        <a14:foregroundMark x1="14167" y1="52932" x2="32500" y2="34231"/>
                                        <a14:foregroundMark x1="32500" y1="34231" x2="32738" y2="33597"/>
                                        <a14:foregroundMark x1="29167" y1="41838" x2="44286" y2="51981"/>
                                        <a14:foregroundMark x1="55833" y1="9350" x2="55357" y2="11886"/>
                                      </a14:backgroundRemoval>
                                    </a14:imgEffect>
                                  </a14:imgLayer>
                                </a14:imgProps>
                              </a:ext>
                              <a:ext uri="{28A0092B-C50C-407E-A947-70E740481C1C}">
                                <a14:useLocalDpi xmlns:a14="http://schemas.microsoft.com/office/drawing/2010/main" val="0"/>
                              </a:ext>
                            </a:extLst>
                          </a:blip>
                          <a:srcRect l="7397" r="7125" b="25877"/>
                          <a:stretch/>
                        </pic:blipFill>
                        <pic:spPr bwMode="auto">
                          <a:xfrm>
                            <a:off x="0" y="0"/>
                            <a:ext cx="315595" cy="205740"/>
                          </a:xfrm>
                          <a:prstGeom prst="rect">
                            <a:avLst/>
                          </a:prstGeom>
                          <a:noFill/>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691C027" w14:textId="327FD7AA" w:rsidR="00173278" w:rsidRPr="00664DF9" w:rsidRDefault="00173278" w:rsidP="00946A67">
            <w:pPr>
              <w:jc w:val="right"/>
              <w:rPr>
                <w:color w:val="9933FF" w:themeColor="background1"/>
                <w:sz w:val="15"/>
                <w:szCs w:val="15"/>
                <w:lang w:val="en-GB"/>
              </w:rPr>
            </w:pPr>
          </w:p>
          <w:p w14:paraId="4DC512FE" w14:textId="77777777" w:rsidR="002F2716" w:rsidRDefault="002F2716" w:rsidP="00946A67">
            <w:pPr>
              <w:jc w:val="right"/>
              <w:rPr>
                <w:rFonts w:ascii="Ebrima" w:hAnsi="Ebrima"/>
                <w:color w:val="5C5C5C" w:themeColor="text1"/>
                <w:sz w:val="15"/>
                <w:szCs w:val="15"/>
                <w:lang w:val="en-GB"/>
              </w:rPr>
            </w:pPr>
          </w:p>
          <w:p w14:paraId="408551A3" w14:textId="0CF5D3A5" w:rsidR="00173278" w:rsidRPr="00664DF9" w:rsidRDefault="002F2716" w:rsidP="00946A67">
            <w:pPr>
              <w:jc w:val="right"/>
              <w:rPr>
                <w:rFonts w:ascii="Ebrima" w:hAnsi="Ebrima"/>
                <w:color w:val="9933FF" w:themeColor="background1"/>
                <w:sz w:val="15"/>
                <w:szCs w:val="15"/>
                <w:lang w:val="en-GB"/>
              </w:rPr>
            </w:pPr>
            <w:r w:rsidRPr="00B928DC">
              <w:rPr>
                <w:rFonts w:ascii="Ebrima" w:hAnsi="Ebrima"/>
                <w:color w:val="9933FF" w:themeColor="background1"/>
                <w:sz w:val="15"/>
                <w:szCs w:val="15"/>
                <w:lang w:val="en-GB"/>
              </w:rPr>
              <w:t>Xx:xx to xx:xx</w:t>
            </w:r>
          </w:p>
        </w:tc>
        <w:tc>
          <w:tcPr>
            <w:tcW w:w="828" w:type="dxa"/>
            <w:tcBorders>
              <w:top w:val="dotted" w:sz="4" w:space="0" w:color="76602F" w:themeColor="text2"/>
              <w:bottom w:val="dotted" w:sz="4" w:space="0" w:color="76602F" w:themeColor="text2"/>
            </w:tcBorders>
            <w:vAlign w:val="center"/>
          </w:tcPr>
          <w:p w14:paraId="5599C044" w14:textId="77777777" w:rsidR="00173278" w:rsidRPr="00AF1D95" w:rsidRDefault="00173278" w:rsidP="00946A67">
            <w:pPr>
              <w:jc w:val="center"/>
              <w:rPr>
                <w:rFonts w:ascii="Webdings" w:hAnsi="Webdings"/>
                <w:color w:val="9933FF" w:themeColor="background1"/>
                <w:lang w:val="en-GB"/>
              </w:rPr>
            </w:pPr>
            <w:r w:rsidRPr="00AF1D95">
              <w:rPr>
                <w:rFonts w:ascii="Webdings" w:hAnsi="Webdings"/>
                <w:color w:val="9933FF" w:themeColor="background1"/>
              </w:rPr>
              <w:t>V</w:t>
            </w:r>
          </w:p>
        </w:tc>
        <w:tc>
          <w:tcPr>
            <w:tcW w:w="5829" w:type="dxa"/>
            <w:tcBorders>
              <w:top w:val="dotted" w:sz="4" w:space="0" w:color="76602F" w:themeColor="text2"/>
              <w:bottom w:val="dotted" w:sz="4" w:space="0" w:color="76602F" w:themeColor="text2"/>
            </w:tcBorders>
            <w:vAlign w:val="center"/>
          </w:tcPr>
          <w:p w14:paraId="0671D9AE" w14:textId="73F63DF8" w:rsidR="00173278" w:rsidRPr="00AF1D95" w:rsidRDefault="00173278" w:rsidP="00946A67">
            <w:pPr>
              <w:rPr>
                <w:rFonts w:ascii="Ebrima" w:hAnsi="Ebrima" w:cs="Calibri"/>
                <w:b/>
                <w:bCs/>
                <w:color w:val="9933FF" w:themeColor="background1"/>
                <w:sz w:val="20"/>
                <w:szCs w:val="20"/>
                <w:shd w:val="clear" w:color="auto" w:fill="FFFFFF"/>
                <w:lang w:val="en-GB"/>
              </w:rPr>
            </w:pPr>
            <w:r w:rsidRPr="00664DF9">
              <w:rPr>
                <w:rFonts w:ascii="Ebrima" w:hAnsi="Ebrima" w:cs="Calibri"/>
                <w:b/>
                <w:bCs/>
                <w:color w:val="9933FF" w:themeColor="background1"/>
                <w:sz w:val="20"/>
                <w:szCs w:val="20"/>
                <w:shd w:val="clear" w:color="auto" w:fill="FFFFFF"/>
                <w:lang w:val="en-GB"/>
              </w:rPr>
              <w:t>Marketing Events and the Use of Social Media</w:t>
            </w:r>
          </w:p>
          <w:p w14:paraId="58B8AE0B" w14:textId="709B2964" w:rsidR="00173278" w:rsidRPr="00AF1D95" w:rsidRDefault="00173278" w:rsidP="00946A67">
            <w:pPr>
              <w:rPr>
                <w:rFonts w:ascii="Ebrima" w:hAnsi="Ebrima"/>
                <w:b/>
                <w:bCs/>
                <w:color w:val="9933FF" w:themeColor="background1"/>
                <w:sz w:val="20"/>
                <w:szCs w:val="20"/>
                <w:lang w:val="en-GB"/>
              </w:rPr>
            </w:pPr>
            <w:r w:rsidRPr="00664DF9">
              <w:rPr>
                <w:rFonts w:ascii="Ebrima" w:hAnsi="Ebrima" w:cs="Calibri"/>
                <w:color w:val="9933FF" w:themeColor="background1"/>
                <w:sz w:val="16"/>
                <w:szCs w:val="16"/>
                <w:shd w:val="clear" w:color="auto" w:fill="FFFFFF"/>
                <w:lang w:val="en-GB"/>
              </w:rPr>
              <w:t xml:space="preserve">The training aims to present the existing Regulatory Framework in the EU as well as the practice of the ESMA, as well as the forthcoming international standards. </w:t>
            </w:r>
          </w:p>
        </w:tc>
      </w:tr>
      <w:tr w:rsidR="00173278" w:rsidRPr="00943C98" w14:paraId="5B03CD12" w14:textId="77777777" w:rsidTr="00946A67">
        <w:trPr>
          <w:trHeight w:val="531"/>
        </w:trPr>
        <w:tc>
          <w:tcPr>
            <w:tcW w:w="1264" w:type="dxa"/>
            <w:vMerge/>
            <w:vAlign w:val="center"/>
          </w:tcPr>
          <w:p w14:paraId="6B6B1145" w14:textId="77777777" w:rsidR="00173278" w:rsidRPr="00664DF9" w:rsidRDefault="00173278" w:rsidP="00946A67">
            <w:pPr>
              <w:rPr>
                <w:rFonts w:ascii="Ebrima" w:hAnsi="Ebrima"/>
                <w:color w:val="76602F" w:themeColor="text2"/>
                <w:lang w:val="en-GB"/>
              </w:rPr>
            </w:pPr>
          </w:p>
        </w:tc>
        <w:tc>
          <w:tcPr>
            <w:tcW w:w="1997" w:type="dxa"/>
            <w:tcBorders>
              <w:top w:val="dotted" w:sz="4" w:space="0" w:color="76602F" w:themeColor="text2"/>
              <w:bottom w:val="dotted" w:sz="4" w:space="0" w:color="76602F" w:themeColor="text2"/>
            </w:tcBorders>
          </w:tcPr>
          <w:p w14:paraId="058287B8" w14:textId="504BD096" w:rsidR="00173278" w:rsidRPr="00664DF9" w:rsidRDefault="00B928DC" w:rsidP="00946A67">
            <w:pPr>
              <w:rPr>
                <w:rFonts w:ascii="Ebrima" w:hAnsi="Ebrima"/>
                <w:color w:val="9933FF" w:themeColor="background1"/>
                <w:sz w:val="15"/>
                <w:szCs w:val="15"/>
                <w:lang w:val="en-GB"/>
              </w:rPr>
            </w:pPr>
            <w:r>
              <w:rPr>
                <w:rFonts w:ascii="Ebrima" w:hAnsi="Ebrima"/>
                <w:b/>
                <w:bCs/>
                <w:noProof/>
                <w:color w:val="8DB1AA" w:themeColor="accent1"/>
              </w:rPr>
              <w:drawing>
                <wp:anchor distT="0" distB="0" distL="114300" distR="114300" simplePos="0" relativeHeight="251798528" behindDoc="1" locked="0" layoutInCell="1" allowOverlap="1" wp14:anchorId="65F9DB74" wp14:editId="44957986">
                  <wp:simplePos x="0" y="0"/>
                  <wp:positionH relativeFrom="page">
                    <wp:posOffset>808152</wp:posOffset>
                  </wp:positionH>
                  <wp:positionV relativeFrom="page">
                    <wp:posOffset>4953</wp:posOffset>
                  </wp:positionV>
                  <wp:extent cx="413467" cy="413467"/>
                  <wp:effectExtent l="0" t="0" r="5715" b="5715"/>
                  <wp:wrapNone/>
                  <wp:docPr id="99" name="Picture 99" descr="A picture containing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A picture containing night sky&#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3467" cy="41346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9D56DC" w14:textId="77777777" w:rsidR="00173278" w:rsidRPr="00664DF9" w:rsidRDefault="00173278" w:rsidP="00946A67">
            <w:pPr>
              <w:jc w:val="right"/>
              <w:rPr>
                <w:rFonts w:ascii="Ebrima" w:hAnsi="Ebrima"/>
                <w:color w:val="9933FF" w:themeColor="background1"/>
                <w:sz w:val="15"/>
                <w:szCs w:val="15"/>
                <w:lang w:val="en-GB"/>
              </w:rPr>
            </w:pPr>
          </w:p>
          <w:p w14:paraId="5938DB17" w14:textId="6F2FFCAD" w:rsidR="00B928DC" w:rsidRDefault="00B928DC" w:rsidP="00946A67">
            <w:pPr>
              <w:ind w:left="190"/>
              <w:jc w:val="right"/>
              <w:rPr>
                <w:rFonts w:ascii="Ebrima" w:hAnsi="Ebrima"/>
                <w:color w:val="9933FF" w:themeColor="background1"/>
                <w:sz w:val="15"/>
                <w:szCs w:val="15"/>
                <w:lang w:val="en-GB"/>
              </w:rPr>
            </w:pPr>
          </w:p>
          <w:p w14:paraId="5E1A3EE4" w14:textId="77935C6A" w:rsidR="00173278" w:rsidRPr="00664DF9" w:rsidRDefault="00B928DC" w:rsidP="00946A67">
            <w:pPr>
              <w:ind w:left="190"/>
              <w:jc w:val="right"/>
              <w:rPr>
                <w:rFonts w:ascii="Ebrima" w:hAnsi="Ebrima"/>
                <w:b/>
                <w:bCs/>
                <w:color w:val="9933FF" w:themeColor="background1"/>
                <w:lang w:val="en-GB"/>
              </w:rPr>
            </w:pPr>
            <w:r w:rsidRPr="00B928DC">
              <w:rPr>
                <w:rFonts w:ascii="Ebrima" w:hAnsi="Ebrima"/>
                <w:color w:val="9933FF" w:themeColor="background1"/>
                <w:sz w:val="15"/>
                <w:szCs w:val="15"/>
                <w:lang w:val="en-GB"/>
              </w:rPr>
              <w:t>Xx:xx to xx:xx</w:t>
            </w:r>
          </w:p>
        </w:tc>
        <w:tc>
          <w:tcPr>
            <w:tcW w:w="828" w:type="dxa"/>
            <w:tcBorders>
              <w:top w:val="dotted" w:sz="4" w:space="0" w:color="76602F" w:themeColor="text2"/>
              <w:bottom w:val="dotted" w:sz="4" w:space="0" w:color="76602F" w:themeColor="text2"/>
            </w:tcBorders>
            <w:vAlign w:val="center"/>
          </w:tcPr>
          <w:p w14:paraId="2FEB8C2B" w14:textId="77777777" w:rsidR="00173278" w:rsidRPr="00A64E0A" w:rsidRDefault="00173278" w:rsidP="00946A67">
            <w:pPr>
              <w:jc w:val="center"/>
              <w:rPr>
                <w:rFonts w:ascii="Webdings" w:hAnsi="Webdings"/>
                <w:color w:val="9933FF" w:themeColor="background1"/>
              </w:rPr>
            </w:pPr>
            <w:r w:rsidRPr="00A64E0A">
              <w:rPr>
                <w:rFonts w:ascii="Webdings" w:hAnsi="Webdings"/>
                <w:color w:val="9933FF" w:themeColor="background1"/>
              </w:rPr>
              <w:t>V</w:t>
            </w:r>
          </w:p>
        </w:tc>
        <w:tc>
          <w:tcPr>
            <w:tcW w:w="5829" w:type="dxa"/>
            <w:tcBorders>
              <w:top w:val="dotted" w:sz="4" w:space="0" w:color="76602F" w:themeColor="text2"/>
              <w:bottom w:val="dotted" w:sz="4" w:space="0" w:color="76602F" w:themeColor="text2"/>
            </w:tcBorders>
            <w:vAlign w:val="center"/>
          </w:tcPr>
          <w:p w14:paraId="7A6D1134" w14:textId="77777777" w:rsidR="00173278" w:rsidRPr="00664DF9" w:rsidRDefault="00173278" w:rsidP="00946A67">
            <w:pPr>
              <w:rPr>
                <w:rFonts w:ascii="Ebrima" w:hAnsi="Ebrima" w:cs="Calibri"/>
                <w:b/>
                <w:bCs/>
                <w:color w:val="9933FF" w:themeColor="background1"/>
                <w:sz w:val="20"/>
                <w:szCs w:val="20"/>
                <w:shd w:val="clear" w:color="auto" w:fill="FFFFFF"/>
                <w:lang w:val="en-GB"/>
              </w:rPr>
            </w:pPr>
            <w:r w:rsidRPr="00664DF9">
              <w:rPr>
                <w:rFonts w:ascii="Ebrima" w:hAnsi="Ebrima" w:cs="Calibri"/>
                <w:b/>
                <w:bCs/>
                <w:color w:val="9933FF" w:themeColor="background1"/>
                <w:sz w:val="20"/>
                <w:szCs w:val="20"/>
                <w:shd w:val="clear" w:color="auto" w:fill="FFFFFF"/>
                <w:lang w:val="en-GB"/>
              </w:rPr>
              <w:t>Distribution of UCITs and AIFs in/into the EEA</w:t>
            </w:r>
          </w:p>
          <w:p w14:paraId="4539F1F3" w14:textId="77777777" w:rsidR="00173278" w:rsidRPr="00A64E0A" w:rsidRDefault="00173278" w:rsidP="00946A67">
            <w:pPr>
              <w:rPr>
                <w:rFonts w:ascii="Ebrima" w:hAnsi="Ebrima"/>
                <w:color w:val="9933FF" w:themeColor="background1"/>
                <w:sz w:val="16"/>
                <w:szCs w:val="16"/>
                <w:lang w:val="en-GB"/>
              </w:rPr>
            </w:pPr>
            <w:r w:rsidRPr="00664DF9">
              <w:rPr>
                <w:rFonts w:ascii="Ebrima" w:hAnsi="Ebrima" w:cs="Calibri"/>
                <w:color w:val="9933FF" w:themeColor="background1"/>
                <w:sz w:val="16"/>
                <w:szCs w:val="16"/>
                <w:shd w:val="clear" w:color="auto" w:fill="FFFFFF"/>
                <w:lang w:val="en-GB"/>
              </w:rPr>
              <w:t>The training aims to present the legislative Proposals to amend the UCITs and the AIFM directives</w:t>
            </w:r>
            <w:r w:rsidRPr="00A64E0A">
              <w:rPr>
                <w:rFonts w:ascii="Ebrima" w:hAnsi="Ebrima" w:cs="Calibri"/>
                <w:color w:val="9933FF" w:themeColor="background1"/>
                <w:sz w:val="16"/>
                <w:szCs w:val="16"/>
                <w:shd w:val="clear" w:color="auto" w:fill="FFFFFF"/>
                <w:lang w:val="en-GB"/>
              </w:rPr>
              <w:t>.</w:t>
            </w:r>
          </w:p>
        </w:tc>
      </w:tr>
    </w:tbl>
    <w:p w14:paraId="20FB4973" w14:textId="6FECD553" w:rsidR="003C69BF" w:rsidRDefault="003C69BF">
      <w:pPr>
        <w:rPr>
          <w:color w:val="76602F" w:themeColor="text2"/>
        </w:rPr>
      </w:pPr>
    </w:p>
    <w:p w14:paraId="6A0B93FA" w14:textId="0A864B81" w:rsidR="003C69BF" w:rsidRDefault="003C69BF">
      <w:pPr>
        <w:rPr>
          <w:color w:val="76602F" w:themeColor="text2"/>
        </w:rPr>
      </w:pPr>
      <w:r>
        <w:rPr>
          <w:color w:val="76602F" w:themeColor="text2"/>
        </w:rPr>
        <w:br w:type="page"/>
      </w:r>
    </w:p>
    <w:p w14:paraId="36776CF8" w14:textId="72E2E02D" w:rsidR="00F278A3" w:rsidRDefault="00484407">
      <w:pPr>
        <w:rPr>
          <w:color w:val="76602F" w:themeColor="text2"/>
        </w:rPr>
      </w:pPr>
      <w:r>
        <w:rPr>
          <w:rFonts w:ascii="Ebrima" w:hAnsi="Ebrima"/>
          <w:b/>
          <w:bCs/>
          <w:noProof/>
          <w:color w:val="8DB1AA" w:themeColor="accent1"/>
        </w:rPr>
        <w:lastRenderedPageBreak/>
        <w:drawing>
          <wp:anchor distT="0" distB="0" distL="114300" distR="114300" simplePos="0" relativeHeight="251812864" behindDoc="1" locked="0" layoutInCell="1" allowOverlap="1" wp14:anchorId="0AA05FD3" wp14:editId="5AA7B81C">
            <wp:simplePos x="0" y="0"/>
            <wp:positionH relativeFrom="column">
              <wp:posOffset>1814830</wp:posOffset>
            </wp:positionH>
            <wp:positionV relativeFrom="page">
              <wp:posOffset>5848350</wp:posOffset>
            </wp:positionV>
            <wp:extent cx="213114" cy="296512"/>
            <wp:effectExtent l="38100" t="38100" r="0" b="8509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6" cstate="print">
                      <a:extLst>
                        <a:ext uri="{BEBA8EAE-BF5A-486C-A8C5-ECC9F3942E4B}">
                          <a14:imgProps xmlns:a14="http://schemas.microsoft.com/office/drawing/2010/main">
                            <a14:imgLayer r:embed="rId87">
                              <a14:imgEffect>
                                <a14:backgroundRemoval t="625" b="90000" l="10000" r="90000">
                                  <a14:foregroundMark x1="24783" y1="8906" x2="47826" y2="21563"/>
                                  <a14:foregroundMark x1="32826" y1="3359" x2="34783" y2="7578"/>
                                  <a14:foregroundMark x1="22065" y1="2031" x2="26413" y2="4922"/>
                                  <a14:foregroundMark x1="26196" y1="24297" x2="43696" y2="45391"/>
                                  <a14:foregroundMark x1="48043" y1="51328" x2="46739" y2="41563"/>
                                  <a14:foregroundMark x1="46739" y1="41563" x2="37609" y2="25625"/>
                                  <a14:foregroundMark x1="37609" y1="25625" x2="38370" y2="17344"/>
                                  <a14:foregroundMark x1="38370" y1="17344" x2="38478" y2="17188"/>
                                  <a14:foregroundMark x1="65109" y1="46563" x2="36522" y2="53047"/>
                                  <a14:foregroundMark x1="36522" y1="53047" x2="24348" y2="51641"/>
                                  <a14:foregroundMark x1="24348" y1="51641" x2="21196" y2="13125"/>
                                  <a14:foregroundMark x1="21196" y1="13125" x2="21413" y2="13047"/>
                                  <a14:foregroundMark x1="33152" y1="1406" x2="33152" y2="1406"/>
                                  <a14:foregroundMark x1="21413" y1="625" x2="21413" y2="625"/>
                                  <a14:foregroundMark x1="47174" y1="38047" x2="60109" y2="48203"/>
                                  <a14:foregroundMark x1="25543" y1="57656" x2="35978" y2="45391"/>
                                  <a14:foregroundMark x1="19457" y1="43203" x2="20217" y2="36563"/>
                                  <a14:foregroundMark x1="20217" y1="36563" x2="16413" y2="25703"/>
                                  <a14:foregroundMark x1="16413" y1="25703" x2="19565" y2="16250"/>
                                  <a14:foregroundMark x1="19565" y1="16250" x2="21196" y2="15000"/>
                                  <a14:foregroundMark x1="17065" y1="12422" x2="15326" y2="30391"/>
                                  <a14:foregroundMark x1="15326" y1="30391" x2="18261" y2="36172"/>
                                  <a14:foregroundMark x1="18261" y1="36172" x2="18478" y2="36172"/>
                                  <a14:foregroundMark x1="67717" y1="51172" x2="49783" y2="53359"/>
                                  <a14:foregroundMark x1="49783" y1="53359" x2="45435" y2="60547"/>
                                  <a14:foregroundMark x1="45435" y1="60547" x2="44130" y2="68672"/>
                                  <a14:foregroundMark x1="44130" y1="68672" x2="29783" y2="54531"/>
                                  <a14:foregroundMark x1="29783" y1="54531" x2="44348" y2="51250"/>
                                  <a14:foregroundMark x1="44348" y1="51250" x2="60870" y2="51016"/>
                                  <a14:foregroundMark x1="60870" y1="51016" x2="62174" y2="5101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13114" cy="296512"/>
                    </a:xfrm>
                    <a:prstGeom prst="rect">
                      <a:avLst/>
                    </a:prstGeom>
                    <a:noFill/>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4"/>
        <w:gridCol w:w="1980"/>
        <w:gridCol w:w="823"/>
        <w:gridCol w:w="5771"/>
      </w:tblGrid>
      <w:tr w:rsidR="00F417EB" w:rsidRPr="00943C98" w14:paraId="09666305" w14:textId="77777777" w:rsidTr="00946A67">
        <w:trPr>
          <w:trHeight w:val="145"/>
        </w:trPr>
        <w:tc>
          <w:tcPr>
            <w:tcW w:w="1344" w:type="dxa"/>
            <w:tcBorders>
              <w:bottom w:val="single" w:sz="4" w:space="0" w:color="76602F" w:themeColor="text2"/>
            </w:tcBorders>
            <w:vAlign w:val="bottom"/>
          </w:tcPr>
          <w:p w14:paraId="032CE229" w14:textId="77777777" w:rsidR="00F417EB" w:rsidRPr="00531DDC" w:rsidRDefault="00F417EB" w:rsidP="00946A67">
            <w:pPr>
              <w:rPr>
                <w:rFonts w:ascii="Ebrima" w:hAnsi="Ebrima"/>
                <w:b/>
                <w:bCs/>
                <w:color w:val="76602F" w:themeColor="text2"/>
              </w:rPr>
            </w:pPr>
            <w:r>
              <w:rPr>
                <w:rFonts w:ascii="Ebrima" w:hAnsi="Ebrima"/>
                <w:b/>
                <w:bCs/>
                <w:color w:val="76602F" w:themeColor="text2"/>
              </w:rPr>
              <w:t>September</w:t>
            </w:r>
          </w:p>
        </w:tc>
        <w:tc>
          <w:tcPr>
            <w:tcW w:w="1980" w:type="dxa"/>
            <w:tcBorders>
              <w:bottom w:val="single" w:sz="4" w:space="0" w:color="76602F" w:themeColor="text2"/>
            </w:tcBorders>
            <w:vAlign w:val="bottom"/>
          </w:tcPr>
          <w:p w14:paraId="6BED0254" w14:textId="77777777" w:rsidR="00F417EB" w:rsidRPr="00531DDC" w:rsidRDefault="00F417EB" w:rsidP="00946A67">
            <w:pPr>
              <w:tabs>
                <w:tab w:val="right" w:pos="1166"/>
              </w:tabs>
              <w:ind w:firstLine="32"/>
              <w:rPr>
                <w:rFonts w:ascii="Ebrima" w:hAnsi="Ebrima"/>
                <w:b/>
                <w:bCs/>
                <w:color w:val="76602F" w:themeColor="text2"/>
              </w:rPr>
            </w:pPr>
          </w:p>
        </w:tc>
        <w:tc>
          <w:tcPr>
            <w:tcW w:w="823" w:type="dxa"/>
            <w:tcBorders>
              <w:bottom w:val="single" w:sz="4" w:space="0" w:color="76602F" w:themeColor="text2"/>
            </w:tcBorders>
            <w:vAlign w:val="center"/>
          </w:tcPr>
          <w:p w14:paraId="7E7F3CA3" w14:textId="77777777" w:rsidR="00F417EB" w:rsidRPr="00531DDC" w:rsidRDefault="00F417EB" w:rsidP="00946A67">
            <w:pPr>
              <w:ind w:left="-87"/>
              <w:jc w:val="center"/>
              <w:rPr>
                <w:rFonts w:ascii="Webdings" w:hAnsi="Webdings"/>
                <w:b/>
                <w:bCs/>
                <w:color w:val="76602F" w:themeColor="text2"/>
                <w:sz w:val="20"/>
                <w:szCs w:val="20"/>
              </w:rPr>
            </w:pPr>
          </w:p>
        </w:tc>
        <w:tc>
          <w:tcPr>
            <w:tcW w:w="5771" w:type="dxa"/>
            <w:tcBorders>
              <w:bottom w:val="single" w:sz="4" w:space="0" w:color="76602F" w:themeColor="text2"/>
            </w:tcBorders>
            <w:vAlign w:val="bottom"/>
          </w:tcPr>
          <w:p w14:paraId="72462E2D" w14:textId="77777777" w:rsidR="00F417EB" w:rsidRPr="00531DDC" w:rsidRDefault="00F417EB" w:rsidP="00946A67">
            <w:pPr>
              <w:rPr>
                <w:rFonts w:ascii="Ebrima" w:hAnsi="Ebrima"/>
                <w:b/>
                <w:bCs/>
                <w:color w:val="76602F" w:themeColor="text2"/>
              </w:rPr>
            </w:pPr>
          </w:p>
        </w:tc>
      </w:tr>
      <w:tr w:rsidR="00F417EB" w:rsidRPr="00C24150" w14:paraId="67FBA954" w14:textId="77777777" w:rsidTr="00946A67">
        <w:trPr>
          <w:trHeight w:val="531"/>
        </w:trPr>
        <w:tc>
          <w:tcPr>
            <w:tcW w:w="1344" w:type="dxa"/>
            <w:vMerge w:val="restart"/>
            <w:tcBorders>
              <w:top w:val="single" w:sz="4" w:space="0" w:color="76602F" w:themeColor="text2"/>
            </w:tcBorders>
          </w:tcPr>
          <w:p w14:paraId="37F1753C" w14:textId="07E2A764" w:rsidR="00F417EB" w:rsidRPr="00C24150" w:rsidRDefault="00F417EB" w:rsidP="00946A67">
            <w:pPr>
              <w:rPr>
                <w:rFonts w:ascii="Ebrima" w:hAnsi="Ebrima"/>
                <w:b/>
                <w:bCs/>
                <w:color w:val="5C5C5C" w:themeColor="text1"/>
              </w:rPr>
            </w:pPr>
          </w:p>
        </w:tc>
        <w:tc>
          <w:tcPr>
            <w:tcW w:w="1980" w:type="dxa"/>
            <w:tcBorders>
              <w:top w:val="single" w:sz="4" w:space="0" w:color="76602F" w:themeColor="text2"/>
              <w:bottom w:val="dotted" w:sz="4" w:space="0" w:color="76602F" w:themeColor="text2"/>
            </w:tcBorders>
          </w:tcPr>
          <w:p w14:paraId="452B3E09" w14:textId="19844070" w:rsidR="00F417EB" w:rsidRPr="00F417EB" w:rsidRDefault="00F417EB" w:rsidP="00946A67">
            <w:pPr>
              <w:rPr>
                <w:rFonts w:ascii="Ebrima" w:hAnsi="Ebrima"/>
                <w:color w:val="5C5C5C" w:themeColor="text1"/>
                <w:sz w:val="15"/>
                <w:szCs w:val="15"/>
                <w:lang w:val="en-GB"/>
              </w:rPr>
            </w:pPr>
          </w:p>
          <w:p w14:paraId="7A16B6BF" w14:textId="39A6E712" w:rsidR="00F417EB" w:rsidRDefault="00C106C6" w:rsidP="00946A67">
            <w:pPr>
              <w:jc w:val="right"/>
              <w:rPr>
                <w:rFonts w:ascii="Ebrima" w:hAnsi="Ebrima"/>
                <w:color w:val="9933FF" w:themeColor="background1"/>
                <w:sz w:val="15"/>
                <w:szCs w:val="15"/>
                <w:lang w:val="en-GB"/>
              </w:rPr>
            </w:pPr>
            <w:r>
              <w:rPr>
                <w:rFonts w:ascii="Ebrima" w:eastAsia="Times New Roman" w:hAnsi="Ebrima" w:cs="Times New Roman"/>
                <w:noProof/>
                <w:color w:val="76602F" w:themeColor="text2"/>
                <w:sz w:val="32"/>
                <w:szCs w:val="32"/>
                <w:lang w:eastAsia="en-GB"/>
              </w:rPr>
              <w:drawing>
                <wp:anchor distT="0" distB="0" distL="114300" distR="114300" simplePos="0" relativeHeight="251800576" behindDoc="1" locked="0" layoutInCell="1" allowOverlap="1" wp14:anchorId="3780AEAB" wp14:editId="7F0B99BD">
                  <wp:simplePos x="0" y="0"/>
                  <wp:positionH relativeFrom="column">
                    <wp:posOffset>808355</wp:posOffset>
                  </wp:positionH>
                  <wp:positionV relativeFrom="page">
                    <wp:posOffset>157811</wp:posOffset>
                  </wp:positionV>
                  <wp:extent cx="315595" cy="205740"/>
                  <wp:effectExtent l="38100" t="38100" r="27305" b="9906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5" cstate="print">
                            <a:extLst>
                              <a:ext uri="{BEBA8EAE-BF5A-486C-A8C5-ECC9F3942E4B}">
                                <a14:imgProps xmlns:a14="http://schemas.microsoft.com/office/drawing/2010/main">
                                  <a14:imgLayer r:embed="rId16">
                                    <a14:imgEffect>
                                      <a14:backgroundRemoval t="9350" b="89857" l="10000" r="90000">
                                        <a14:foregroundMark x1="14167" y1="52932" x2="32500" y2="34231"/>
                                        <a14:foregroundMark x1="32500" y1="34231" x2="32738" y2="33597"/>
                                        <a14:foregroundMark x1="29167" y1="41838" x2="44286" y2="51981"/>
                                        <a14:foregroundMark x1="55833" y1="9350" x2="55357" y2="11886"/>
                                      </a14:backgroundRemoval>
                                    </a14:imgEffect>
                                  </a14:imgLayer>
                                </a14:imgProps>
                              </a:ext>
                              <a:ext uri="{28A0092B-C50C-407E-A947-70E740481C1C}">
                                <a14:useLocalDpi xmlns:a14="http://schemas.microsoft.com/office/drawing/2010/main" val="0"/>
                              </a:ext>
                            </a:extLst>
                          </a:blip>
                          <a:srcRect l="7397" r="7125" b="25877"/>
                          <a:stretch/>
                        </pic:blipFill>
                        <pic:spPr bwMode="auto">
                          <a:xfrm>
                            <a:off x="0" y="0"/>
                            <a:ext cx="315595" cy="205740"/>
                          </a:xfrm>
                          <a:prstGeom prst="rect">
                            <a:avLst/>
                          </a:prstGeom>
                          <a:noFill/>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14B78D1" w14:textId="77777777" w:rsidR="00F417EB" w:rsidRDefault="00F417EB" w:rsidP="00946A67">
            <w:pPr>
              <w:jc w:val="right"/>
              <w:rPr>
                <w:rFonts w:ascii="Ebrima" w:hAnsi="Ebrima"/>
                <w:color w:val="9933FF" w:themeColor="background1"/>
                <w:sz w:val="15"/>
                <w:szCs w:val="15"/>
                <w:lang w:val="en-GB"/>
              </w:rPr>
            </w:pPr>
          </w:p>
          <w:p w14:paraId="0A45A4AC" w14:textId="4659C217" w:rsidR="00F417EB" w:rsidRPr="00A67C26" w:rsidRDefault="00F417EB" w:rsidP="00946A67">
            <w:pPr>
              <w:jc w:val="right"/>
              <w:rPr>
                <w:color w:val="5C5C5C" w:themeColor="text1"/>
                <w:sz w:val="15"/>
                <w:szCs w:val="15"/>
                <w:lang w:val="en-GB"/>
              </w:rPr>
            </w:pPr>
            <w:r w:rsidRPr="00A67C26">
              <w:rPr>
                <w:rFonts w:ascii="Ebrima" w:hAnsi="Ebrima"/>
                <w:color w:val="5C5C5C" w:themeColor="text1"/>
                <w:sz w:val="15"/>
                <w:szCs w:val="15"/>
                <w:lang w:val="en-GB"/>
              </w:rPr>
              <w:t>Xx:xx to xx:xx</w:t>
            </w:r>
          </w:p>
        </w:tc>
        <w:tc>
          <w:tcPr>
            <w:tcW w:w="823" w:type="dxa"/>
            <w:tcBorders>
              <w:top w:val="single" w:sz="4" w:space="0" w:color="76602F" w:themeColor="text2"/>
              <w:bottom w:val="dotted" w:sz="4" w:space="0" w:color="76602F" w:themeColor="text2"/>
            </w:tcBorders>
            <w:vAlign w:val="center"/>
          </w:tcPr>
          <w:p w14:paraId="2CCB16CE" w14:textId="77777777" w:rsidR="00F417EB" w:rsidRPr="00C24150" w:rsidRDefault="00F417EB" w:rsidP="00946A67">
            <w:pPr>
              <w:jc w:val="center"/>
              <w:rPr>
                <w:rFonts w:ascii="Webdings" w:hAnsi="Webdings"/>
                <w:color w:val="5C5C5C" w:themeColor="text1"/>
              </w:rPr>
            </w:pPr>
            <w:r w:rsidRPr="00C24150">
              <w:rPr>
                <w:rFonts w:ascii="Webdings" w:hAnsi="Webdings"/>
                <w:color w:val="5C5C5C" w:themeColor="text1"/>
              </w:rPr>
              <w:t>V</w:t>
            </w:r>
          </w:p>
        </w:tc>
        <w:tc>
          <w:tcPr>
            <w:tcW w:w="5771" w:type="dxa"/>
            <w:tcBorders>
              <w:top w:val="single" w:sz="4" w:space="0" w:color="76602F" w:themeColor="text2"/>
              <w:bottom w:val="dotted" w:sz="4" w:space="0" w:color="76602F" w:themeColor="text2"/>
            </w:tcBorders>
            <w:vAlign w:val="center"/>
          </w:tcPr>
          <w:p w14:paraId="063698C8" w14:textId="77777777" w:rsidR="00F417EB" w:rsidRDefault="00F417EB" w:rsidP="00946A67">
            <w:pPr>
              <w:rPr>
                <w:rFonts w:ascii="Ebrima" w:hAnsi="Ebrima" w:cs="Calibri"/>
                <w:b/>
                <w:bCs/>
                <w:color w:val="5C5C5C" w:themeColor="text1"/>
                <w:sz w:val="20"/>
                <w:szCs w:val="20"/>
                <w:shd w:val="clear" w:color="auto" w:fill="FFFFFF"/>
                <w:lang w:val="en-GB"/>
              </w:rPr>
            </w:pPr>
            <w:r>
              <w:rPr>
                <w:rFonts w:ascii="Ebrima" w:hAnsi="Ebrima" w:cs="Calibri"/>
                <w:b/>
                <w:bCs/>
                <w:color w:val="5C5C5C" w:themeColor="text1"/>
                <w:sz w:val="20"/>
                <w:szCs w:val="20"/>
                <w:shd w:val="clear" w:color="auto" w:fill="FFFFFF"/>
                <w:lang w:val="en-GB"/>
              </w:rPr>
              <w:t>Regulatory Training Requirements</w:t>
            </w:r>
          </w:p>
          <w:p w14:paraId="778FF01E" w14:textId="77777777" w:rsidR="00F417EB" w:rsidRPr="00664DF9" w:rsidRDefault="00F417EB" w:rsidP="00946A67">
            <w:pPr>
              <w:rPr>
                <w:rFonts w:ascii="Ebrima" w:hAnsi="Ebrima" w:cs="Calibri"/>
                <w:color w:val="5C5C5C" w:themeColor="text1"/>
                <w:sz w:val="16"/>
                <w:szCs w:val="16"/>
                <w:shd w:val="clear" w:color="auto" w:fill="FFFFFF"/>
                <w:lang w:val="en-GB"/>
              </w:rPr>
            </w:pPr>
            <w:r w:rsidRPr="00664DF9">
              <w:rPr>
                <w:rFonts w:ascii="Ebrima" w:hAnsi="Ebrima" w:cs="Calibri"/>
                <w:color w:val="5C5C5C" w:themeColor="text1"/>
                <w:sz w:val="16"/>
                <w:szCs w:val="16"/>
                <w:shd w:val="clear" w:color="auto" w:fill="FFFFFF"/>
                <w:lang w:val="en-GB"/>
              </w:rPr>
              <w:t>The training aims to present the content of the continuing education obligation for employees of financial institution according to their function.</w:t>
            </w:r>
          </w:p>
        </w:tc>
      </w:tr>
      <w:tr w:rsidR="00F417EB" w:rsidRPr="00943C98" w14:paraId="774A0F30" w14:textId="77777777" w:rsidTr="00946A67">
        <w:trPr>
          <w:trHeight w:val="531"/>
        </w:trPr>
        <w:tc>
          <w:tcPr>
            <w:tcW w:w="1344" w:type="dxa"/>
            <w:vMerge/>
            <w:vAlign w:val="center"/>
          </w:tcPr>
          <w:p w14:paraId="3C9BF43A" w14:textId="77777777" w:rsidR="00F417EB" w:rsidRPr="004C5271" w:rsidRDefault="00F417EB" w:rsidP="00946A67">
            <w:pPr>
              <w:rPr>
                <w:rFonts w:ascii="Ebrima" w:hAnsi="Ebrima"/>
                <w:color w:val="76602F" w:themeColor="text2"/>
                <w:lang w:val="en-GB"/>
              </w:rPr>
            </w:pPr>
          </w:p>
        </w:tc>
        <w:tc>
          <w:tcPr>
            <w:tcW w:w="1980" w:type="dxa"/>
            <w:tcBorders>
              <w:top w:val="dotted" w:sz="4" w:space="0" w:color="76602F" w:themeColor="text2"/>
              <w:bottom w:val="dotted" w:sz="4" w:space="0" w:color="76602F" w:themeColor="text2"/>
            </w:tcBorders>
          </w:tcPr>
          <w:p w14:paraId="45F52073" w14:textId="7A111D8B" w:rsidR="00F417EB" w:rsidRPr="00664DF9" w:rsidRDefault="00F417EB" w:rsidP="00946A67">
            <w:pPr>
              <w:rPr>
                <w:color w:val="F3C95D" w:themeColor="accent2"/>
                <w:sz w:val="15"/>
                <w:szCs w:val="15"/>
                <w:lang w:val="en-GB"/>
              </w:rPr>
            </w:pPr>
          </w:p>
          <w:p w14:paraId="67EAAB46" w14:textId="33A7C9C2" w:rsidR="00F417EB" w:rsidRPr="00664DF9" w:rsidRDefault="00F417EB" w:rsidP="00946A67">
            <w:pPr>
              <w:jc w:val="right"/>
              <w:rPr>
                <w:color w:val="F3C95D" w:themeColor="accent2"/>
                <w:sz w:val="15"/>
                <w:szCs w:val="15"/>
                <w:lang w:val="en-GB"/>
              </w:rPr>
            </w:pPr>
          </w:p>
          <w:p w14:paraId="7637D15E" w14:textId="77777777" w:rsidR="00F417EB" w:rsidRDefault="00F417EB" w:rsidP="00946A67">
            <w:pPr>
              <w:jc w:val="right"/>
              <w:rPr>
                <w:rFonts w:ascii="Ebrima" w:hAnsi="Ebrima"/>
                <w:color w:val="F3C95D" w:themeColor="accent2"/>
                <w:sz w:val="15"/>
                <w:szCs w:val="15"/>
                <w:lang w:val="en-GB"/>
              </w:rPr>
            </w:pPr>
          </w:p>
          <w:p w14:paraId="30B991EB" w14:textId="5667E993" w:rsidR="00A67C26" w:rsidRPr="00664DF9" w:rsidRDefault="00A67C26" w:rsidP="00946A67">
            <w:pPr>
              <w:jc w:val="right"/>
              <w:rPr>
                <w:rFonts w:ascii="Ebrima" w:hAnsi="Ebrima"/>
                <w:color w:val="F3C95D" w:themeColor="accent2"/>
                <w:sz w:val="15"/>
                <w:szCs w:val="15"/>
                <w:lang w:val="en-GB"/>
              </w:rPr>
            </w:pPr>
            <w:r w:rsidRPr="00A67C26">
              <w:rPr>
                <w:rFonts w:ascii="Ebrima" w:hAnsi="Ebrima"/>
                <w:color w:val="F3C95D" w:themeColor="accent2"/>
                <w:sz w:val="15"/>
                <w:szCs w:val="15"/>
                <w:lang w:val="en-GB"/>
              </w:rPr>
              <w:t>Xx:xx to xx:xx</w:t>
            </w:r>
          </w:p>
        </w:tc>
        <w:tc>
          <w:tcPr>
            <w:tcW w:w="823" w:type="dxa"/>
            <w:tcBorders>
              <w:top w:val="dotted" w:sz="4" w:space="0" w:color="76602F" w:themeColor="text2"/>
              <w:bottom w:val="dotted" w:sz="4" w:space="0" w:color="76602F" w:themeColor="text2"/>
            </w:tcBorders>
            <w:vAlign w:val="center"/>
          </w:tcPr>
          <w:p w14:paraId="5A1FB704" w14:textId="77777777" w:rsidR="00F417EB" w:rsidRPr="00AF1D95" w:rsidRDefault="00F417EB" w:rsidP="00946A67">
            <w:pPr>
              <w:jc w:val="center"/>
              <w:rPr>
                <w:rFonts w:ascii="Webdings" w:hAnsi="Webdings"/>
                <w:color w:val="F3C95D" w:themeColor="accent2"/>
                <w:lang w:val="en-GB"/>
              </w:rPr>
            </w:pPr>
            <w:r w:rsidRPr="00AF1D95">
              <w:rPr>
                <w:rFonts w:ascii="Webdings" w:hAnsi="Webdings"/>
                <w:color w:val="F3C95D" w:themeColor="accent2"/>
              </w:rPr>
              <w:t>V</w:t>
            </w:r>
          </w:p>
        </w:tc>
        <w:tc>
          <w:tcPr>
            <w:tcW w:w="5771" w:type="dxa"/>
            <w:tcBorders>
              <w:top w:val="dotted" w:sz="4" w:space="0" w:color="76602F" w:themeColor="text2"/>
              <w:bottom w:val="dotted" w:sz="4" w:space="0" w:color="76602F" w:themeColor="text2"/>
            </w:tcBorders>
            <w:vAlign w:val="center"/>
          </w:tcPr>
          <w:p w14:paraId="0DBCFBB5" w14:textId="77777777" w:rsidR="00F417EB" w:rsidRPr="00AF1D95" w:rsidRDefault="00F417EB" w:rsidP="00946A67">
            <w:pPr>
              <w:rPr>
                <w:rFonts w:ascii="Ebrima" w:hAnsi="Ebrima" w:cs="Calibri"/>
                <w:b/>
                <w:bCs/>
                <w:color w:val="F3C95D" w:themeColor="accent2"/>
                <w:sz w:val="20"/>
                <w:szCs w:val="20"/>
                <w:shd w:val="clear" w:color="auto" w:fill="FFFFFF"/>
                <w:lang w:val="en-GB"/>
              </w:rPr>
            </w:pPr>
            <w:r w:rsidRPr="00664DF9">
              <w:rPr>
                <w:rFonts w:ascii="Ebrima" w:hAnsi="Ebrima" w:cs="Calibri"/>
                <w:b/>
                <w:bCs/>
                <w:color w:val="F3C95D" w:themeColor="accent2"/>
                <w:sz w:val="20"/>
                <w:szCs w:val="20"/>
                <w:shd w:val="clear" w:color="auto" w:fill="FFFFFF"/>
                <w:lang w:val="en-GB"/>
              </w:rPr>
              <w:t>Regulatory Training Requirements</w:t>
            </w:r>
          </w:p>
          <w:p w14:paraId="26110DC5" w14:textId="77777777" w:rsidR="00F417EB" w:rsidRPr="00AF1D95" w:rsidRDefault="00F417EB" w:rsidP="00946A67">
            <w:pPr>
              <w:rPr>
                <w:rFonts w:ascii="Ebrima" w:hAnsi="Ebrima"/>
                <w:b/>
                <w:bCs/>
                <w:color w:val="F3C95D" w:themeColor="accent2"/>
                <w:sz w:val="20"/>
                <w:szCs w:val="20"/>
                <w:lang w:val="en-GB"/>
              </w:rPr>
            </w:pPr>
            <w:r w:rsidRPr="00664DF9">
              <w:rPr>
                <w:rFonts w:ascii="Ebrima" w:hAnsi="Ebrima" w:cs="Calibri"/>
                <w:color w:val="F3C95D" w:themeColor="accent2"/>
                <w:sz w:val="16"/>
                <w:szCs w:val="16"/>
                <w:shd w:val="clear" w:color="auto" w:fill="FFFFFF"/>
                <w:lang w:val="en-GB"/>
              </w:rPr>
              <w:t>The training aims to present the content of the continuing education obligation for employees of financial institution according to their function</w:t>
            </w:r>
            <w:r w:rsidRPr="00664DF9">
              <w:rPr>
                <w:rFonts w:ascii="Ebrima" w:hAnsi="Ebrima"/>
                <w:color w:val="F3C95D" w:themeColor="accent2"/>
                <w:sz w:val="16"/>
                <w:szCs w:val="16"/>
                <w:lang w:val="en-GB"/>
              </w:rPr>
              <w:t>.</w:t>
            </w:r>
          </w:p>
        </w:tc>
      </w:tr>
      <w:tr w:rsidR="00F417EB" w:rsidRPr="00943C98" w14:paraId="25299F55" w14:textId="77777777" w:rsidTr="00946A67">
        <w:trPr>
          <w:trHeight w:val="531"/>
        </w:trPr>
        <w:tc>
          <w:tcPr>
            <w:tcW w:w="1344" w:type="dxa"/>
            <w:vMerge/>
            <w:vAlign w:val="center"/>
          </w:tcPr>
          <w:p w14:paraId="6F358F5C" w14:textId="77777777" w:rsidR="00F417EB" w:rsidRPr="00664DF9" w:rsidRDefault="00F417EB" w:rsidP="00946A67">
            <w:pPr>
              <w:rPr>
                <w:rFonts w:ascii="Ebrima" w:hAnsi="Ebrima"/>
                <w:color w:val="76602F" w:themeColor="text2"/>
                <w:lang w:val="en-GB"/>
              </w:rPr>
            </w:pPr>
          </w:p>
        </w:tc>
        <w:tc>
          <w:tcPr>
            <w:tcW w:w="1980" w:type="dxa"/>
            <w:tcBorders>
              <w:top w:val="dotted" w:sz="4" w:space="0" w:color="76602F" w:themeColor="text2"/>
              <w:bottom w:val="dotted" w:sz="4" w:space="0" w:color="76602F" w:themeColor="text2"/>
            </w:tcBorders>
          </w:tcPr>
          <w:p w14:paraId="74C99E0D" w14:textId="37A89CC5" w:rsidR="00F417EB" w:rsidRPr="00664DF9" w:rsidRDefault="00C106C6" w:rsidP="00946A67">
            <w:pPr>
              <w:rPr>
                <w:rFonts w:ascii="Ebrima" w:hAnsi="Ebrima"/>
                <w:color w:val="9933FF" w:themeColor="background1"/>
                <w:sz w:val="15"/>
                <w:szCs w:val="15"/>
                <w:lang w:val="en-GB"/>
              </w:rPr>
            </w:pPr>
            <w:r>
              <w:rPr>
                <w:rFonts w:ascii="Ebrima" w:eastAsia="Times New Roman" w:hAnsi="Ebrima" w:cs="Times New Roman"/>
                <w:noProof/>
                <w:color w:val="76602F" w:themeColor="text2"/>
                <w:sz w:val="32"/>
                <w:szCs w:val="32"/>
                <w:lang w:eastAsia="en-GB"/>
              </w:rPr>
              <w:drawing>
                <wp:anchor distT="0" distB="0" distL="114300" distR="114300" simplePos="0" relativeHeight="251802624" behindDoc="1" locked="0" layoutInCell="1" allowOverlap="1" wp14:anchorId="277A8DA7" wp14:editId="5FADC62F">
                  <wp:simplePos x="0" y="0"/>
                  <wp:positionH relativeFrom="column">
                    <wp:posOffset>808493</wp:posOffset>
                  </wp:positionH>
                  <wp:positionV relativeFrom="page">
                    <wp:posOffset>-396019</wp:posOffset>
                  </wp:positionV>
                  <wp:extent cx="315595" cy="205740"/>
                  <wp:effectExtent l="38100" t="38100" r="27305" b="9906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5" cstate="print">
                            <a:extLst>
                              <a:ext uri="{BEBA8EAE-BF5A-486C-A8C5-ECC9F3942E4B}">
                                <a14:imgProps xmlns:a14="http://schemas.microsoft.com/office/drawing/2010/main">
                                  <a14:imgLayer r:embed="rId16">
                                    <a14:imgEffect>
                                      <a14:backgroundRemoval t="9350" b="89857" l="10000" r="90000">
                                        <a14:foregroundMark x1="14167" y1="52932" x2="32500" y2="34231"/>
                                        <a14:foregroundMark x1="32500" y1="34231" x2="32738" y2="33597"/>
                                        <a14:foregroundMark x1="29167" y1="41838" x2="44286" y2="51981"/>
                                        <a14:foregroundMark x1="55833" y1="9350" x2="55357" y2="11886"/>
                                      </a14:backgroundRemoval>
                                    </a14:imgEffect>
                                  </a14:imgLayer>
                                </a14:imgProps>
                              </a:ext>
                              <a:ext uri="{28A0092B-C50C-407E-A947-70E740481C1C}">
                                <a14:useLocalDpi xmlns:a14="http://schemas.microsoft.com/office/drawing/2010/main" val="0"/>
                              </a:ext>
                            </a:extLst>
                          </a:blip>
                          <a:srcRect l="7397" r="7125" b="25877"/>
                          <a:stretch/>
                        </pic:blipFill>
                        <pic:spPr bwMode="auto">
                          <a:xfrm>
                            <a:off x="0" y="0"/>
                            <a:ext cx="315595" cy="205740"/>
                          </a:xfrm>
                          <a:prstGeom prst="rect">
                            <a:avLst/>
                          </a:prstGeom>
                          <a:noFill/>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5C14CA2" w14:textId="58FFD96D" w:rsidR="00F417EB" w:rsidRPr="00664DF9" w:rsidRDefault="00C106C6" w:rsidP="00946A67">
            <w:pPr>
              <w:jc w:val="right"/>
              <w:rPr>
                <w:rFonts w:ascii="Ebrima" w:hAnsi="Ebrima"/>
                <w:color w:val="9933FF" w:themeColor="background1"/>
                <w:sz w:val="15"/>
                <w:szCs w:val="15"/>
                <w:lang w:val="en-GB"/>
              </w:rPr>
            </w:pPr>
            <w:r>
              <w:rPr>
                <w:rFonts w:ascii="Ebrima" w:eastAsia="Times New Roman" w:hAnsi="Ebrima" w:cs="Times New Roman"/>
                <w:noProof/>
                <w:color w:val="76602F" w:themeColor="text2"/>
                <w:sz w:val="32"/>
                <w:szCs w:val="32"/>
                <w:lang w:eastAsia="en-GB"/>
              </w:rPr>
              <w:drawing>
                <wp:anchor distT="0" distB="0" distL="114300" distR="114300" simplePos="0" relativeHeight="251804672" behindDoc="1" locked="0" layoutInCell="1" allowOverlap="1" wp14:anchorId="44F4D279" wp14:editId="623C54F0">
                  <wp:simplePos x="0" y="0"/>
                  <wp:positionH relativeFrom="column">
                    <wp:posOffset>808355</wp:posOffset>
                  </wp:positionH>
                  <wp:positionV relativeFrom="page">
                    <wp:posOffset>141274</wp:posOffset>
                  </wp:positionV>
                  <wp:extent cx="315595" cy="205740"/>
                  <wp:effectExtent l="38100" t="38100" r="27305" b="9906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5" cstate="print">
                            <a:extLst>
                              <a:ext uri="{BEBA8EAE-BF5A-486C-A8C5-ECC9F3942E4B}">
                                <a14:imgProps xmlns:a14="http://schemas.microsoft.com/office/drawing/2010/main">
                                  <a14:imgLayer r:embed="rId16">
                                    <a14:imgEffect>
                                      <a14:backgroundRemoval t="9350" b="89857" l="10000" r="90000">
                                        <a14:foregroundMark x1="14167" y1="52932" x2="32500" y2="34231"/>
                                        <a14:foregroundMark x1="32500" y1="34231" x2="32738" y2="33597"/>
                                        <a14:foregroundMark x1="29167" y1="41838" x2="44286" y2="51981"/>
                                        <a14:foregroundMark x1="55833" y1="9350" x2="55357" y2="11886"/>
                                      </a14:backgroundRemoval>
                                    </a14:imgEffect>
                                  </a14:imgLayer>
                                </a14:imgProps>
                              </a:ext>
                              <a:ext uri="{28A0092B-C50C-407E-A947-70E740481C1C}">
                                <a14:useLocalDpi xmlns:a14="http://schemas.microsoft.com/office/drawing/2010/main" val="0"/>
                              </a:ext>
                            </a:extLst>
                          </a:blip>
                          <a:srcRect l="7397" r="7125" b="25877"/>
                          <a:stretch/>
                        </pic:blipFill>
                        <pic:spPr bwMode="auto">
                          <a:xfrm>
                            <a:off x="0" y="0"/>
                            <a:ext cx="315595" cy="205740"/>
                          </a:xfrm>
                          <a:prstGeom prst="rect">
                            <a:avLst/>
                          </a:prstGeom>
                          <a:noFill/>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BF14E14" w14:textId="3CC01AFD" w:rsidR="00F417EB" w:rsidRDefault="00F417EB" w:rsidP="00946A67">
            <w:pPr>
              <w:ind w:left="190"/>
              <w:jc w:val="right"/>
              <w:rPr>
                <w:rFonts w:ascii="Ebrima" w:hAnsi="Ebrima"/>
                <w:color w:val="9933FF" w:themeColor="background1"/>
                <w:sz w:val="15"/>
                <w:szCs w:val="15"/>
                <w:lang w:val="en-GB"/>
              </w:rPr>
            </w:pPr>
          </w:p>
          <w:p w14:paraId="13A5E30F" w14:textId="3539F824" w:rsidR="00F417EB" w:rsidRPr="00F417EB" w:rsidRDefault="00F417EB" w:rsidP="00946A67">
            <w:pPr>
              <w:ind w:left="190"/>
              <w:jc w:val="right"/>
              <w:rPr>
                <w:rFonts w:ascii="Ebrima" w:hAnsi="Ebrima"/>
                <w:color w:val="9933FF" w:themeColor="background1"/>
                <w:sz w:val="15"/>
                <w:szCs w:val="15"/>
                <w:lang w:val="en-GB"/>
              </w:rPr>
            </w:pPr>
            <w:r w:rsidRPr="00B928DC">
              <w:rPr>
                <w:rFonts w:ascii="Ebrima" w:hAnsi="Ebrima"/>
                <w:color w:val="9933FF" w:themeColor="background1"/>
                <w:sz w:val="15"/>
                <w:szCs w:val="15"/>
                <w:lang w:val="en-GB"/>
              </w:rPr>
              <w:t>Xx:xx to xx:xx</w:t>
            </w:r>
          </w:p>
        </w:tc>
        <w:tc>
          <w:tcPr>
            <w:tcW w:w="823" w:type="dxa"/>
            <w:tcBorders>
              <w:top w:val="dotted" w:sz="4" w:space="0" w:color="76602F" w:themeColor="text2"/>
              <w:bottom w:val="dotted" w:sz="4" w:space="0" w:color="76602F" w:themeColor="text2"/>
            </w:tcBorders>
            <w:vAlign w:val="center"/>
          </w:tcPr>
          <w:p w14:paraId="5E0461D5" w14:textId="77777777" w:rsidR="00F417EB" w:rsidRPr="00A64E0A" w:rsidRDefault="00F417EB" w:rsidP="00946A67">
            <w:pPr>
              <w:jc w:val="center"/>
              <w:rPr>
                <w:rFonts w:ascii="Webdings" w:hAnsi="Webdings"/>
                <w:color w:val="9933FF" w:themeColor="background1"/>
              </w:rPr>
            </w:pPr>
            <w:r w:rsidRPr="00A64E0A">
              <w:rPr>
                <w:rFonts w:ascii="Webdings" w:hAnsi="Webdings"/>
                <w:color w:val="9933FF" w:themeColor="background1"/>
              </w:rPr>
              <w:t>V</w:t>
            </w:r>
          </w:p>
        </w:tc>
        <w:tc>
          <w:tcPr>
            <w:tcW w:w="5771" w:type="dxa"/>
            <w:tcBorders>
              <w:top w:val="dotted" w:sz="4" w:space="0" w:color="76602F" w:themeColor="text2"/>
              <w:bottom w:val="dotted" w:sz="4" w:space="0" w:color="76602F" w:themeColor="text2"/>
            </w:tcBorders>
            <w:vAlign w:val="center"/>
          </w:tcPr>
          <w:p w14:paraId="692A08BC" w14:textId="77777777" w:rsidR="00F417EB" w:rsidRPr="00664DF9" w:rsidRDefault="00F417EB" w:rsidP="00946A67">
            <w:pPr>
              <w:rPr>
                <w:rFonts w:ascii="Ebrima" w:hAnsi="Ebrima" w:cs="Calibri"/>
                <w:b/>
                <w:bCs/>
                <w:color w:val="9933FF" w:themeColor="background1"/>
                <w:sz w:val="20"/>
                <w:szCs w:val="20"/>
                <w:shd w:val="clear" w:color="auto" w:fill="FFFFFF"/>
                <w:lang w:val="en-GB"/>
              </w:rPr>
            </w:pPr>
            <w:r w:rsidRPr="00664DF9">
              <w:rPr>
                <w:rFonts w:ascii="Ebrima" w:hAnsi="Ebrima" w:cs="Calibri"/>
                <w:b/>
                <w:bCs/>
                <w:color w:val="9933FF" w:themeColor="background1"/>
                <w:sz w:val="20"/>
                <w:szCs w:val="20"/>
                <w:shd w:val="clear" w:color="auto" w:fill="FFFFFF"/>
                <w:lang w:val="en-GB"/>
              </w:rPr>
              <w:t>Regulatory Training Requirements</w:t>
            </w:r>
          </w:p>
          <w:p w14:paraId="0C9E04C5" w14:textId="77777777" w:rsidR="00F417EB" w:rsidRPr="00A64E0A" w:rsidRDefault="00F417EB" w:rsidP="00946A67">
            <w:pPr>
              <w:rPr>
                <w:rFonts w:ascii="Ebrima" w:hAnsi="Ebrima"/>
                <w:color w:val="9933FF" w:themeColor="background1"/>
                <w:sz w:val="16"/>
                <w:szCs w:val="16"/>
                <w:lang w:val="en-GB"/>
              </w:rPr>
            </w:pPr>
            <w:r w:rsidRPr="00664DF9">
              <w:rPr>
                <w:rFonts w:ascii="Ebrima" w:hAnsi="Ebrima" w:cs="Calibri"/>
                <w:color w:val="9933FF" w:themeColor="background1"/>
                <w:sz w:val="16"/>
                <w:szCs w:val="16"/>
                <w:shd w:val="clear" w:color="auto" w:fill="FFFFFF"/>
                <w:lang w:val="en-GB"/>
              </w:rPr>
              <w:t>The training aims to present the content of the continuing education obligation for employees of financial institution according to their function</w:t>
            </w:r>
            <w:r w:rsidRPr="00A64E0A">
              <w:rPr>
                <w:rFonts w:ascii="Ebrima" w:hAnsi="Ebrima" w:cs="Calibri"/>
                <w:color w:val="9933FF" w:themeColor="background1"/>
                <w:sz w:val="16"/>
                <w:szCs w:val="16"/>
                <w:shd w:val="clear" w:color="auto" w:fill="FFFFFF"/>
                <w:lang w:val="en-GB"/>
              </w:rPr>
              <w:t>.</w:t>
            </w:r>
          </w:p>
        </w:tc>
      </w:tr>
      <w:tr w:rsidR="00F417EB" w:rsidRPr="00943C98" w14:paraId="0AAC9B58" w14:textId="77777777" w:rsidTr="00946A67">
        <w:trPr>
          <w:trHeight w:val="531"/>
        </w:trPr>
        <w:tc>
          <w:tcPr>
            <w:tcW w:w="1344" w:type="dxa"/>
            <w:vMerge/>
            <w:vAlign w:val="center"/>
          </w:tcPr>
          <w:p w14:paraId="48D24856" w14:textId="77777777" w:rsidR="00F417EB" w:rsidRPr="00C55E6D" w:rsidRDefault="00F417EB" w:rsidP="00946A67">
            <w:pPr>
              <w:rPr>
                <w:rFonts w:ascii="Ebrima" w:hAnsi="Ebrima"/>
                <w:color w:val="76602F" w:themeColor="text2"/>
                <w:lang w:val="en-GB"/>
              </w:rPr>
            </w:pPr>
          </w:p>
        </w:tc>
        <w:tc>
          <w:tcPr>
            <w:tcW w:w="1980" w:type="dxa"/>
            <w:tcBorders>
              <w:top w:val="dotted" w:sz="4" w:space="0" w:color="76602F" w:themeColor="text2"/>
              <w:bottom w:val="dotted" w:sz="4" w:space="0" w:color="76602F" w:themeColor="text2"/>
            </w:tcBorders>
          </w:tcPr>
          <w:p w14:paraId="462DD785" w14:textId="6D4CB885" w:rsidR="00F417EB" w:rsidRPr="00664DF9" w:rsidRDefault="00F417EB" w:rsidP="00946A67">
            <w:pPr>
              <w:rPr>
                <w:rFonts w:ascii="Ebrima" w:hAnsi="Ebrima"/>
                <w:color w:val="5C5C5C" w:themeColor="text1"/>
                <w:sz w:val="15"/>
                <w:szCs w:val="15"/>
                <w:lang w:val="en-GB"/>
              </w:rPr>
            </w:pPr>
          </w:p>
          <w:p w14:paraId="67B1DFB5" w14:textId="3D85B911" w:rsidR="00F417EB" w:rsidRPr="00664DF9" w:rsidRDefault="00C13187" w:rsidP="00946A67">
            <w:pPr>
              <w:jc w:val="right"/>
              <w:rPr>
                <w:rFonts w:ascii="Ebrima" w:hAnsi="Ebrima"/>
                <w:color w:val="5C5C5C" w:themeColor="text1"/>
                <w:sz w:val="15"/>
                <w:szCs w:val="15"/>
                <w:lang w:val="en-GB"/>
              </w:rPr>
            </w:pPr>
            <w:r>
              <w:rPr>
                <w:rFonts w:ascii="Ebrima" w:eastAsia="Times New Roman" w:hAnsi="Ebrima" w:cs="Times New Roman"/>
                <w:noProof/>
                <w:color w:val="76602F" w:themeColor="text2"/>
                <w:sz w:val="32"/>
                <w:szCs w:val="32"/>
                <w:lang w:eastAsia="en-GB"/>
              </w:rPr>
              <w:drawing>
                <wp:anchor distT="0" distB="0" distL="114300" distR="114300" simplePos="0" relativeHeight="251806720" behindDoc="1" locked="0" layoutInCell="1" allowOverlap="1" wp14:anchorId="0C6D5CB3" wp14:editId="4EA7DB23">
                  <wp:simplePos x="0" y="0"/>
                  <wp:positionH relativeFrom="column">
                    <wp:posOffset>808355</wp:posOffset>
                  </wp:positionH>
                  <wp:positionV relativeFrom="page">
                    <wp:posOffset>167336</wp:posOffset>
                  </wp:positionV>
                  <wp:extent cx="315595" cy="205740"/>
                  <wp:effectExtent l="38100" t="38100" r="27305" b="9906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5" cstate="print">
                            <a:extLst>
                              <a:ext uri="{BEBA8EAE-BF5A-486C-A8C5-ECC9F3942E4B}">
                                <a14:imgProps xmlns:a14="http://schemas.microsoft.com/office/drawing/2010/main">
                                  <a14:imgLayer r:embed="rId16">
                                    <a14:imgEffect>
                                      <a14:backgroundRemoval t="9350" b="89857" l="10000" r="90000">
                                        <a14:foregroundMark x1="14167" y1="52932" x2="32500" y2="34231"/>
                                        <a14:foregroundMark x1="32500" y1="34231" x2="32738" y2="33597"/>
                                        <a14:foregroundMark x1="29167" y1="41838" x2="44286" y2="51981"/>
                                        <a14:foregroundMark x1="55833" y1="9350" x2="55357" y2="11886"/>
                                      </a14:backgroundRemoval>
                                    </a14:imgEffect>
                                  </a14:imgLayer>
                                </a14:imgProps>
                              </a:ext>
                              <a:ext uri="{28A0092B-C50C-407E-A947-70E740481C1C}">
                                <a14:useLocalDpi xmlns:a14="http://schemas.microsoft.com/office/drawing/2010/main" val="0"/>
                              </a:ext>
                            </a:extLst>
                          </a:blip>
                          <a:srcRect l="7397" r="7125" b="25877"/>
                          <a:stretch/>
                        </pic:blipFill>
                        <pic:spPr bwMode="auto">
                          <a:xfrm>
                            <a:off x="0" y="0"/>
                            <a:ext cx="315595" cy="205740"/>
                          </a:xfrm>
                          <a:prstGeom prst="rect">
                            <a:avLst/>
                          </a:prstGeom>
                          <a:noFill/>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79F1AD" w14:textId="13AEF297" w:rsidR="00F417EB" w:rsidRDefault="00F417EB" w:rsidP="00946A67">
            <w:pPr>
              <w:jc w:val="right"/>
              <w:rPr>
                <w:rFonts w:ascii="Ebrima" w:hAnsi="Ebrima"/>
                <w:color w:val="5C5C5C" w:themeColor="text1"/>
                <w:sz w:val="15"/>
                <w:szCs w:val="15"/>
                <w:lang w:val="en-GB"/>
              </w:rPr>
            </w:pPr>
          </w:p>
          <w:p w14:paraId="2DE00D27" w14:textId="2439332B" w:rsidR="00A67C26" w:rsidRPr="00FA5369" w:rsidRDefault="00A67C26" w:rsidP="00946A67">
            <w:pPr>
              <w:jc w:val="right"/>
              <w:rPr>
                <w:rFonts w:ascii="Ebrima" w:hAnsi="Ebrima"/>
                <w:color w:val="5C5C5C" w:themeColor="text1"/>
                <w:sz w:val="15"/>
                <w:szCs w:val="15"/>
                <w:lang w:val="en-GB"/>
              </w:rPr>
            </w:pPr>
            <w:r w:rsidRPr="00A67C26">
              <w:rPr>
                <w:rFonts w:ascii="Ebrima" w:hAnsi="Ebrima"/>
                <w:color w:val="5C5C5C" w:themeColor="text1"/>
                <w:sz w:val="15"/>
                <w:szCs w:val="15"/>
                <w:lang w:val="en-GB"/>
              </w:rPr>
              <w:t>Xx:xx to xx:xx</w:t>
            </w:r>
          </w:p>
        </w:tc>
        <w:tc>
          <w:tcPr>
            <w:tcW w:w="823" w:type="dxa"/>
            <w:tcBorders>
              <w:top w:val="dotted" w:sz="4" w:space="0" w:color="76602F" w:themeColor="text2"/>
              <w:bottom w:val="dotted" w:sz="4" w:space="0" w:color="76602F" w:themeColor="text2"/>
            </w:tcBorders>
            <w:vAlign w:val="center"/>
          </w:tcPr>
          <w:p w14:paraId="07656850" w14:textId="77777777" w:rsidR="00F417EB" w:rsidRPr="00FA5369" w:rsidRDefault="00F417EB" w:rsidP="00946A67">
            <w:pPr>
              <w:jc w:val="center"/>
              <w:rPr>
                <w:rFonts w:ascii="Webdings" w:hAnsi="Webdings"/>
                <w:color w:val="5C5C5C" w:themeColor="text1"/>
                <w:lang w:val="en-GB"/>
              </w:rPr>
            </w:pPr>
            <w:r w:rsidRPr="00FA5369">
              <w:rPr>
                <w:rFonts w:ascii="Webdings" w:hAnsi="Webdings"/>
                <w:color w:val="5C5C5C" w:themeColor="text1"/>
              </w:rPr>
              <w:t>V</w:t>
            </w:r>
          </w:p>
        </w:tc>
        <w:tc>
          <w:tcPr>
            <w:tcW w:w="5771" w:type="dxa"/>
            <w:tcBorders>
              <w:top w:val="dotted" w:sz="4" w:space="0" w:color="76602F" w:themeColor="text2"/>
              <w:bottom w:val="dotted" w:sz="4" w:space="0" w:color="76602F" w:themeColor="text2"/>
            </w:tcBorders>
            <w:vAlign w:val="center"/>
          </w:tcPr>
          <w:p w14:paraId="585F820E" w14:textId="77777777" w:rsidR="00F417EB" w:rsidRPr="00FA5369" w:rsidRDefault="00F417EB" w:rsidP="00946A67">
            <w:pPr>
              <w:rPr>
                <w:rFonts w:ascii="Ebrima" w:hAnsi="Ebrima" w:cs="Calibri"/>
                <w:b/>
                <w:bCs/>
                <w:color w:val="5C5C5C" w:themeColor="text1"/>
                <w:sz w:val="20"/>
                <w:szCs w:val="20"/>
                <w:shd w:val="clear" w:color="auto" w:fill="FFFFFF"/>
                <w:lang w:val="en-GB"/>
              </w:rPr>
            </w:pPr>
            <w:r w:rsidRPr="00FA5369">
              <w:rPr>
                <w:rFonts w:ascii="Ebrima" w:hAnsi="Ebrima" w:cs="Calibri"/>
                <w:b/>
                <w:bCs/>
                <w:color w:val="5C5C5C" w:themeColor="text1"/>
                <w:sz w:val="20"/>
                <w:szCs w:val="20"/>
                <w:shd w:val="clear" w:color="auto" w:fill="FFFFFF"/>
                <w:lang w:val="en-GB"/>
              </w:rPr>
              <w:t>Fraud</w:t>
            </w:r>
          </w:p>
          <w:p w14:paraId="630D2761" w14:textId="77777777" w:rsidR="00F417EB" w:rsidRPr="00FA5369" w:rsidRDefault="00F417EB" w:rsidP="00946A67">
            <w:pPr>
              <w:rPr>
                <w:rFonts w:ascii="Ebrima" w:hAnsi="Ebrima" w:cs="Calibri"/>
                <w:b/>
                <w:bCs/>
                <w:color w:val="5C5C5C" w:themeColor="text1"/>
                <w:sz w:val="20"/>
                <w:szCs w:val="20"/>
                <w:shd w:val="clear" w:color="auto" w:fill="FFFFFF"/>
                <w:lang w:val="en-GB"/>
              </w:rPr>
            </w:pPr>
            <w:r w:rsidRPr="00FA5369">
              <w:rPr>
                <w:rFonts w:ascii="Ebrima" w:hAnsi="Ebrima"/>
                <w:color w:val="5C5C5C" w:themeColor="text1"/>
                <w:sz w:val="16"/>
                <w:szCs w:val="16"/>
                <w:lang w:val="en-GB"/>
              </w:rPr>
              <w:t>The training aims to present the regulatory requirements, the financial institution has to respect to preventing external and internal fraud.</w:t>
            </w:r>
          </w:p>
        </w:tc>
      </w:tr>
      <w:tr w:rsidR="00F417EB" w:rsidRPr="00943C98" w14:paraId="1DC69070" w14:textId="77777777" w:rsidTr="00946A67">
        <w:trPr>
          <w:trHeight w:val="531"/>
        </w:trPr>
        <w:tc>
          <w:tcPr>
            <w:tcW w:w="1344" w:type="dxa"/>
            <w:vMerge/>
            <w:vAlign w:val="center"/>
          </w:tcPr>
          <w:p w14:paraId="1AD0300D" w14:textId="77777777" w:rsidR="00F417EB" w:rsidRPr="00664DF9" w:rsidRDefault="00F417EB" w:rsidP="00946A67">
            <w:pPr>
              <w:rPr>
                <w:rFonts w:ascii="Ebrima" w:hAnsi="Ebrima"/>
                <w:color w:val="76602F" w:themeColor="text2"/>
                <w:lang w:val="en-GB"/>
              </w:rPr>
            </w:pPr>
          </w:p>
        </w:tc>
        <w:tc>
          <w:tcPr>
            <w:tcW w:w="1980" w:type="dxa"/>
            <w:tcBorders>
              <w:top w:val="dotted" w:sz="4" w:space="0" w:color="76602F" w:themeColor="text2"/>
              <w:bottom w:val="dotted" w:sz="4" w:space="0" w:color="76602F" w:themeColor="text2"/>
            </w:tcBorders>
          </w:tcPr>
          <w:p w14:paraId="3FD0153A" w14:textId="3D661BE4" w:rsidR="00F417EB" w:rsidRPr="00664DF9" w:rsidRDefault="00F417EB" w:rsidP="00946A67">
            <w:pPr>
              <w:rPr>
                <w:rFonts w:ascii="Ebrima" w:hAnsi="Ebrima"/>
                <w:b/>
                <w:bCs/>
                <w:color w:val="9933FF" w:themeColor="background1"/>
                <w:lang w:val="en-GB"/>
              </w:rPr>
            </w:pPr>
          </w:p>
          <w:p w14:paraId="404F8E44" w14:textId="7B8AA948" w:rsidR="00F417EB" w:rsidRDefault="00F417EB" w:rsidP="00F417EB">
            <w:pPr>
              <w:jc w:val="right"/>
              <w:rPr>
                <w:rFonts w:ascii="Ebrima" w:hAnsi="Ebrima"/>
                <w:color w:val="9933FF" w:themeColor="background1"/>
                <w:sz w:val="15"/>
                <w:szCs w:val="15"/>
                <w:lang w:val="en-GB"/>
              </w:rPr>
            </w:pPr>
          </w:p>
          <w:p w14:paraId="2CCB15E2" w14:textId="7F5D7B49" w:rsidR="00F417EB" w:rsidRPr="00664DF9" w:rsidRDefault="00F417EB" w:rsidP="00F417EB">
            <w:pPr>
              <w:jc w:val="right"/>
              <w:rPr>
                <w:rFonts w:ascii="Ebrima" w:hAnsi="Ebrima"/>
                <w:color w:val="9933FF" w:themeColor="background1"/>
                <w:sz w:val="15"/>
                <w:szCs w:val="15"/>
                <w:lang w:val="en-GB"/>
              </w:rPr>
            </w:pPr>
            <w:r w:rsidRPr="00B928DC">
              <w:rPr>
                <w:rFonts w:ascii="Ebrima" w:hAnsi="Ebrima"/>
                <w:color w:val="9933FF" w:themeColor="background1"/>
                <w:sz w:val="15"/>
                <w:szCs w:val="15"/>
                <w:lang w:val="en-GB"/>
              </w:rPr>
              <w:t>Xx:xx to xx:xx</w:t>
            </w:r>
          </w:p>
        </w:tc>
        <w:tc>
          <w:tcPr>
            <w:tcW w:w="823" w:type="dxa"/>
            <w:tcBorders>
              <w:top w:val="dotted" w:sz="4" w:space="0" w:color="76602F" w:themeColor="text2"/>
              <w:bottom w:val="dotted" w:sz="4" w:space="0" w:color="76602F" w:themeColor="text2"/>
            </w:tcBorders>
            <w:vAlign w:val="center"/>
          </w:tcPr>
          <w:p w14:paraId="06134158" w14:textId="77777777" w:rsidR="00F417EB" w:rsidRPr="00E95253" w:rsidRDefault="00F417EB" w:rsidP="00946A67">
            <w:pPr>
              <w:jc w:val="center"/>
              <w:rPr>
                <w:rFonts w:ascii="Webdings" w:hAnsi="Webdings"/>
                <w:color w:val="9933FF" w:themeColor="background1"/>
              </w:rPr>
            </w:pPr>
            <w:r w:rsidRPr="00E95253">
              <w:rPr>
                <w:rFonts w:ascii="Webdings" w:hAnsi="Webdings"/>
                <w:color w:val="9933FF" w:themeColor="background1"/>
                <w:lang w:val="en-GB"/>
              </w:rPr>
              <w:t>¨</w:t>
            </w:r>
          </w:p>
        </w:tc>
        <w:tc>
          <w:tcPr>
            <w:tcW w:w="5771" w:type="dxa"/>
            <w:tcBorders>
              <w:top w:val="dotted" w:sz="4" w:space="0" w:color="76602F" w:themeColor="text2"/>
              <w:bottom w:val="dotted" w:sz="4" w:space="0" w:color="76602F" w:themeColor="text2"/>
            </w:tcBorders>
            <w:vAlign w:val="center"/>
          </w:tcPr>
          <w:p w14:paraId="2BBE6FF6" w14:textId="77777777" w:rsidR="00F417EB" w:rsidRPr="00664DF9" w:rsidRDefault="00F417EB" w:rsidP="00946A67">
            <w:pPr>
              <w:rPr>
                <w:rFonts w:ascii="Ebrima" w:hAnsi="Ebrima" w:cs="Calibri"/>
                <w:b/>
                <w:bCs/>
                <w:color w:val="9933FF" w:themeColor="background1"/>
                <w:sz w:val="20"/>
                <w:szCs w:val="20"/>
                <w:shd w:val="clear" w:color="auto" w:fill="FFFFFF"/>
                <w:lang w:val="en-GB"/>
              </w:rPr>
            </w:pPr>
            <w:r w:rsidRPr="00664DF9">
              <w:rPr>
                <w:rFonts w:ascii="Ebrima" w:hAnsi="Ebrima" w:cs="Calibri"/>
                <w:b/>
                <w:bCs/>
                <w:color w:val="9933FF" w:themeColor="background1"/>
                <w:sz w:val="20"/>
                <w:szCs w:val="20"/>
                <w:shd w:val="clear" w:color="auto" w:fill="FFFFFF"/>
                <w:lang w:val="en-GB"/>
              </w:rPr>
              <w:t>CDB20 Special Cases</w:t>
            </w:r>
          </w:p>
          <w:p w14:paraId="43DA038A" w14:textId="77777777" w:rsidR="00F417EB" w:rsidRPr="00664DF9" w:rsidRDefault="00F417EB" w:rsidP="00946A67">
            <w:pPr>
              <w:rPr>
                <w:rFonts w:ascii="Ebrima" w:hAnsi="Ebrima" w:cs="Calibri"/>
                <w:color w:val="9933FF" w:themeColor="background1"/>
                <w:sz w:val="16"/>
                <w:szCs w:val="16"/>
                <w:shd w:val="clear" w:color="auto" w:fill="FFFFFF"/>
                <w:lang w:val="en-GB"/>
              </w:rPr>
            </w:pPr>
            <w:r w:rsidRPr="00664DF9">
              <w:rPr>
                <w:rFonts w:ascii="Ebrima" w:hAnsi="Ebrima" w:cs="Calibri"/>
                <w:color w:val="9933FF" w:themeColor="background1"/>
                <w:sz w:val="16"/>
                <w:szCs w:val="16"/>
                <w:highlight w:val="yellow"/>
                <w:shd w:val="clear" w:color="auto" w:fill="FFFFFF"/>
                <w:lang w:val="en-GB"/>
              </w:rPr>
              <w:t>Description missing</w:t>
            </w:r>
          </w:p>
        </w:tc>
      </w:tr>
      <w:tr w:rsidR="00F417EB" w:rsidRPr="00943C98" w14:paraId="49EF66C6" w14:textId="77777777" w:rsidTr="00946A67">
        <w:trPr>
          <w:trHeight w:val="531"/>
        </w:trPr>
        <w:tc>
          <w:tcPr>
            <w:tcW w:w="1344" w:type="dxa"/>
            <w:vMerge/>
            <w:vAlign w:val="center"/>
          </w:tcPr>
          <w:p w14:paraId="659FE137" w14:textId="77777777" w:rsidR="00F417EB" w:rsidRPr="00C55E6D" w:rsidRDefault="00F417EB" w:rsidP="00946A67">
            <w:pPr>
              <w:rPr>
                <w:rFonts w:ascii="Ebrima" w:hAnsi="Ebrima"/>
                <w:color w:val="76602F" w:themeColor="text2"/>
                <w:lang w:val="en-GB"/>
              </w:rPr>
            </w:pPr>
          </w:p>
        </w:tc>
        <w:tc>
          <w:tcPr>
            <w:tcW w:w="1980" w:type="dxa"/>
            <w:tcBorders>
              <w:top w:val="dotted" w:sz="4" w:space="0" w:color="76602F" w:themeColor="text2"/>
              <w:bottom w:val="dotted" w:sz="4" w:space="0" w:color="76602F" w:themeColor="text2"/>
            </w:tcBorders>
          </w:tcPr>
          <w:p w14:paraId="418FF497" w14:textId="4F0E6426" w:rsidR="00F417EB" w:rsidRPr="00664DF9" w:rsidRDefault="00C13187" w:rsidP="00946A67">
            <w:pPr>
              <w:rPr>
                <w:rFonts w:ascii="Ebrima" w:hAnsi="Ebrima"/>
                <w:b/>
                <w:bCs/>
                <w:color w:val="8DB1AA" w:themeColor="accent1"/>
                <w:lang w:val="en-GB"/>
              </w:rPr>
            </w:pPr>
            <w:r>
              <w:rPr>
                <w:rFonts w:ascii="Ebrima" w:eastAsia="Times New Roman" w:hAnsi="Ebrima" w:cs="Times New Roman"/>
                <w:noProof/>
                <w:color w:val="76602F" w:themeColor="text2"/>
                <w:sz w:val="32"/>
                <w:szCs w:val="32"/>
                <w:lang w:eastAsia="en-GB"/>
              </w:rPr>
              <w:drawing>
                <wp:anchor distT="0" distB="0" distL="114300" distR="114300" simplePos="0" relativeHeight="251808768" behindDoc="1" locked="0" layoutInCell="1" allowOverlap="1" wp14:anchorId="34EF768D" wp14:editId="7EDE3789">
                  <wp:simplePos x="0" y="0"/>
                  <wp:positionH relativeFrom="column">
                    <wp:posOffset>808493</wp:posOffset>
                  </wp:positionH>
                  <wp:positionV relativeFrom="page">
                    <wp:posOffset>-345661</wp:posOffset>
                  </wp:positionV>
                  <wp:extent cx="315595" cy="205740"/>
                  <wp:effectExtent l="38100" t="38100" r="27305" b="9906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5" cstate="print">
                            <a:extLst>
                              <a:ext uri="{BEBA8EAE-BF5A-486C-A8C5-ECC9F3942E4B}">
                                <a14:imgProps xmlns:a14="http://schemas.microsoft.com/office/drawing/2010/main">
                                  <a14:imgLayer r:embed="rId16">
                                    <a14:imgEffect>
                                      <a14:backgroundRemoval t="9350" b="89857" l="10000" r="90000">
                                        <a14:foregroundMark x1="14167" y1="52932" x2="32500" y2="34231"/>
                                        <a14:foregroundMark x1="32500" y1="34231" x2="32738" y2="33597"/>
                                        <a14:foregroundMark x1="29167" y1="41838" x2="44286" y2="51981"/>
                                        <a14:foregroundMark x1="55833" y1="9350" x2="55357" y2="11886"/>
                                      </a14:backgroundRemoval>
                                    </a14:imgEffect>
                                  </a14:imgLayer>
                                </a14:imgProps>
                              </a:ext>
                              <a:ext uri="{28A0092B-C50C-407E-A947-70E740481C1C}">
                                <a14:useLocalDpi xmlns:a14="http://schemas.microsoft.com/office/drawing/2010/main" val="0"/>
                              </a:ext>
                            </a:extLst>
                          </a:blip>
                          <a:srcRect l="7397" r="7125" b="25877"/>
                          <a:stretch/>
                        </pic:blipFill>
                        <pic:spPr bwMode="auto">
                          <a:xfrm>
                            <a:off x="0" y="0"/>
                            <a:ext cx="315595" cy="205740"/>
                          </a:xfrm>
                          <a:prstGeom prst="rect">
                            <a:avLst/>
                          </a:prstGeom>
                          <a:noFill/>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AA71720" w14:textId="73A6D083" w:rsidR="00F417EB" w:rsidRPr="00664DF9" w:rsidRDefault="00F417EB" w:rsidP="00946A67">
            <w:pPr>
              <w:jc w:val="right"/>
              <w:rPr>
                <w:rFonts w:ascii="Ebrima" w:hAnsi="Ebrima"/>
                <w:color w:val="8DB1AA" w:themeColor="accent1"/>
                <w:sz w:val="15"/>
                <w:szCs w:val="15"/>
                <w:lang w:val="en-GB"/>
              </w:rPr>
            </w:pPr>
          </w:p>
          <w:p w14:paraId="072F1167" w14:textId="77777777" w:rsidR="00F417EB" w:rsidRPr="00664DF9" w:rsidRDefault="00F417EB" w:rsidP="00946A67">
            <w:pPr>
              <w:jc w:val="right"/>
              <w:rPr>
                <w:rFonts w:ascii="Ebrima" w:hAnsi="Ebrima"/>
                <w:color w:val="8DB1AA" w:themeColor="accent1"/>
                <w:sz w:val="15"/>
                <w:szCs w:val="15"/>
                <w:lang w:val="en-GB"/>
              </w:rPr>
            </w:pPr>
          </w:p>
          <w:p w14:paraId="33BB49AD" w14:textId="286259C8" w:rsidR="00F417EB" w:rsidRPr="00664DF9" w:rsidRDefault="00F417EB" w:rsidP="00946A67">
            <w:pPr>
              <w:jc w:val="right"/>
              <w:rPr>
                <w:rFonts w:ascii="Ebrima" w:hAnsi="Ebrima"/>
                <w:color w:val="8DB1AA" w:themeColor="accent1"/>
                <w:sz w:val="15"/>
                <w:szCs w:val="15"/>
                <w:lang w:val="en-GB"/>
              </w:rPr>
            </w:pPr>
          </w:p>
          <w:p w14:paraId="578CF1B6" w14:textId="77777777" w:rsidR="00A67C26" w:rsidRDefault="00A67C26" w:rsidP="00946A67">
            <w:pPr>
              <w:jc w:val="right"/>
              <w:rPr>
                <w:rFonts w:ascii="Ebrima" w:hAnsi="Ebrima"/>
                <w:color w:val="9933FF" w:themeColor="background1"/>
                <w:sz w:val="15"/>
                <w:szCs w:val="15"/>
                <w:lang w:val="en-GB"/>
              </w:rPr>
            </w:pPr>
          </w:p>
          <w:p w14:paraId="33064099" w14:textId="6BAFEFBC" w:rsidR="00F417EB" w:rsidRPr="00FA5369" w:rsidRDefault="00A67C26" w:rsidP="00946A67">
            <w:pPr>
              <w:jc w:val="right"/>
              <w:rPr>
                <w:rFonts w:ascii="Ebrima" w:hAnsi="Ebrima"/>
                <w:color w:val="8DB1AA" w:themeColor="accent1"/>
                <w:sz w:val="15"/>
                <w:szCs w:val="15"/>
                <w:lang w:val="en-GB"/>
              </w:rPr>
            </w:pPr>
            <w:r w:rsidRPr="00A67C26">
              <w:rPr>
                <w:rFonts w:ascii="Ebrima" w:hAnsi="Ebrima"/>
                <w:color w:val="8DB1AA" w:themeColor="accent1"/>
                <w:sz w:val="15"/>
                <w:szCs w:val="15"/>
                <w:lang w:val="en-GB"/>
              </w:rPr>
              <w:t>Xx:xx to xx:xx</w:t>
            </w:r>
          </w:p>
        </w:tc>
        <w:tc>
          <w:tcPr>
            <w:tcW w:w="823" w:type="dxa"/>
            <w:tcBorders>
              <w:top w:val="dotted" w:sz="4" w:space="0" w:color="76602F" w:themeColor="text2"/>
              <w:bottom w:val="dotted" w:sz="4" w:space="0" w:color="76602F" w:themeColor="text2"/>
            </w:tcBorders>
            <w:vAlign w:val="center"/>
          </w:tcPr>
          <w:p w14:paraId="11E903C1" w14:textId="77777777" w:rsidR="00F417EB" w:rsidRPr="00FA5369" w:rsidRDefault="00F417EB" w:rsidP="00946A67">
            <w:pPr>
              <w:jc w:val="center"/>
              <w:rPr>
                <w:rFonts w:ascii="Webdings" w:hAnsi="Webdings"/>
                <w:color w:val="8DB1AA" w:themeColor="accent1"/>
                <w:lang w:val="en-GB"/>
              </w:rPr>
            </w:pPr>
            <w:r w:rsidRPr="00FA5369">
              <w:rPr>
                <w:rFonts w:ascii="Webdings" w:hAnsi="Webdings"/>
                <w:color w:val="8DB1AA" w:themeColor="accent1"/>
              </w:rPr>
              <w:t>V</w:t>
            </w:r>
          </w:p>
        </w:tc>
        <w:tc>
          <w:tcPr>
            <w:tcW w:w="5771" w:type="dxa"/>
            <w:tcBorders>
              <w:top w:val="dotted" w:sz="4" w:space="0" w:color="76602F" w:themeColor="text2"/>
              <w:bottom w:val="dotted" w:sz="4" w:space="0" w:color="76602F" w:themeColor="text2"/>
            </w:tcBorders>
            <w:vAlign w:val="center"/>
          </w:tcPr>
          <w:p w14:paraId="3341B23F" w14:textId="77777777" w:rsidR="00F417EB" w:rsidRPr="00664DF9" w:rsidRDefault="00F417EB" w:rsidP="00946A67">
            <w:pPr>
              <w:rPr>
                <w:rFonts w:ascii="Ebrima" w:hAnsi="Ebrima" w:cs="Calibri"/>
                <w:b/>
                <w:bCs/>
                <w:color w:val="8DB1AA" w:themeColor="accent1"/>
                <w:sz w:val="20"/>
                <w:szCs w:val="20"/>
                <w:shd w:val="clear" w:color="auto" w:fill="FFFFFF"/>
                <w:lang w:val="en-GB"/>
              </w:rPr>
            </w:pPr>
            <w:r w:rsidRPr="00664DF9">
              <w:rPr>
                <w:rFonts w:ascii="Ebrima" w:hAnsi="Ebrima" w:cs="Calibri"/>
                <w:b/>
                <w:bCs/>
                <w:color w:val="8DB1AA" w:themeColor="accent1"/>
                <w:sz w:val="20"/>
                <w:szCs w:val="20"/>
                <w:shd w:val="clear" w:color="auto" w:fill="FFFFFF"/>
                <w:lang w:val="en-GB"/>
              </w:rPr>
              <w:t>Italy: cross-border activities with a EU Passport - Issues on Door-to-door Regime</w:t>
            </w:r>
          </w:p>
          <w:p w14:paraId="7A5FD806" w14:textId="77777777" w:rsidR="00F417EB" w:rsidRPr="00664DF9" w:rsidRDefault="00F417EB" w:rsidP="00946A67">
            <w:pPr>
              <w:rPr>
                <w:rFonts w:ascii="Ebrima" w:hAnsi="Ebrima" w:cs="Calibri"/>
                <w:color w:val="8DB1AA" w:themeColor="accent1"/>
                <w:sz w:val="16"/>
                <w:szCs w:val="16"/>
                <w:shd w:val="clear" w:color="auto" w:fill="FFFFFF"/>
                <w:lang w:val="en-GB"/>
              </w:rPr>
            </w:pPr>
            <w:r w:rsidRPr="00664DF9">
              <w:rPr>
                <w:rFonts w:ascii="Ebrima" w:hAnsi="Ebrima" w:cs="Calibri"/>
                <w:color w:val="8DB1AA" w:themeColor="accent1"/>
                <w:sz w:val="16"/>
                <w:szCs w:val="16"/>
                <w:shd w:val="clear" w:color="auto" w:fill="FFFFFF"/>
                <w:lang w:val="en-GB"/>
              </w:rPr>
              <w:t>The training aims to present the Italian framework on “door-to-door” offer of banking/investment services by EU banks and intermediaries &amp; the boundaries of the EU passport.</w:t>
            </w:r>
          </w:p>
        </w:tc>
      </w:tr>
      <w:tr w:rsidR="00F417EB" w:rsidRPr="00943C98" w14:paraId="3D3A1B29" w14:textId="77777777" w:rsidTr="00946A67">
        <w:trPr>
          <w:trHeight w:val="531"/>
        </w:trPr>
        <w:tc>
          <w:tcPr>
            <w:tcW w:w="1344" w:type="dxa"/>
            <w:vMerge/>
            <w:vAlign w:val="center"/>
          </w:tcPr>
          <w:p w14:paraId="004698DE" w14:textId="77777777" w:rsidR="00F417EB" w:rsidRPr="004C5271" w:rsidRDefault="00F417EB" w:rsidP="00946A67">
            <w:pPr>
              <w:rPr>
                <w:rFonts w:ascii="Ebrima" w:hAnsi="Ebrima"/>
                <w:color w:val="76602F" w:themeColor="text2"/>
                <w:lang w:val="en-GB"/>
              </w:rPr>
            </w:pPr>
            <w:bookmarkStart w:id="3" w:name="_Hlk124782206"/>
          </w:p>
        </w:tc>
        <w:tc>
          <w:tcPr>
            <w:tcW w:w="1980" w:type="dxa"/>
            <w:tcBorders>
              <w:top w:val="dotted" w:sz="4" w:space="0" w:color="76602F" w:themeColor="text2"/>
              <w:bottom w:val="dotted" w:sz="4" w:space="0" w:color="76602F" w:themeColor="text2"/>
            </w:tcBorders>
          </w:tcPr>
          <w:p w14:paraId="2F633572" w14:textId="5A3963E9" w:rsidR="00F417EB" w:rsidRPr="00664DF9" w:rsidRDefault="00F832D5" w:rsidP="00946A67">
            <w:pPr>
              <w:rPr>
                <w:rFonts w:ascii="Ebrima" w:hAnsi="Ebrima"/>
                <w:b/>
                <w:bCs/>
                <w:color w:val="8DB1AA" w:themeColor="accent1"/>
                <w:lang w:val="en-GB"/>
              </w:rPr>
            </w:pPr>
            <w:r w:rsidRPr="00913592">
              <w:rPr>
                <w:rFonts w:ascii="Ebrima" w:hAnsi="Ebrima"/>
                <w:b/>
                <w:bCs/>
                <w:noProof/>
                <w:color w:val="8DB1AA" w:themeColor="accent1"/>
              </w:rPr>
              <w:drawing>
                <wp:anchor distT="0" distB="0" distL="114300" distR="114300" simplePos="0" relativeHeight="251810816" behindDoc="1" locked="0" layoutInCell="1" allowOverlap="1" wp14:anchorId="00ED7571" wp14:editId="27AE3394">
                  <wp:simplePos x="0" y="0"/>
                  <wp:positionH relativeFrom="column">
                    <wp:posOffset>889138</wp:posOffset>
                  </wp:positionH>
                  <wp:positionV relativeFrom="page">
                    <wp:posOffset>-544527</wp:posOffset>
                  </wp:positionV>
                  <wp:extent cx="234950" cy="263525"/>
                  <wp:effectExtent l="38100" t="38100" r="12700" b="98425"/>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0" cstate="print">
                            <a:extLst>
                              <a:ext uri="{BEBA8EAE-BF5A-486C-A8C5-ECC9F3942E4B}">
                                <a14:imgProps xmlns:a14="http://schemas.microsoft.com/office/drawing/2010/main">
                                  <a14:imgLayer r:embed="rId71">
                                    <a14:imgEffect>
                                      <a14:backgroundRemoval t="7018" b="84962" l="11892" r="87568">
                                        <a14:foregroundMark x1="46757" y1="7018" x2="46757" y2="7018"/>
                                        <a14:foregroundMark x1="15135" y1="16291" x2="15135" y2="16291"/>
                                        <a14:foregroundMark x1="27027" y1="59900" x2="27027" y2="59900"/>
                                        <a14:foregroundMark x1="12432" y1="21053" x2="12432" y2="21053"/>
                                        <a14:foregroundMark x1="87568" y1="61153" x2="87568" y2="61153"/>
                                        <a14:foregroundMark x1="54054" y1="77945" x2="54054" y2="77945"/>
                                        <a14:foregroundMark x1="66216" y1="84962" x2="66216" y2="84962"/>
                                      </a14:backgroundRemoval>
                                    </a14:imgEffect>
                                  </a14:imgLayer>
                                </a14:imgProps>
                              </a:ext>
                              <a:ext uri="{28A0092B-C50C-407E-A947-70E740481C1C}">
                                <a14:useLocalDpi xmlns:a14="http://schemas.microsoft.com/office/drawing/2010/main" val="0"/>
                              </a:ext>
                            </a:extLst>
                          </a:blip>
                          <a:srcRect l="8648" t="2565" r="8359" b="11305"/>
                          <a:stretch/>
                        </pic:blipFill>
                        <pic:spPr bwMode="auto">
                          <a:xfrm>
                            <a:off x="0" y="0"/>
                            <a:ext cx="234950" cy="263525"/>
                          </a:xfrm>
                          <a:prstGeom prst="rect">
                            <a:avLst/>
                          </a:prstGeom>
                          <a:noFill/>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C06241F" w14:textId="0244517A" w:rsidR="00F417EB" w:rsidRPr="00664DF9" w:rsidRDefault="00F417EB" w:rsidP="00946A67">
            <w:pPr>
              <w:jc w:val="right"/>
              <w:rPr>
                <w:rFonts w:ascii="Ebrima" w:hAnsi="Ebrima"/>
                <w:color w:val="8DB1AA" w:themeColor="accent1"/>
                <w:sz w:val="15"/>
                <w:szCs w:val="15"/>
                <w:lang w:val="en-GB"/>
              </w:rPr>
            </w:pPr>
          </w:p>
          <w:p w14:paraId="62A4629F" w14:textId="11F66474" w:rsidR="00F417EB" w:rsidRPr="00664DF9" w:rsidRDefault="00DC3018" w:rsidP="00946A67">
            <w:pPr>
              <w:jc w:val="right"/>
              <w:rPr>
                <w:rFonts w:ascii="Ebrima" w:hAnsi="Ebrima"/>
                <w:color w:val="8DB1AA" w:themeColor="accent1"/>
                <w:sz w:val="15"/>
                <w:szCs w:val="15"/>
                <w:lang w:val="en-GB"/>
              </w:rPr>
            </w:pPr>
            <w:r>
              <w:rPr>
                <w:rFonts w:ascii="Ebrima" w:hAnsi="Ebrima"/>
                <w:b/>
                <w:bCs/>
                <w:noProof/>
                <w:color w:val="8DB1AA" w:themeColor="accent1"/>
              </w:rPr>
              <w:drawing>
                <wp:anchor distT="0" distB="0" distL="114300" distR="114300" simplePos="0" relativeHeight="251811840" behindDoc="1" locked="0" layoutInCell="1" allowOverlap="1" wp14:anchorId="392CE6BE" wp14:editId="4DBCD71D">
                  <wp:simplePos x="0" y="0"/>
                  <wp:positionH relativeFrom="column">
                    <wp:posOffset>892810</wp:posOffset>
                  </wp:positionH>
                  <wp:positionV relativeFrom="page">
                    <wp:posOffset>386164</wp:posOffset>
                  </wp:positionV>
                  <wp:extent cx="239395" cy="196131"/>
                  <wp:effectExtent l="38100" t="38100" r="46355" b="9017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8" cstate="print">
                            <a:extLst>
                              <a:ext uri="{BEBA8EAE-BF5A-486C-A8C5-ECC9F3942E4B}">
                                <a14:imgProps xmlns:a14="http://schemas.microsoft.com/office/drawing/2010/main">
                                  <a14:imgLayer r:embed="rId89">
                                    <a14:imgEffect>
                                      <a14:backgroundRemoval t="2931" b="97773" l="672" r="97983">
                                        <a14:foregroundMark x1="94236" y1="3869" x2="94717" y2="12778"/>
                                        <a14:foregroundMark x1="6244" y1="84877" x2="17771" y2="76671"/>
                                        <a14:foregroundMark x1="97983" y1="2931" x2="97983" y2="2931"/>
                                        <a14:foregroundMark x1="2690" y1="88980" x2="2690" y2="88980"/>
                                        <a14:foregroundMark x1="1249" y1="93435" x2="1249" y2="93435"/>
                                        <a14:foregroundMark x1="15274" y1="54631" x2="15274" y2="54631"/>
                                        <a14:foregroundMark x1="14025" y1="56741" x2="14025" y2="56741"/>
                                        <a14:foregroundMark x1="14505" y1="55686" x2="14505" y2="55686"/>
                                        <a14:foregroundMark x1="865" y1="95897" x2="865" y2="95897"/>
                                        <a14:foregroundMark x1="672" y1="97773" x2="672" y2="97773"/>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41366" cy="197746"/>
                          </a:xfrm>
                          <a:prstGeom prst="rect">
                            <a:avLst/>
                          </a:prstGeom>
                          <a:noFill/>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14:paraId="576851CA" w14:textId="661EE297" w:rsidR="00F417EB" w:rsidRPr="00664DF9" w:rsidRDefault="00F417EB" w:rsidP="00946A67">
            <w:pPr>
              <w:jc w:val="right"/>
              <w:rPr>
                <w:rFonts w:ascii="Ebrima" w:hAnsi="Ebrima"/>
                <w:color w:val="8DB1AA" w:themeColor="accent1"/>
                <w:sz w:val="15"/>
                <w:szCs w:val="15"/>
                <w:lang w:val="en-GB"/>
              </w:rPr>
            </w:pPr>
          </w:p>
          <w:p w14:paraId="58169F07" w14:textId="77777777" w:rsidR="00F417EB" w:rsidRPr="00664DF9" w:rsidRDefault="00F417EB" w:rsidP="00946A67">
            <w:pPr>
              <w:jc w:val="right"/>
              <w:rPr>
                <w:rFonts w:ascii="Ebrima" w:hAnsi="Ebrima"/>
                <w:color w:val="8DB1AA" w:themeColor="accent1"/>
                <w:sz w:val="15"/>
                <w:szCs w:val="15"/>
                <w:lang w:val="en-GB"/>
              </w:rPr>
            </w:pPr>
          </w:p>
          <w:p w14:paraId="2E342AAA" w14:textId="77777777" w:rsidR="00C106C6" w:rsidRDefault="00C106C6" w:rsidP="00946A67">
            <w:pPr>
              <w:jc w:val="right"/>
              <w:rPr>
                <w:rFonts w:ascii="Ebrima" w:hAnsi="Ebrima"/>
                <w:color w:val="8DB1AA" w:themeColor="accent1"/>
                <w:sz w:val="15"/>
                <w:szCs w:val="15"/>
                <w:lang w:val="en-GB"/>
              </w:rPr>
            </w:pPr>
          </w:p>
          <w:p w14:paraId="76DFB7EA" w14:textId="6ABF6470" w:rsidR="00F417EB" w:rsidRPr="00664DF9" w:rsidRDefault="00C106C6" w:rsidP="00946A67">
            <w:pPr>
              <w:jc w:val="right"/>
              <w:rPr>
                <w:rFonts w:ascii="Ebrima" w:hAnsi="Ebrima"/>
                <w:color w:val="8DB1AA" w:themeColor="accent1"/>
                <w:sz w:val="15"/>
                <w:szCs w:val="15"/>
                <w:lang w:val="en-GB"/>
              </w:rPr>
            </w:pPr>
            <w:r w:rsidRPr="00A67C26">
              <w:rPr>
                <w:rFonts w:ascii="Ebrima" w:hAnsi="Ebrima"/>
                <w:color w:val="8DB1AA" w:themeColor="accent1"/>
                <w:sz w:val="15"/>
                <w:szCs w:val="15"/>
                <w:lang w:val="en-GB"/>
              </w:rPr>
              <w:t>Xx:xx to xx:xx</w:t>
            </w:r>
          </w:p>
        </w:tc>
        <w:tc>
          <w:tcPr>
            <w:tcW w:w="823" w:type="dxa"/>
            <w:tcBorders>
              <w:top w:val="dotted" w:sz="4" w:space="0" w:color="76602F" w:themeColor="text2"/>
              <w:bottom w:val="dotted" w:sz="4" w:space="0" w:color="76602F" w:themeColor="text2"/>
            </w:tcBorders>
            <w:vAlign w:val="center"/>
          </w:tcPr>
          <w:p w14:paraId="7F9F8D2E" w14:textId="77777777" w:rsidR="00F417EB" w:rsidRPr="00293D38" w:rsidRDefault="00F417EB" w:rsidP="00946A67">
            <w:pPr>
              <w:jc w:val="center"/>
              <w:rPr>
                <w:rFonts w:ascii="Webdings" w:hAnsi="Webdings"/>
                <w:color w:val="8DB1AA" w:themeColor="accent1"/>
              </w:rPr>
            </w:pPr>
            <w:r w:rsidRPr="00C405EC">
              <w:rPr>
                <w:rFonts w:ascii="Webdings" w:hAnsi="Webdings"/>
                <w:color w:val="8DB1AA" w:themeColor="accent1"/>
              </w:rPr>
              <w:t>V</w:t>
            </w:r>
          </w:p>
        </w:tc>
        <w:tc>
          <w:tcPr>
            <w:tcW w:w="5771" w:type="dxa"/>
            <w:tcBorders>
              <w:top w:val="dotted" w:sz="4" w:space="0" w:color="76602F" w:themeColor="text2"/>
              <w:bottom w:val="dotted" w:sz="4" w:space="0" w:color="76602F" w:themeColor="text2"/>
            </w:tcBorders>
            <w:vAlign w:val="center"/>
          </w:tcPr>
          <w:p w14:paraId="26F8239C" w14:textId="77777777" w:rsidR="00F417EB" w:rsidRDefault="00F417EB" w:rsidP="00946A67">
            <w:pPr>
              <w:rPr>
                <w:rFonts w:ascii="Ebrima" w:hAnsi="Ebrima" w:cs="Calibri"/>
                <w:b/>
                <w:bCs/>
                <w:color w:val="8DB1AA" w:themeColor="accent1"/>
                <w:sz w:val="20"/>
                <w:szCs w:val="20"/>
                <w:shd w:val="clear" w:color="auto" w:fill="FFFFFF"/>
                <w:lang w:val="en-GB"/>
              </w:rPr>
            </w:pPr>
            <w:r>
              <w:rPr>
                <w:rFonts w:ascii="Ebrima" w:hAnsi="Ebrima" w:cs="Calibri"/>
                <w:b/>
                <w:bCs/>
                <w:color w:val="8DB1AA" w:themeColor="accent1"/>
                <w:sz w:val="20"/>
                <w:szCs w:val="20"/>
                <w:shd w:val="clear" w:color="auto" w:fill="FFFFFF"/>
                <w:lang w:val="en-GB"/>
              </w:rPr>
              <w:t xml:space="preserve">Morocco </w:t>
            </w:r>
            <w:r w:rsidRPr="00293D38">
              <w:rPr>
                <w:rFonts w:ascii="Ebrima" w:hAnsi="Ebrima" w:cs="Calibri"/>
                <w:b/>
                <w:bCs/>
                <w:color w:val="8DB1AA" w:themeColor="accent1"/>
                <w:sz w:val="20"/>
                <w:szCs w:val="20"/>
                <w:shd w:val="clear" w:color="auto" w:fill="FFFFFF"/>
                <w:lang w:val="en-GB"/>
              </w:rPr>
              <w:t>- Cross-border Activities</w:t>
            </w:r>
          </w:p>
          <w:p w14:paraId="187AE1EE" w14:textId="77777777" w:rsidR="00F417EB" w:rsidRPr="00293D38" w:rsidRDefault="00F417EB" w:rsidP="00946A67">
            <w:pPr>
              <w:rPr>
                <w:rFonts w:ascii="Ebrima" w:hAnsi="Ebrima" w:cs="Calibri"/>
                <w:b/>
                <w:bCs/>
                <w:color w:val="8DB1AA" w:themeColor="accent1"/>
                <w:sz w:val="20"/>
                <w:szCs w:val="20"/>
                <w:shd w:val="clear" w:color="auto" w:fill="FFFFFF"/>
                <w:lang w:val="en-GB"/>
              </w:rPr>
            </w:pPr>
            <w:r>
              <w:rPr>
                <w:rFonts w:ascii="Ebrima" w:hAnsi="Ebrima" w:cs="Calibri"/>
                <w:color w:val="8DB1AA" w:themeColor="accent1"/>
                <w:sz w:val="16"/>
                <w:szCs w:val="16"/>
                <w:shd w:val="clear" w:color="auto" w:fill="FFFFFF"/>
                <w:lang w:val="en-GB"/>
              </w:rPr>
              <w:t>The training aims to present Morocco</w:t>
            </w:r>
            <w:r w:rsidRPr="00EA0C14">
              <w:rPr>
                <w:rFonts w:ascii="Ebrima" w:hAnsi="Ebrima" w:cs="Calibri"/>
                <w:color w:val="8DB1AA" w:themeColor="accent1"/>
                <w:sz w:val="16"/>
                <w:szCs w:val="16"/>
                <w:shd w:val="clear" w:color="auto" w:fill="FFFFFF"/>
                <w:lang w:val="en-GB"/>
              </w:rPr>
              <w:t xml:space="preserve"> cross-border rules governing financial promotion and advertising relating to banking and investment services, negotiation of financial services agreements, provision of banking and investment services, cooperation with third parties (finders, business introducers and EAMs), etc.</w:t>
            </w:r>
          </w:p>
        </w:tc>
      </w:tr>
      <w:bookmarkEnd w:id="3"/>
      <w:tr w:rsidR="00F417EB" w:rsidRPr="00943C98" w14:paraId="35F0B81B" w14:textId="77777777" w:rsidTr="00946A67">
        <w:trPr>
          <w:trHeight w:val="531"/>
        </w:trPr>
        <w:tc>
          <w:tcPr>
            <w:tcW w:w="1344" w:type="dxa"/>
            <w:vAlign w:val="center"/>
          </w:tcPr>
          <w:p w14:paraId="7930DA78" w14:textId="264A5D7F" w:rsidR="00F417EB" w:rsidRPr="00664DF9" w:rsidRDefault="00F417EB" w:rsidP="00946A67">
            <w:pPr>
              <w:rPr>
                <w:rFonts w:ascii="Ebrima" w:hAnsi="Ebrima"/>
                <w:color w:val="76602F" w:themeColor="text2"/>
                <w:lang w:val="en-GB"/>
              </w:rPr>
            </w:pPr>
          </w:p>
        </w:tc>
        <w:tc>
          <w:tcPr>
            <w:tcW w:w="1980" w:type="dxa"/>
            <w:tcBorders>
              <w:top w:val="dotted" w:sz="4" w:space="0" w:color="76602F" w:themeColor="text2"/>
              <w:bottom w:val="dotted" w:sz="4" w:space="0" w:color="76602F" w:themeColor="text2"/>
            </w:tcBorders>
          </w:tcPr>
          <w:p w14:paraId="623A20FB" w14:textId="5A983BF8" w:rsidR="00F417EB" w:rsidRPr="00664DF9" w:rsidRDefault="00F417EB" w:rsidP="00946A67">
            <w:pPr>
              <w:rPr>
                <w:rFonts w:ascii="Ebrima" w:hAnsi="Ebrima"/>
                <w:b/>
                <w:bCs/>
                <w:color w:val="8DB1AA" w:themeColor="accent1"/>
                <w:lang w:val="en-GB"/>
              </w:rPr>
            </w:pPr>
          </w:p>
          <w:p w14:paraId="6B1032E5" w14:textId="316C29C3" w:rsidR="00F417EB" w:rsidRPr="00664DF9" w:rsidRDefault="00F417EB" w:rsidP="00946A67">
            <w:pPr>
              <w:jc w:val="right"/>
              <w:rPr>
                <w:rFonts w:ascii="Ebrima" w:hAnsi="Ebrima"/>
                <w:color w:val="8DB1AA" w:themeColor="accent1"/>
                <w:sz w:val="15"/>
                <w:szCs w:val="15"/>
                <w:lang w:val="en-GB"/>
              </w:rPr>
            </w:pPr>
          </w:p>
          <w:p w14:paraId="677D62BE" w14:textId="723A38A5" w:rsidR="00F417EB" w:rsidRPr="00664DF9" w:rsidRDefault="00F417EB" w:rsidP="00946A67">
            <w:pPr>
              <w:jc w:val="right"/>
              <w:rPr>
                <w:rFonts w:ascii="Ebrima" w:hAnsi="Ebrima"/>
                <w:color w:val="8DB1AA" w:themeColor="accent1"/>
                <w:sz w:val="15"/>
                <w:szCs w:val="15"/>
                <w:lang w:val="en-GB"/>
              </w:rPr>
            </w:pPr>
          </w:p>
          <w:p w14:paraId="5041EE10" w14:textId="50504C25" w:rsidR="00F417EB" w:rsidRPr="00664DF9" w:rsidRDefault="00F417EB" w:rsidP="00946A67">
            <w:pPr>
              <w:jc w:val="right"/>
              <w:rPr>
                <w:rFonts w:ascii="Ebrima" w:hAnsi="Ebrima"/>
                <w:color w:val="8DB1AA" w:themeColor="accent1"/>
                <w:sz w:val="15"/>
                <w:szCs w:val="15"/>
                <w:lang w:val="en-GB"/>
              </w:rPr>
            </w:pPr>
          </w:p>
          <w:p w14:paraId="59804E45" w14:textId="1F877E0D" w:rsidR="00C106C6" w:rsidRDefault="00C106C6" w:rsidP="00946A67">
            <w:pPr>
              <w:rPr>
                <w:rFonts w:ascii="Ebrima" w:hAnsi="Ebrima"/>
                <w:color w:val="8DB1AA" w:themeColor="accent1"/>
                <w:sz w:val="15"/>
                <w:szCs w:val="15"/>
                <w:lang w:val="en-GB"/>
              </w:rPr>
            </w:pPr>
          </w:p>
          <w:p w14:paraId="14B907D6" w14:textId="4E363C27" w:rsidR="00C106C6" w:rsidRDefault="00C106C6" w:rsidP="00946A67">
            <w:pPr>
              <w:rPr>
                <w:rFonts w:ascii="Ebrima" w:hAnsi="Ebrima"/>
                <w:color w:val="8DB1AA" w:themeColor="accent1"/>
                <w:sz w:val="15"/>
                <w:szCs w:val="15"/>
                <w:lang w:val="en-GB"/>
              </w:rPr>
            </w:pPr>
          </w:p>
          <w:p w14:paraId="0C56A9E4" w14:textId="199079DD" w:rsidR="00F417EB" w:rsidRPr="00664DF9" w:rsidRDefault="00C106C6" w:rsidP="00C106C6">
            <w:pPr>
              <w:jc w:val="right"/>
              <w:rPr>
                <w:rFonts w:ascii="Ebrima" w:hAnsi="Ebrima"/>
                <w:b/>
                <w:bCs/>
                <w:color w:val="8DB1AA" w:themeColor="accent1"/>
                <w:lang w:val="en-GB"/>
              </w:rPr>
            </w:pPr>
            <w:r w:rsidRPr="00A67C26">
              <w:rPr>
                <w:rFonts w:ascii="Ebrima" w:hAnsi="Ebrima"/>
                <w:color w:val="8DB1AA" w:themeColor="accent1"/>
                <w:sz w:val="15"/>
                <w:szCs w:val="15"/>
                <w:lang w:val="en-GB"/>
              </w:rPr>
              <w:t>Xx:xx to xx:xx</w:t>
            </w:r>
          </w:p>
        </w:tc>
        <w:tc>
          <w:tcPr>
            <w:tcW w:w="823" w:type="dxa"/>
            <w:tcBorders>
              <w:top w:val="dotted" w:sz="4" w:space="0" w:color="76602F" w:themeColor="text2"/>
              <w:bottom w:val="dotted" w:sz="4" w:space="0" w:color="76602F" w:themeColor="text2"/>
            </w:tcBorders>
            <w:vAlign w:val="center"/>
          </w:tcPr>
          <w:p w14:paraId="73C04DA4" w14:textId="77777777" w:rsidR="00F417EB" w:rsidRPr="00C405EC" w:rsidRDefault="00F417EB" w:rsidP="00946A67">
            <w:pPr>
              <w:jc w:val="center"/>
              <w:rPr>
                <w:rFonts w:ascii="Webdings" w:hAnsi="Webdings"/>
                <w:color w:val="8DB1AA" w:themeColor="accent1"/>
              </w:rPr>
            </w:pPr>
            <w:r w:rsidRPr="00C405EC">
              <w:rPr>
                <w:rFonts w:ascii="Webdings" w:hAnsi="Webdings"/>
                <w:color w:val="8DB1AA" w:themeColor="accent1"/>
              </w:rPr>
              <w:t>V</w:t>
            </w:r>
          </w:p>
        </w:tc>
        <w:tc>
          <w:tcPr>
            <w:tcW w:w="5771" w:type="dxa"/>
            <w:tcBorders>
              <w:top w:val="dotted" w:sz="4" w:space="0" w:color="76602F" w:themeColor="text2"/>
              <w:bottom w:val="dotted" w:sz="4" w:space="0" w:color="76602F" w:themeColor="text2"/>
            </w:tcBorders>
            <w:vAlign w:val="center"/>
          </w:tcPr>
          <w:p w14:paraId="336F8729" w14:textId="77777777" w:rsidR="00F417EB" w:rsidRDefault="00F417EB" w:rsidP="00946A67">
            <w:pPr>
              <w:rPr>
                <w:rFonts w:ascii="Ebrima" w:hAnsi="Ebrima" w:cs="Calibri"/>
                <w:b/>
                <w:bCs/>
                <w:color w:val="8DB1AA" w:themeColor="accent1"/>
                <w:sz w:val="20"/>
                <w:szCs w:val="20"/>
                <w:shd w:val="clear" w:color="auto" w:fill="FFFFFF"/>
                <w:lang w:val="en-GB"/>
              </w:rPr>
            </w:pPr>
            <w:r>
              <w:rPr>
                <w:rFonts w:ascii="Ebrima" w:hAnsi="Ebrima" w:cs="Calibri"/>
                <w:b/>
                <w:bCs/>
                <w:color w:val="8DB1AA" w:themeColor="accent1"/>
                <w:sz w:val="20"/>
                <w:szCs w:val="20"/>
                <w:shd w:val="clear" w:color="auto" w:fill="FFFFFF"/>
                <w:lang w:val="en-GB"/>
              </w:rPr>
              <w:t xml:space="preserve">Argentina </w:t>
            </w:r>
            <w:r w:rsidRPr="00293D38">
              <w:rPr>
                <w:rFonts w:ascii="Ebrima" w:hAnsi="Ebrima" w:cs="Calibri"/>
                <w:b/>
                <w:bCs/>
                <w:color w:val="8DB1AA" w:themeColor="accent1"/>
                <w:sz w:val="20"/>
                <w:szCs w:val="20"/>
                <w:shd w:val="clear" w:color="auto" w:fill="FFFFFF"/>
                <w:lang w:val="en-GB"/>
              </w:rPr>
              <w:t>- Cross-border Activities</w:t>
            </w:r>
          </w:p>
          <w:p w14:paraId="58A11007" w14:textId="77777777" w:rsidR="00F417EB" w:rsidRPr="00664DF9" w:rsidRDefault="00F417EB" w:rsidP="00946A67">
            <w:pPr>
              <w:rPr>
                <w:rFonts w:ascii="Ebrima" w:hAnsi="Ebrima" w:cs="Calibri"/>
                <w:b/>
                <w:bCs/>
                <w:color w:val="8DB1AA" w:themeColor="accent1"/>
                <w:sz w:val="20"/>
                <w:szCs w:val="20"/>
                <w:shd w:val="clear" w:color="auto" w:fill="FFFFFF"/>
                <w:lang w:val="en-GB"/>
              </w:rPr>
            </w:pPr>
            <w:r>
              <w:rPr>
                <w:rFonts w:ascii="Ebrima" w:hAnsi="Ebrima" w:cs="Calibri"/>
                <w:color w:val="8DB1AA" w:themeColor="accent1"/>
                <w:sz w:val="16"/>
                <w:szCs w:val="16"/>
                <w:shd w:val="clear" w:color="auto" w:fill="FFFFFF"/>
                <w:lang w:val="en-GB"/>
              </w:rPr>
              <w:t xml:space="preserve">The training aims to present </w:t>
            </w:r>
            <w:r w:rsidRPr="002503AA">
              <w:rPr>
                <w:rFonts w:ascii="Ebrima" w:hAnsi="Ebrima" w:cs="Calibri"/>
                <w:color w:val="8DB1AA" w:themeColor="accent1"/>
                <w:sz w:val="16"/>
                <w:szCs w:val="16"/>
                <w:shd w:val="clear" w:color="auto" w:fill="FFFFFF"/>
                <w:lang w:val="en-GB"/>
              </w:rPr>
              <w:t>Argentina cross-border rules governing financial promotion and advertising relating to banking and investment services, negotiation of financial services agreements, provision of banking and investment services, cooperation with third parties (finders, business introducers and EAMs), etc.</w:t>
            </w:r>
          </w:p>
        </w:tc>
      </w:tr>
    </w:tbl>
    <w:p w14:paraId="56BACE34" w14:textId="2B432A6A" w:rsidR="003C69BF" w:rsidRDefault="003C69BF">
      <w:pPr>
        <w:rPr>
          <w:color w:val="76602F" w:themeColor="text2"/>
        </w:rPr>
      </w:pPr>
    </w:p>
    <w:p w14:paraId="06E08658" w14:textId="0B4932BB" w:rsidR="009077E6" w:rsidRDefault="009077E6">
      <w:pPr>
        <w:rPr>
          <w:rFonts w:ascii="Ebrima" w:hAnsi="Ebrima"/>
          <w:i/>
          <w:iCs/>
          <w:color w:val="76602F" w:themeColor="text2"/>
          <w:sz w:val="20"/>
          <w:szCs w:val="20"/>
        </w:rPr>
      </w:pPr>
      <w:r>
        <w:rPr>
          <w:rFonts w:ascii="Ebrima" w:hAnsi="Ebrima"/>
          <w:i/>
          <w:iCs/>
          <w:color w:val="76602F" w:themeColor="text2"/>
          <w:sz w:val="20"/>
          <w:szCs w:val="20"/>
        </w:rPr>
        <w:br w:type="page"/>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7"/>
        <w:gridCol w:w="1996"/>
        <w:gridCol w:w="828"/>
        <w:gridCol w:w="5827"/>
      </w:tblGrid>
      <w:tr w:rsidR="009077E6" w:rsidRPr="00943C98" w14:paraId="78A74D5B" w14:textId="77777777" w:rsidTr="00946A67">
        <w:trPr>
          <w:trHeight w:val="145"/>
        </w:trPr>
        <w:tc>
          <w:tcPr>
            <w:tcW w:w="1267" w:type="dxa"/>
            <w:tcBorders>
              <w:bottom w:val="single" w:sz="4" w:space="0" w:color="76602F" w:themeColor="text2"/>
            </w:tcBorders>
            <w:vAlign w:val="bottom"/>
          </w:tcPr>
          <w:p w14:paraId="720EC73F" w14:textId="77777777" w:rsidR="009077E6" w:rsidRDefault="009077E6" w:rsidP="00946A67">
            <w:pPr>
              <w:rPr>
                <w:rFonts w:ascii="Ebrima" w:hAnsi="Ebrima"/>
                <w:b/>
                <w:bCs/>
                <w:color w:val="76602F" w:themeColor="text2"/>
                <w:lang w:val="en-GB"/>
              </w:rPr>
            </w:pPr>
          </w:p>
          <w:p w14:paraId="74476772" w14:textId="77777777" w:rsidR="009077E6" w:rsidRPr="00664DF9" w:rsidRDefault="009077E6" w:rsidP="00946A67">
            <w:pPr>
              <w:rPr>
                <w:rFonts w:ascii="Ebrima" w:hAnsi="Ebrima"/>
                <w:b/>
                <w:bCs/>
                <w:color w:val="76602F" w:themeColor="text2"/>
                <w:lang w:val="en-GB"/>
              </w:rPr>
            </w:pPr>
          </w:p>
          <w:p w14:paraId="3BFEAB28" w14:textId="77777777" w:rsidR="009077E6" w:rsidRPr="00531DDC" w:rsidRDefault="009077E6" w:rsidP="00946A67">
            <w:pPr>
              <w:rPr>
                <w:rFonts w:ascii="Ebrima" w:hAnsi="Ebrima"/>
                <w:b/>
                <w:bCs/>
                <w:color w:val="76602F" w:themeColor="text2"/>
              </w:rPr>
            </w:pPr>
            <w:r>
              <w:rPr>
                <w:rFonts w:ascii="Ebrima" w:hAnsi="Ebrima"/>
                <w:b/>
                <w:bCs/>
                <w:color w:val="76602F" w:themeColor="text2"/>
              </w:rPr>
              <w:t>October</w:t>
            </w:r>
          </w:p>
        </w:tc>
        <w:tc>
          <w:tcPr>
            <w:tcW w:w="1996" w:type="dxa"/>
            <w:tcBorders>
              <w:bottom w:val="single" w:sz="4" w:space="0" w:color="76602F" w:themeColor="text2"/>
            </w:tcBorders>
            <w:vAlign w:val="bottom"/>
          </w:tcPr>
          <w:p w14:paraId="33F8ED55" w14:textId="77777777" w:rsidR="009077E6" w:rsidRPr="00531DDC" w:rsidRDefault="009077E6" w:rsidP="00946A67">
            <w:pPr>
              <w:tabs>
                <w:tab w:val="right" w:pos="1166"/>
              </w:tabs>
              <w:ind w:firstLine="32"/>
              <w:rPr>
                <w:rFonts w:ascii="Ebrima" w:hAnsi="Ebrima"/>
                <w:b/>
                <w:bCs/>
                <w:color w:val="76602F" w:themeColor="text2"/>
              </w:rPr>
            </w:pPr>
          </w:p>
        </w:tc>
        <w:tc>
          <w:tcPr>
            <w:tcW w:w="828" w:type="dxa"/>
            <w:tcBorders>
              <w:bottom w:val="single" w:sz="4" w:space="0" w:color="76602F" w:themeColor="text2"/>
            </w:tcBorders>
            <w:vAlign w:val="center"/>
          </w:tcPr>
          <w:p w14:paraId="6FB59A83" w14:textId="77777777" w:rsidR="009077E6" w:rsidRPr="00531DDC" w:rsidRDefault="009077E6" w:rsidP="00946A67">
            <w:pPr>
              <w:ind w:left="-87"/>
              <w:jc w:val="center"/>
              <w:rPr>
                <w:rFonts w:ascii="Webdings" w:hAnsi="Webdings"/>
                <w:b/>
                <w:bCs/>
                <w:color w:val="76602F" w:themeColor="text2"/>
                <w:sz w:val="20"/>
                <w:szCs w:val="20"/>
              </w:rPr>
            </w:pPr>
          </w:p>
        </w:tc>
        <w:tc>
          <w:tcPr>
            <w:tcW w:w="5827" w:type="dxa"/>
            <w:tcBorders>
              <w:bottom w:val="single" w:sz="4" w:space="0" w:color="76602F" w:themeColor="text2"/>
            </w:tcBorders>
            <w:vAlign w:val="bottom"/>
          </w:tcPr>
          <w:p w14:paraId="24F57C1E" w14:textId="77777777" w:rsidR="009077E6" w:rsidRPr="00531DDC" w:rsidRDefault="009077E6" w:rsidP="00946A67">
            <w:pPr>
              <w:rPr>
                <w:rFonts w:ascii="Ebrima" w:hAnsi="Ebrima"/>
                <w:b/>
                <w:bCs/>
                <w:color w:val="76602F" w:themeColor="text2"/>
              </w:rPr>
            </w:pPr>
          </w:p>
        </w:tc>
      </w:tr>
      <w:tr w:rsidR="009077E6" w:rsidRPr="00C24150" w14:paraId="0E201082" w14:textId="77777777" w:rsidTr="009424F8">
        <w:trPr>
          <w:trHeight w:val="531"/>
        </w:trPr>
        <w:tc>
          <w:tcPr>
            <w:tcW w:w="1267" w:type="dxa"/>
            <w:vMerge w:val="restart"/>
            <w:tcBorders>
              <w:top w:val="single" w:sz="4" w:space="0" w:color="76602F" w:themeColor="text2"/>
            </w:tcBorders>
          </w:tcPr>
          <w:p w14:paraId="454FA0AF" w14:textId="77777777" w:rsidR="009077E6" w:rsidRPr="00CF7453" w:rsidRDefault="009077E6" w:rsidP="00946A67">
            <w:pPr>
              <w:rPr>
                <w:rFonts w:ascii="Ebrima" w:hAnsi="Ebrima"/>
                <w:b/>
                <w:bCs/>
                <w:color w:val="8DB1AA" w:themeColor="accent1"/>
              </w:rPr>
            </w:pPr>
          </w:p>
        </w:tc>
        <w:tc>
          <w:tcPr>
            <w:tcW w:w="1996" w:type="dxa"/>
            <w:tcBorders>
              <w:top w:val="single" w:sz="4" w:space="0" w:color="76602F" w:themeColor="text2"/>
              <w:bottom w:val="dotted" w:sz="4" w:space="0" w:color="76602F" w:themeColor="text2"/>
            </w:tcBorders>
          </w:tcPr>
          <w:p w14:paraId="1AD42089" w14:textId="29DA7221" w:rsidR="009077E6" w:rsidRPr="00CF7453" w:rsidRDefault="009077E6" w:rsidP="00946A67">
            <w:pPr>
              <w:rPr>
                <w:rFonts w:ascii="Ebrima" w:hAnsi="Ebrima"/>
                <w:b/>
                <w:bCs/>
                <w:color w:val="8DB1AA" w:themeColor="accent1"/>
              </w:rPr>
            </w:pPr>
          </w:p>
          <w:p w14:paraId="56F0DBC5" w14:textId="3C5931A2" w:rsidR="009077E6" w:rsidRPr="00CF7453" w:rsidRDefault="009077E6" w:rsidP="00946A67">
            <w:pPr>
              <w:jc w:val="right"/>
              <w:rPr>
                <w:rFonts w:ascii="Ebrima" w:hAnsi="Ebrima"/>
                <w:color w:val="8DB1AA" w:themeColor="accent1"/>
                <w:sz w:val="15"/>
                <w:szCs w:val="15"/>
              </w:rPr>
            </w:pPr>
            <w:r>
              <w:rPr>
                <w:rFonts w:ascii="Ebrima" w:hAnsi="Ebrima"/>
                <w:b/>
                <w:bCs/>
                <w:noProof/>
                <w:color w:val="8DB1AA" w:themeColor="accent1"/>
              </w:rPr>
              <w:drawing>
                <wp:anchor distT="0" distB="0" distL="114300" distR="114300" simplePos="0" relativeHeight="251813888" behindDoc="1" locked="0" layoutInCell="1" allowOverlap="1" wp14:anchorId="75E3A900" wp14:editId="19F80F47">
                  <wp:simplePos x="0" y="0"/>
                  <wp:positionH relativeFrom="column">
                    <wp:posOffset>805180</wp:posOffset>
                  </wp:positionH>
                  <wp:positionV relativeFrom="page">
                    <wp:posOffset>311150</wp:posOffset>
                  </wp:positionV>
                  <wp:extent cx="420370" cy="304800"/>
                  <wp:effectExtent l="0" t="0" r="0" b="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420370" cy="304800"/>
                          </a:xfrm>
                          <a:prstGeom prst="rect">
                            <a:avLst/>
                          </a:prstGeom>
                          <a:noFill/>
                        </pic:spPr>
                      </pic:pic>
                    </a:graphicData>
                  </a:graphic>
                  <wp14:sizeRelH relativeFrom="page">
                    <wp14:pctWidth>0</wp14:pctWidth>
                  </wp14:sizeRelH>
                  <wp14:sizeRelV relativeFrom="page">
                    <wp14:pctHeight>0</wp14:pctHeight>
                  </wp14:sizeRelV>
                </wp:anchor>
              </w:drawing>
            </w:r>
          </w:p>
          <w:p w14:paraId="712BF0A7" w14:textId="34565D87" w:rsidR="009077E6" w:rsidRPr="00F85A4A" w:rsidRDefault="009077E6" w:rsidP="00946A67">
            <w:pPr>
              <w:jc w:val="right"/>
              <w:rPr>
                <w:color w:val="8DB1AA" w:themeColor="accent1"/>
                <w:sz w:val="15"/>
                <w:szCs w:val="15"/>
                <w:lang w:val="en-GB"/>
              </w:rPr>
            </w:pPr>
          </w:p>
          <w:p w14:paraId="3DBC1993" w14:textId="77777777" w:rsidR="009077E6" w:rsidRPr="00F85A4A" w:rsidRDefault="009077E6" w:rsidP="00946A67">
            <w:pPr>
              <w:jc w:val="right"/>
              <w:rPr>
                <w:color w:val="8DB1AA" w:themeColor="accent1"/>
                <w:sz w:val="15"/>
                <w:szCs w:val="15"/>
                <w:lang w:val="en-GB"/>
              </w:rPr>
            </w:pPr>
          </w:p>
          <w:p w14:paraId="742DED3F" w14:textId="77777777" w:rsidR="009077E6" w:rsidRPr="00F85A4A" w:rsidRDefault="009077E6" w:rsidP="00946A67">
            <w:pPr>
              <w:jc w:val="right"/>
              <w:rPr>
                <w:color w:val="8DB1AA" w:themeColor="accent1"/>
                <w:sz w:val="15"/>
                <w:szCs w:val="15"/>
                <w:lang w:val="en-GB"/>
              </w:rPr>
            </w:pPr>
          </w:p>
          <w:p w14:paraId="20F389B7" w14:textId="77777777" w:rsidR="009077E6" w:rsidRPr="00F85A4A" w:rsidRDefault="009077E6" w:rsidP="00946A67">
            <w:pPr>
              <w:jc w:val="right"/>
              <w:rPr>
                <w:color w:val="8DB1AA" w:themeColor="accent1"/>
                <w:sz w:val="15"/>
                <w:szCs w:val="15"/>
                <w:lang w:val="en-GB"/>
              </w:rPr>
            </w:pPr>
          </w:p>
          <w:p w14:paraId="39F706D3" w14:textId="0FEEE210" w:rsidR="009077E6" w:rsidRPr="00F85A4A" w:rsidRDefault="00F85A4A" w:rsidP="00946A67">
            <w:pPr>
              <w:jc w:val="right"/>
              <w:rPr>
                <w:rFonts w:ascii="Ebrima" w:hAnsi="Ebrima"/>
                <w:b/>
                <w:bCs/>
                <w:color w:val="8DB1AA" w:themeColor="accent1"/>
                <w:sz w:val="15"/>
                <w:szCs w:val="15"/>
                <w:lang w:val="en-GB"/>
              </w:rPr>
            </w:pPr>
            <w:r w:rsidRPr="00A67C26">
              <w:rPr>
                <w:rFonts w:ascii="Ebrima" w:hAnsi="Ebrima"/>
                <w:color w:val="8DB1AA" w:themeColor="accent1"/>
                <w:sz w:val="15"/>
                <w:szCs w:val="15"/>
                <w:lang w:val="en-GB"/>
              </w:rPr>
              <w:t>Xx:xx to xx:xx</w:t>
            </w:r>
          </w:p>
        </w:tc>
        <w:tc>
          <w:tcPr>
            <w:tcW w:w="828" w:type="dxa"/>
            <w:tcBorders>
              <w:top w:val="single" w:sz="4" w:space="0" w:color="76602F" w:themeColor="text2"/>
              <w:bottom w:val="dotted" w:sz="4" w:space="0" w:color="76602F" w:themeColor="text2"/>
            </w:tcBorders>
            <w:vAlign w:val="center"/>
          </w:tcPr>
          <w:p w14:paraId="54CDA238" w14:textId="77777777" w:rsidR="009077E6" w:rsidRPr="00CF7453" w:rsidRDefault="009077E6" w:rsidP="00946A67">
            <w:pPr>
              <w:jc w:val="center"/>
              <w:rPr>
                <w:rFonts w:ascii="Webdings" w:hAnsi="Webdings"/>
                <w:color w:val="8DB1AA" w:themeColor="accent1"/>
              </w:rPr>
            </w:pPr>
            <w:r w:rsidRPr="00CF7453">
              <w:rPr>
                <w:rFonts w:ascii="Webdings" w:hAnsi="Webdings"/>
                <w:color w:val="8DB1AA" w:themeColor="accent1"/>
              </w:rPr>
              <w:t>V</w:t>
            </w:r>
          </w:p>
        </w:tc>
        <w:tc>
          <w:tcPr>
            <w:tcW w:w="5827" w:type="dxa"/>
            <w:tcBorders>
              <w:top w:val="single" w:sz="4" w:space="0" w:color="76602F" w:themeColor="text2"/>
              <w:bottom w:val="dotted" w:sz="4" w:space="0" w:color="76602F" w:themeColor="text2"/>
            </w:tcBorders>
            <w:vAlign w:val="center"/>
          </w:tcPr>
          <w:p w14:paraId="6FD528D0" w14:textId="77777777" w:rsidR="009077E6" w:rsidRPr="00664DF9" w:rsidRDefault="009077E6" w:rsidP="00946A67">
            <w:pPr>
              <w:rPr>
                <w:rFonts w:ascii="Ebrima" w:hAnsi="Ebrima" w:cs="Calibri"/>
                <w:b/>
                <w:bCs/>
                <w:color w:val="8DB1AA" w:themeColor="accent1"/>
                <w:sz w:val="20"/>
                <w:szCs w:val="20"/>
                <w:shd w:val="clear" w:color="auto" w:fill="FFFFFF"/>
                <w:lang w:val="en-GB"/>
              </w:rPr>
            </w:pPr>
            <w:r w:rsidRPr="00664DF9">
              <w:rPr>
                <w:rFonts w:ascii="Ebrima" w:hAnsi="Ebrima" w:cs="Calibri"/>
                <w:b/>
                <w:bCs/>
                <w:color w:val="8DB1AA" w:themeColor="accent1"/>
                <w:sz w:val="20"/>
                <w:szCs w:val="20"/>
                <w:shd w:val="clear" w:color="auto" w:fill="FFFFFF"/>
                <w:lang w:val="en-GB"/>
              </w:rPr>
              <w:t>AML Reporting Duties for Banks having a European Passport</w:t>
            </w:r>
          </w:p>
          <w:p w14:paraId="5F8BB809" w14:textId="77777777" w:rsidR="009077E6" w:rsidRPr="00664DF9" w:rsidRDefault="009077E6" w:rsidP="00946A67">
            <w:pPr>
              <w:rPr>
                <w:rFonts w:ascii="Ebrima" w:hAnsi="Ebrima" w:cs="Calibri"/>
                <w:color w:val="8DB1AA" w:themeColor="accent1"/>
                <w:sz w:val="16"/>
                <w:szCs w:val="16"/>
                <w:shd w:val="clear" w:color="auto" w:fill="FFFFFF"/>
                <w:lang w:val="en-GB"/>
              </w:rPr>
            </w:pPr>
            <w:r w:rsidRPr="00664DF9">
              <w:rPr>
                <w:rFonts w:ascii="Ebrima" w:hAnsi="Ebrima" w:cs="Calibri"/>
                <w:color w:val="8DB1AA" w:themeColor="accent1"/>
                <w:sz w:val="16"/>
                <w:szCs w:val="16"/>
                <w:shd w:val="clear" w:color="auto" w:fill="FFFFFF"/>
                <w:lang w:val="en-GB"/>
              </w:rPr>
              <w:t>EU banks offering their financial services to Spanish clients under the passporting regime (freedom to provide service) have long been confronted with the difficulty of understanding the specific AML reporting rules and requirements.</w:t>
            </w:r>
          </w:p>
        </w:tc>
      </w:tr>
      <w:tr w:rsidR="009077E6" w:rsidRPr="00C24150" w14:paraId="4377FCA0" w14:textId="77777777" w:rsidTr="009424F8">
        <w:trPr>
          <w:trHeight w:val="531"/>
        </w:trPr>
        <w:tc>
          <w:tcPr>
            <w:tcW w:w="1267" w:type="dxa"/>
            <w:vMerge/>
            <w:tcBorders>
              <w:top w:val="single" w:sz="4" w:space="0" w:color="76602F" w:themeColor="text2"/>
            </w:tcBorders>
          </w:tcPr>
          <w:p w14:paraId="7F25F987" w14:textId="77777777" w:rsidR="009077E6" w:rsidRPr="00664DF9" w:rsidRDefault="009077E6" w:rsidP="00946A67">
            <w:pPr>
              <w:rPr>
                <w:rFonts w:ascii="Ebrima" w:hAnsi="Ebrima"/>
                <w:b/>
                <w:bCs/>
                <w:color w:val="8DB1AA" w:themeColor="accent1"/>
                <w:lang w:val="en-GB"/>
              </w:rPr>
            </w:pPr>
          </w:p>
        </w:tc>
        <w:tc>
          <w:tcPr>
            <w:tcW w:w="1996" w:type="dxa"/>
            <w:tcBorders>
              <w:top w:val="dotted" w:sz="4" w:space="0" w:color="76602F" w:themeColor="text2"/>
              <w:bottom w:val="dotted" w:sz="4" w:space="0" w:color="76602F" w:themeColor="text2"/>
            </w:tcBorders>
          </w:tcPr>
          <w:p w14:paraId="6EE2B9FC" w14:textId="1655E77D" w:rsidR="009077E6" w:rsidRPr="00664DF9" w:rsidRDefault="007B312E" w:rsidP="00946A67">
            <w:pPr>
              <w:jc w:val="right"/>
              <w:rPr>
                <w:rFonts w:ascii="Ebrima" w:hAnsi="Ebrima"/>
                <w:color w:val="9933FF" w:themeColor="background1"/>
                <w:sz w:val="15"/>
                <w:szCs w:val="15"/>
                <w:lang w:val="en-GB"/>
              </w:rPr>
            </w:pPr>
            <w:r>
              <w:rPr>
                <w:rFonts w:ascii="Ebrima" w:hAnsi="Ebrima"/>
                <w:b/>
                <w:bCs/>
                <w:noProof/>
                <w:color w:val="8DB1AA" w:themeColor="accent1"/>
              </w:rPr>
              <w:drawing>
                <wp:anchor distT="0" distB="0" distL="114300" distR="114300" simplePos="0" relativeHeight="251815936" behindDoc="1" locked="0" layoutInCell="1" allowOverlap="1" wp14:anchorId="4177E382" wp14:editId="4B2040DA">
                  <wp:simplePos x="0" y="0"/>
                  <wp:positionH relativeFrom="column">
                    <wp:posOffset>805180</wp:posOffset>
                  </wp:positionH>
                  <wp:positionV relativeFrom="page">
                    <wp:posOffset>27305</wp:posOffset>
                  </wp:positionV>
                  <wp:extent cx="420370" cy="304800"/>
                  <wp:effectExtent l="0" t="0" r="0" b="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420370" cy="304800"/>
                          </a:xfrm>
                          <a:prstGeom prst="rect">
                            <a:avLst/>
                          </a:prstGeom>
                          <a:noFill/>
                        </pic:spPr>
                      </pic:pic>
                    </a:graphicData>
                  </a:graphic>
                  <wp14:sizeRelH relativeFrom="page">
                    <wp14:pctWidth>0</wp14:pctWidth>
                  </wp14:sizeRelH>
                  <wp14:sizeRelV relativeFrom="page">
                    <wp14:pctHeight>0</wp14:pctHeight>
                  </wp14:sizeRelV>
                </wp:anchor>
              </w:drawing>
            </w:r>
          </w:p>
          <w:p w14:paraId="0B05E1D3" w14:textId="72648BD9" w:rsidR="009077E6" w:rsidRPr="00664DF9" w:rsidRDefault="009077E6" w:rsidP="00946A67">
            <w:pPr>
              <w:jc w:val="right"/>
              <w:rPr>
                <w:rFonts w:ascii="Ebrima" w:hAnsi="Ebrima"/>
                <w:color w:val="9933FF" w:themeColor="background1"/>
                <w:sz w:val="15"/>
                <w:szCs w:val="15"/>
                <w:lang w:val="en-GB"/>
              </w:rPr>
            </w:pPr>
          </w:p>
          <w:p w14:paraId="7BB51711" w14:textId="5A63341C" w:rsidR="009077E6" w:rsidRPr="00664DF9" w:rsidRDefault="00F85A4A" w:rsidP="00946A67">
            <w:pPr>
              <w:ind w:firstLine="898"/>
              <w:rPr>
                <w:rFonts w:ascii="Ebrima" w:hAnsi="Ebrima"/>
                <w:color w:val="9933FF" w:themeColor="background1"/>
                <w:sz w:val="15"/>
                <w:szCs w:val="15"/>
                <w:lang w:val="en-GB"/>
              </w:rPr>
            </w:pPr>
            <w:r w:rsidRPr="00F85A4A">
              <w:rPr>
                <w:rFonts w:ascii="Ebrima" w:hAnsi="Ebrima"/>
                <w:color w:val="9933FF" w:themeColor="background1"/>
                <w:sz w:val="15"/>
                <w:szCs w:val="15"/>
                <w:lang w:val="en-GB"/>
              </w:rPr>
              <w:t>Xx:xx to xx:xx</w:t>
            </w:r>
          </w:p>
        </w:tc>
        <w:tc>
          <w:tcPr>
            <w:tcW w:w="828" w:type="dxa"/>
            <w:tcBorders>
              <w:top w:val="dotted" w:sz="4" w:space="0" w:color="76602F" w:themeColor="text2"/>
              <w:bottom w:val="dotted" w:sz="4" w:space="0" w:color="76602F" w:themeColor="text2"/>
            </w:tcBorders>
            <w:vAlign w:val="center"/>
          </w:tcPr>
          <w:p w14:paraId="6D42E8F3" w14:textId="77777777" w:rsidR="009077E6" w:rsidRPr="00E95253" w:rsidRDefault="009077E6" w:rsidP="00946A67">
            <w:pPr>
              <w:jc w:val="center"/>
              <w:rPr>
                <w:rFonts w:ascii="Webdings" w:hAnsi="Webdings"/>
                <w:color w:val="9933FF" w:themeColor="background1"/>
              </w:rPr>
            </w:pPr>
            <w:r w:rsidRPr="00E95253">
              <w:rPr>
                <w:rFonts w:ascii="Webdings" w:hAnsi="Webdings"/>
                <w:color w:val="9933FF" w:themeColor="background1"/>
                <w:lang w:val="en-GB"/>
              </w:rPr>
              <w:t>¨</w:t>
            </w:r>
          </w:p>
        </w:tc>
        <w:tc>
          <w:tcPr>
            <w:tcW w:w="5827" w:type="dxa"/>
            <w:tcBorders>
              <w:top w:val="dotted" w:sz="4" w:space="0" w:color="76602F" w:themeColor="text2"/>
              <w:bottom w:val="dotted" w:sz="4" w:space="0" w:color="76602F" w:themeColor="text2"/>
            </w:tcBorders>
            <w:vAlign w:val="center"/>
          </w:tcPr>
          <w:p w14:paraId="3AEFA332" w14:textId="77777777" w:rsidR="009077E6" w:rsidRPr="00664DF9" w:rsidRDefault="009077E6" w:rsidP="00946A67">
            <w:pPr>
              <w:rPr>
                <w:rFonts w:ascii="Ebrima" w:hAnsi="Ebrima" w:cs="Calibri"/>
                <w:b/>
                <w:bCs/>
                <w:color w:val="9933FF" w:themeColor="background1"/>
                <w:sz w:val="20"/>
                <w:szCs w:val="20"/>
                <w:shd w:val="clear" w:color="auto" w:fill="FFFFFF"/>
                <w:lang w:val="en-GB"/>
              </w:rPr>
            </w:pPr>
            <w:r w:rsidRPr="00664DF9">
              <w:rPr>
                <w:rFonts w:ascii="Ebrima" w:hAnsi="Ebrima" w:cs="Calibri"/>
                <w:b/>
                <w:bCs/>
                <w:color w:val="9933FF" w:themeColor="background1"/>
                <w:sz w:val="20"/>
                <w:szCs w:val="20"/>
                <w:shd w:val="clear" w:color="auto" w:fill="FFFFFF"/>
                <w:lang w:val="en-GB"/>
              </w:rPr>
              <w:t>Civil Law – Chosen Topics</w:t>
            </w:r>
          </w:p>
          <w:p w14:paraId="165484D1" w14:textId="77777777" w:rsidR="009077E6" w:rsidRPr="00664DF9" w:rsidRDefault="009077E6" w:rsidP="00946A67">
            <w:pPr>
              <w:rPr>
                <w:rFonts w:ascii="Ebrima" w:hAnsi="Ebrima" w:cs="Calibri"/>
                <w:color w:val="9933FF" w:themeColor="background1"/>
                <w:sz w:val="16"/>
                <w:szCs w:val="16"/>
                <w:shd w:val="clear" w:color="auto" w:fill="FFFFFF"/>
                <w:lang w:val="en-GB"/>
              </w:rPr>
            </w:pPr>
            <w:r w:rsidRPr="00664DF9">
              <w:rPr>
                <w:rFonts w:ascii="Ebrima" w:hAnsi="Ebrima" w:cs="Calibri"/>
                <w:color w:val="9933FF" w:themeColor="background1"/>
                <w:sz w:val="16"/>
                <w:szCs w:val="16"/>
                <w:highlight w:val="yellow"/>
                <w:shd w:val="clear" w:color="auto" w:fill="FFFFFF"/>
                <w:lang w:val="en-GB"/>
              </w:rPr>
              <w:t>Description missing</w:t>
            </w:r>
          </w:p>
        </w:tc>
      </w:tr>
      <w:tr w:rsidR="009077E6" w:rsidRPr="00943C98" w14:paraId="62F7F6E0" w14:textId="77777777" w:rsidTr="00946A67">
        <w:trPr>
          <w:trHeight w:val="531"/>
        </w:trPr>
        <w:tc>
          <w:tcPr>
            <w:tcW w:w="1267" w:type="dxa"/>
            <w:vMerge/>
            <w:vAlign w:val="center"/>
          </w:tcPr>
          <w:p w14:paraId="6D235087" w14:textId="77777777" w:rsidR="009077E6" w:rsidRPr="00CF7453" w:rsidRDefault="009077E6" w:rsidP="00946A67">
            <w:pPr>
              <w:rPr>
                <w:rFonts w:ascii="Ebrima" w:hAnsi="Ebrima"/>
                <w:color w:val="8DB1AA" w:themeColor="accent1"/>
                <w:lang w:val="en-GB"/>
              </w:rPr>
            </w:pPr>
          </w:p>
        </w:tc>
        <w:tc>
          <w:tcPr>
            <w:tcW w:w="1996" w:type="dxa"/>
            <w:tcBorders>
              <w:top w:val="dotted" w:sz="4" w:space="0" w:color="76602F" w:themeColor="text2"/>
              <w:bottom w:val="dotted" w:sz="4" w:space="0" w:color="76602F" w:themeColor="text2"/>
            </w:tcBorders>
          </w:tcPr>
          <w:p w14:paraId="7ED5330A" w14:textId="0D7EF828" w:rsidR="009077E6" w:rsidRPr="00664DF9" w:rsidRDefault="007B312E" w:rsidP="00946A67">
            <w:pPr>
              <w:rPr>
                <w:color w:val="8DB1AA" w:themeColor="accent1"/>
                <w:sz w:val="15"/>
                <w:szCs w:val="15"/>
                <w:lang w:val="en-GB"/>
              </w:rPr>
            </w:pPr>
            <w:r>
              <w:rPr>
                <w:rFonts w:ascii="Ebrima" w:hAnsi="Ebrima"/>
                <w:b/>
                <w:bCs/>
                <w:noProof/>
                <w:color w:val="8DB1AA" w:themeColor="accent1"/>
              </w:rPr>
              <w:drawing>
                <wp:anchor distT="0" distB="0" distL="114300" distR="114300" simplePos="0" relativeHeight="251817984" behindDoc="1" locked="0" layoutInCell="1" allowOverlap="1" wp14:anchorId="4704A628" wp14:editId="6CAE1100">
                  <wp:simplePos x="0" y="0"/>
                  <wp:positionH relativeFrom="column">
                    <wp:posOffset>805180</wp:posOffset>
                  </wp:positionH>
                  <wp:positionV relativeFrom="page">
                    <wp:posOffset>107315</wp:posOffset>
                  </wp:positionV>
                  <wp:extent cx="420370" cy="304800"/>
                  <wp:effectExtent l="0" t="0" r="0" b="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420370" cy="304800"/>
                          </a:xfrm>
                          <a:prstGeom prst="rect">
                            <a:avLst/>
                          </a:prstGeom>
                          <a:noFill/>
                        </pic:spPr>
                      </pic:pic>
                    </a:graphicData>
                  </a:graphic>
                  <wp14:sizeRelH relativeFrom="page">
                    <wp14:pctWidth>0</wp14:pctWidth>
                  </wp14:sizeRelH>
                  <wp14:sizeRelV relativeFrom="page">
                    <wp14:pctHeight>0</wp14:pctHeight>
                  </wp14:sizeRelV>
                </wp:anchor>
              </w:drawing>
            </w:r>
          </w:p>
          <w:p w14:paraId="54140B54" w14:textId="3E8370FD" w:rsidR="009077E6" w:rsidRPr="00664DF9" w:rsidRDefault="009077E6" w:rsidP="00946A67">
            <w:pPr>
              <w:jc w:val="right"/>
              <w:rPr>
                <w:color w:val="8DB1AA" w:themeColor="accent1"/>
                <w:sz w:val="15"/>
                <w:szCs w:val="15"/>
                <w:lang w:val="en-GB"/>
              </w:rPr>
            </w:pPr>
          </w:p>
          <w:p w14:paraId="7C747E46" w14:textId="0A8AE4FA" w:rsidR="00F85A4A" w:rsidRDefault="00F85A4A" w:rsidP="00946A67">
            <w:pPr>
              <w:jc w:val="right"/>
              <w:rPr>
                <w:rFonts w:ascii="Ebrima" w:hAnsi="Ebrima"/>
                <w:color w:val="8DB1AA" w:themeColor="accent1"/>
                <w:sz w:val="15"/>
                <w:szCs w:val="15"/>
                <w:lang w:val="en-GB"/>
              </w:rPr>
            </w:pPr>
          </w:p>
          <w:p w14:paraId="200389BB" w14:textId="7DD200C5" w:rsidR="009077E6" w:rsidRPr="00664DF9" w:rsidRDefault="00F85A4A" w:rsidP="00946A67">
            <w:pPr>
              <w:jc w:val="right"/>
              <w:rPr>
                <w:rFonts w:ascii="Ebrima" w:hAnsi="Ebrima"/>
                <w:color w:val="8DB1AA" w:themeColor="accent1"/>
                <w:sz w:val="15"/>
                <w:szCs w:val="15"/>
                <w:lang w:val="en-GB"/>
              </w:rPr>
            </w:pPr>
            <w:r w:rsidRPr="00A67C26">
              <w:rPr>
                <w:rFonts w:ascii="Ebrima" w:hAnsi="Ebrima"/>
                <w:color w:val="8DB1AA" w:themeColor="accent1"/>
                <w:sz w:val="15"/>
                <w:szCs w:val="15"/>
                <w:lang w:val="en-GB"/>
              </w:rPr>
              <w:t>Xx:xx to xx:xx</w:t>
            </w:r>
          </w:p>
        </w:tc>
        <w:tc>
          <w:tcPr>
            <w:tcW w:w="828" w:type="dxa"/>
            <w:tcBorders>
              <w:top w:val="dotted" w:sz="4" w:space="0" w:color="76602F" w:themeColor="text2"/>
              <w:bottom w:val="dotted" w:sz="4" w:space="0" w:color="76602F" w:themeColor="text2"/>
            </w:tcBorders>
            <w:vAlign w:val="center"/>
          </w:tcPr>
          <w:p w14:paraId="42C79A35" w14:textId="51780651" w:rsidR="009077E6" w:rsidRPr="00CF7453" w:rsidRDefault="009077E6" w:rsidP="00946A67">
            <w:pPr>
              <w:jc w:val="center"/>
              <w:rPr>
                <w:rFonts w:ascii="Webdings" w:hAnsi="Webdings"/>
                <w:color w:val="8DB1AA" w:themeColor="accent1"/>
                <w:lang w:val="en-GB"/>
              </w:rPr>
            </w:pPr>
            <w:r w:rsidRPr="00CF7453">
              <w:rPr>
                <w:rFonts w:ascii="Webdings" w:hAnsi="Webdings"/>
                <w:color w:val="8DB1AA" w:themeColor="accent1"/>
              </w:rPr>
              <w:t>V</w:t>
            </w:r>
          </w:p>
        </w:tc>
        <w:tc>
          <w:tcPr>
            <w:tcW w:w="5827" w:type="dxa"/>
            <w:tcBorders>
              <w:top w:val="dotted" w:sz="4" w:space="0" w:color="76602F" w:themeColor="text2"/>
              <w:bottom w:val="dotted" w:sz="4" w:space="0" w:color="76602F" w:themeColor="text2"/>
            </w:tcBorders>
            <w:vAlign w:val="center"/>
          </w:tcPr>
          <w:p w14:paraId="7E73C3D5" w14:textId="77777777" w:rsidR="009077E6" w:rsidRPr="00CF7453" w:rsidRDefault="009077E6" w:rsidP="00946A67">
            <w:pPr>
              <w:rPr>
                <w:rFonts w:ascii="Ebrima" w:hAnsi="Ebrima" w:cs="Calibri"/>
                <w:b/>
                <w:bCs/>
                <w:color w:val="8DB1AA" w:themeColor="accent1"/>
                <w:sz w:val="20"/>
                <w:szCs w:val="20"/>
                <w:shd w:val="clear" w:color="auto" w:fill="FFFFFF"/>
                <w:lang w:val="en-GB"/>
              </w:rPr>
            </w:pPr>
            <w:r w:rsidRPr="00CF7453">
              <w:rPr>
                <w:rFonts w:ascii="Ebrima" w:hAnsi="Ebrima" w:cs="Calibri"/>
                <w:b/>
                <w:bCs/>
                <w:color w:val="8DB1AA" w:themeColor="accent1"/>
                <w:sz w:val="20"/>
                <w:szCs w:val="20"/>
                <w:shd w:val="clear" w:color="auto" w:fill="FFFFFF"/>
                <w:lang w:val="en-GB"/>
              </w:rPr>
              <w:t>Duty to report to MROS</w:t>
            </w:r>
          </w:p>
          <w:p w14:paraId="3A2CC7C0" w14:textId="77777777" w:rsidR="009077E6" w:rsidRPr="00CF7453" w:rsidRDefault="009077E6" w:rsidP="00946A67">
            <w:pPr>
              <w:rPr>
                <w:rFonts w:ascii="Ebrima" w:hAnsi="Ebrima"/>
                <w:color w:val="8DB1AA" w:themeColor="accent1"/>
                <w:sz w:val="16"/>
                <w:szCs w:val="16"/>
              </w:rPr>
            </w:pPr>
            <w:r w:rsidRPr="00664DF9">
              <w:rPr>
                <w:rFonts w:ascii="Ebrima" w:hAnsi="Ebrima"/>
                <w:color w:val="8DB1AA" w:themeColor="accent1"/>
                <w:sz w:val="16"/>
                <w:szCs w:val="16"/>
                <w:lang w:val="en-GB"/>
              </w:rPr>
              <w:t xml:space="preserve">The duty to report to MROS became one of the major obligation for a financial institution. </w:t>
            </w:r>
            <w:r w:rsidRPr="00CF7453">
              <w:rPr>
                <w:rFonts w:ascii="Ebrima" w:hAnsi="Ebrima"/>
                <w:color w:val="8DB1AA" w:themeColor="accent1"/>
                <w:sz w:val="16"/>
                <w:szCs w:val="16"/>
              </w:rPr>
              <w:t>The training presents all aspects of this obli</w:t>
            </w:r>
            <w:r>
              <w:rPr>
                <w:rFonts w:ascii="Ebrima" w:hAnsi="Ebrima"/>
                <w:color w:val="8DB1AA" w:themeColor="accent1"/>
                <w:sz w:val="16"/>
                <w:szCs w:val="16"/>
              </w:rPr>
              <w:t>g</w:t>
            </w:r>
            <w:r w:rsidRPr="00CF7453">
              <w:rPr>
                <w:rFonts w:ascii="Ebrima" w:hAnsi="Ebrima"/>
                <w:color w:val="8DB1AA" w:themeColor="accent1"/>
                <w:sz w:val="16"/>
                <w:szCs w:val="16"/>
              </w:rPr>
              <w:t>ation.</w:t>
            </w:r>
          </w:p>
        </w:tc>
      </w:tr>
      <w:tr w:rsidR="009077E6" w:rsidRPr="00943C98" w14:paraId="50333C6F" w14:textId="77777777" w:rsidTr="00946A67">
        <w:trPr>
          <w:trHeight w:val="531"/>
        </w:trPr>
        <w:tc>
          <w:tcPr>
            <w:tcW w:w="1267" w:type="dxa"/>
            <w:vMerge/>
            <w:vAlign w:val="center"/>
          </w:tcPr>
          <w:p w14:paraId="5DC6DF51" w14:textId="77777777" w:rsidR="009077E6" w:rsidRPr="00CF7453" w:rsidRDefault="009077E6" w:rsidP="00946A67">
            <w:pPr>
              <w:rPr>
                <w:rFonts w:ascii="Ebrima" w:hAnsi="Ebrima"/>
                <w:color w:val="8DB1AA" w:themeColor="accent1"/>
              </w:rPr>
            </w:pPr>
          </w:p>
        </w:tc>
        <w:tc>
          <w:tcPr>
            <w:tcW w:w="1996" w:type="dxa"/>
            <w:tcBorders>
              <w:top w:val="dotted" w:sz="4" w:space="0" w:color="76602F" w:themeColor="text2"/>
              <w:bottom w:val="dotted" w:sz="4" w:space="0" w:color="76602F" w:themeColor="text2"/>
            </w:tcBorders>
          </w:tcPr>
          <w:p w14:paraId="31720E81" w14:textId="68F81E68" w:rsidR="009077E6" w:rsidRPr="00F85A4A" w:rsidRDefault="007B312E" w:rsidP="00946A67">
            <w:pPr>
              <w:rPr>
                <w:color w:val="F3C95D" w:themeColor="accent2"/>
                <w:sz w:val="15"/>
                <w:szCs w:val="15"/>
                <w:lang w:val="en-GB"/>
              </w:rPr>
            </w:pPr>
            <w:r>
              <w:rPr>
                <w:rFonts w:ascii="Ebrima" w:hAnsi="Ebrima"/>
                <w:b/>
                <w:bCs/>
                <w:noProof/>
                <w:color w:val="8DB1AA" w:themeColor="accent1"/>
              </w:rPr>
              <w:drawing>
                <wp:anchor distT="0" distB="0" distL="114300" distR="114300" simplePos="0" relativeHeight="251820032" behindDoc="1" locked="0" layoutInCell="1" allowOverlap="1" wp14:anchorId="602336F3" wp14:editId="1870B26B">
                  <wp:simplePos x="0" y="0"/>
                  <wp:positionH relativeFrom="column">
                    <wp:posOffset>805180</wp:posOffset>
                  </wp:positionH>
                  <wp:positionV relativeFrom="page">
                    <wp:posOffset>74930</wp:posOffset>
                  </wp:positionV>
                  <wp:extent cx="420370" cy="304800"/>
                  <wp:effectExtent l="0" t="0" r="0" b="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420370" cy="304800"/>
                          </a:xfrm>
                          <a:prstGeom prst="rect">
                            <a:avLst/>
                          </a:prstGeom>
                          <a:noFill/>
                        </pic:spPr>
                      </pic:pic>
                    </a:graphicData>
                  </a:graphic>
                  <wp14:sizeRelH relativeFrom="page">
                    <wp14:pctWidth>0</wp14:pctWidth>
                  </wp14:sizeRelH>
                  <wp14:sizeRelV relativeFrom="page">
                    <wp14:pctHeight>0</wp14:pctHeight>
                  </wp14:sizeRelV>
                </wp:anchor>
              </w:drawing>
            </w:r>
          </w:p>
          <w:p w14:paraId="7FA329CD" w14:textId="03838E56" w:rsidR="009077E6" w:rsidRPr="00F85A4A" w:rsidRDefault="009077E6" w:rsidP="00946A67">
            <w:pPr>
              <w:jc w:val="right"/>
              <w:rPr>
                <w:color w:val="F3C95D" w:themeColor="accent2"/>
                <w:sz w:val="15"/>
                <w:szCs w:val="15"/>
                <w:lang w:val="en-GB"/>
              </w:rPr>
            </w:pPr>
          </w:p>
          <w:p w14:paraId="188B817D" w14:textId="77777777" w:rsidR="00F85A4A" w:rsidRPr="00F85A4A" w:rsidRDefault="00F85A4A" w:rsidP="00946A67">
            <w:pPr>
              <w:ind w:left="898" w:hanging="141"/>
              <w:rPr>
                <w:rFonts w:ascii="Ebrima" w:hAnsi="Ebrima"/>
                <w:color w:val="F3C95D" w:themeColor="accent2"/>
                <w:sz w:val="15"/>
                <w:szCs w:val="15"/>
                <w:lang w:val="en-GB"/>
              </w:rPr>
            </w:pPr>
          </w:p>
          <w:p w14:paraId="31878D7E" w14:textId="3DD4674B" w:rsidR="009077E6" w:rsidRPr="00F85A4A" w:rsidRDefault="00F85A4A" w:rsidP="00F85A4A">
            <w:pPr>
              <w:ind w:left="898" w:hanging="141"/>
              <w:jc w:val="right"/>
              <w:rPr>
                <w:rFonts w:ascii="Ebrima" w:hAnsi="Ebrima"/>
                <w:b/>
                <w:bCs/>
                <w:color w:val="F3C95D" w:themeColor="accent2"/>
                <w:lang w:val="en-GB"/>
              </w:rPr>
            </w:pPr>
            <w:r w:rsidRPr="00F85A4A">
              <w:rPr>
                <w:rFonts w:ascii="Ebrima" w:hAnsi="Ebrima"/>
                <w:color w:val="F3C95D" w:themeColor="accent2"/>
                <w:sz w:val="15"/>
                <w:szCs w:val="15"/>
                <w:lang w:val="en-GB"/>
              </w:rPr>
              <w:t>Xx:xx to xx:xx</w:t>
            </w:r>
          </w:p>
        </w:tc>
        <w:tc>
          <w:tcPr>
            <w:tcW w:w="828" w:type="dxa"/>
            <w:tcBorders>
              <w:top w:val="dotted" w:sz="4" w:space="0" w:color="76602F" w:themeColor="text2"/>
              <w:bottom w:val="dotted" w:sz="4" w:space="0" w:color="76602F" w:themeColor="text2"/>
            </w:tcBorders>
            <w:vAlign w:val="center"/>
          </w:tcPr>
          <w:p w14:paraId="384BE388" w14:textId="77777777" w:rsidR="009077E6" w:rsidRPr="00CF7453" w:rsidRDefault="009077E6" w:rsidP="00946A67">
            <w:pPr>
              <w:jc w:val="center"/>
              <w:rPr>
                <w:rFonts w:ascii="Webdings" w:hAnsi="Webdings"/>
                <w:color w:val="F3C95D" w:themeColor="accent2"/>
              </w:rPr>
            </w:pPr>
            <w:r w:rsidRPr="00CF7453">
              <w:rPr>
                <w:rFonts w:ascii="Webdings" w:hAnsi="Webdings"/>
                <w:color w:val="F3C95D" w:themeColor="accent2"/>
                <w:lang w:val="en-GB"/>
              </w:rPr>
              <w:t>¨</w:t>
            </w:r>
          </w:p>
        </w:tc>
        <w:tc>
          <w:tcPr>
            <w:tcW w:w="5827" w:type="dxa"/>
            <w:tcBorders>
              <w:top w:val="dotted" w:sz="4" w:space="0" w:color="76602F" w:themeColor="text2"/>
              <w:bottom w:val="dotted" w:sz="4" w:space="0" w:color="76602F" w:themeColor="text2"/>
            </w:tcBorders>
            <w:vAlign w:val="center"/>
          </w:tcPr>
          <w:p w14:paraId="52649A31" w14:textId="77777777" w:rsidR="009077E6" w:rsidRPr="00CF7453" w:rsidRDefault="009077E6" w:rsidP="00946A67">
            <w:pPr>
              <w:rPr>
                <w:rFonts w:ascii="Ebrima" w:hAnsi="Ebrima" w:cs="Calibri"/>
                <w:b/>
                <w:bCs/>
                <w:color w:val="F3C95D" w:themeColor="accent2"/>
                <w:sz w:val="20"/>
                <w:szCs w:val="20"/>
                <w:shd w:val="clear" w:color="auto" w:fill="FFFFFF"/>
                <w:lang w:val="en-GB"/>
              </w:rPr>
            </w:pPr>
            <w:r w:rsidRPr="00CF7453">
              <w:rPr>
                <w:rFonts w:ascii="Ebrima" w:hAnsi="Ebrima" w:cs="Calibri"/>
                <w:b/>
                <w:bCs/>
                <w:color w:val="F3C95D" w:themeColor="accent2"/>
                <w:sz w:val="20"/>
                <w:szCs w:val="20"/>
                <w:shd w:val="clear" w:color="auto" w:fill="FFFFFF"/>
                <w:lang w:val="en-GB"/>
              </w:rPr>
              <w:t>Duty to report to MROS</w:t>
            </w:r>
          </w:p>
          <w:p w14:paraId="787C3612" w14:textId="77777777" w:rsidR="009077E6" w:rsidRPr="00CF7453" w:rsidRDefault="009077E6" w:rsidP="00946A67">
            <w:pPr>
              <w:rPr>
                <w:rFonts w:ascii="Ebrima" w:hAnsi="Ebrima" w:cs="Calibri"/>
                <w:b/>
                <w:bCs/>
                <w:color w:val="F3C95D" w:themeColor="accent2"/>
                <w:sz w:val="20"/>
                <w:szCs w:val="20"/>
                <w:shd w:val="clear" w:color="auto" w:fill="FFFFFF"/>
              </w:rPr>
            </w:pPr>
            <w:r w:rsidRPr="00664DF9">
              <w:rPr>
                <w:rFonts w:ascii="Ebrima" w:hAnsi="Ebrima"/>
                <w:color w:val="F3C95D" w:themeColor="accent2"/>
                <w:sz w:val="16"/>
                <w:szCs w:val="16"/>
                <w:lang w:val="en-GB"/>
              </w:rPr>
              <w:t xml:space="preserve">The duty to report to MROS became one of the major obligation for a financial institution. </w:t>
            </w:r>
            <w:r w:rsidRPr="00CF7453">
              <w:rPr>
                <w:rFonts w:ascii="Ebrima" w:hAnsi="Ebrima"/>
                <w:color w:val="F3C95D" w:themeColor="accent2"/>
                <w:sz w:val="16"/>
                <w:szCs w:val="16"/>
              </w:rPr>
              <w:t>The training presents all aspects of this obligation</w:t>
            </w:r>
            <w:r>
              <w:rPr>
                <w:rFonts w:ascii="Ebrima" w:hAnsi="Ebrima"/>
                <w:color w:val="F3C95D" w:themeColor="accent2"/>
                <w:sz w:val="16"/>
                <w:szCs w:val="16"/>
              </w:rPr>
              <w:t xml:space="preserve">. </w:t>
            </w:r>
          </w:p>
        </w:tc>
      </w:tr>
      <w:tr w:rsidR="009077E6" w:rsidRPr="00943C98" w14:paraId="779A1100" w14:textId="77777777" w:rsidTr="00946A67">
        <w:trPr>
          <w:trHeight w:val="531"/>
        </w:trPr>
        <w:tc>
          <w:tcPr>
            <w:tcW w:w="1267" w:type="dxa"/>
            <w:vMerge/>
            <w:vAlign w:val="center"/>
          </w:tcPr>
          <w:p w14:paraId="58A25DBE" w14:textId="77777777" w:rsidR="009077E6" w:rsidRPr="00CF7453" w:rsidRDefault="009077E6" w:rsidP="00946A67">
            <w:pPr>
              <w:rPr>
                <w:rFonts w:ascii="Ebrima" w:hAnsi="Ebrima"/>
                <w:color w:val="8DB1AA" w:themeColor="accent1"/>
              </w:rPr>
            </w:pPr>
          </w:p>
        </w:tc>
        <w:tc>
          <w:tcPr>
            <w:tcW w:w="1996" w:type="dxa"/>
            <w:tcBorders>
              <w:top w:val="dotted" w:sz="4" w:space="0" w:color="76602F" w:themeColor="text2"/>
              <w:bottom w:val="dotted" w:sz="4" w:space="0" w:color="76602F" w:themeColor="text2"/>
            </w:tcBorders>
          </w:tcPr>
          <w:p w14:paraId="67F31FAF" w14:textId="203ADBB6" w:rsidR="009077E6" w:rsidRPr="00CF4E84" w:rsidRDefault="007B312E" w:rsidP="00946A67">
            <w:pPr>
              <w:rPr>
                <w:color w:val="9933FF" w:themeColor="background1"/>
                <w:sz w:val="15"/>
                <w:szCs w:val="15"/>
                <w:lang w:val="en-GB"/>
              </w:rPr>
            </w:pPr>
            <w:r>
              <w:rPr>
                <w:rFonts w:ascii="Ebrima" w:hAnsi="Ebrima"/>
                <w:b/>
                <w:bCs/>
                <w:noProof/>
                <w:color w:val="8DB1AA" w:themeColor="accent1"/>
              </w:rPr>
              <w:drawing>
                <wp:anchor distT="0" distB="0" distL="114300" distR="114300" simplePos="0" relativeHeight="251822080" behindDoc="1" locked="0" layoutInCell="1" allowOverlap="1" wp14:anchorId="6DDECD65" wp14:editId="2E4FC68C">
                  <wp:simplePos x="0" y="0"/>
                  <wp:positionH relativeFrom="column">
                    <wp:posOffset>795655</wp:posOffset>
                  </wp:positionH>
                  <wp:positionV relativeFrom="page">
                    <wp:posOffset>100965</wp:posOffset>
                  </wp:positionV>
                  <wp:extent cx="420370" cy="304800"/>
                  <wp:effectExtent l="0" t="0" r="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420370" cy="304800"/>
                          </a:xfrm>
                          <a:prstGeom prst="rect">
                            <a:avLst/>
                          </a:prstGeom>
                          <a:noFill/>
                        </pic:spPr>
                      </pic:pic>
                    </a:graphicData>
                  </a:graphic>
                  <wp14:sizeRelH relativeFrom="page">
                    <wp14:pctWidth>0</wp14:pctWidth>
                  </wp14:sizeRelH>
                  <wp14:sizeRelV relativeFrom="page">
                    <wp14:pctHeight>0</wp14:pctHeight>
                  </wp14:sizeRelV>
                </wp:anchor>
              </w:drawing>
            </w:r>
          </w:p>
          <w:p w14:paraId="7513585C" w14:textId="5A203269" w:rsidR="009077E6" w:rsidRPr="00CF4E84" w:rsidRDefault="009077E6" w:rsidP="00946A67">
            <w:pPr>
              <w:jc w:val="right"/>
              <w:rPr>
                <w:color w:val="9933FF" w:themeColor="background1"/>
                <w:sz w:val="15"/>
                <w:szCs w:val="15"/>
                <w:lang w:val="en-GB"/>
              </w:rPr>
            </w:pPr>
          </w:p>
          <w:p w14:paraId="1B80CCC0" w14:textId="77777777" w:rsidR="00CF4E84" w:rsidRPr="00CF4E84" w:rsidRDefault="00CF4E84" w:rsidP="00946A67">
            <w:pPr>
              <w:ind w:left="898" w:hanging="141"/>
              <w:rPr>
                <w:rFonts w:ascii="Ebrima" w:hAnsi="Ebrima"/>
                <w:color w:val="9933FF" w:themeColor="background1"/>
                <w:sz w:val="15"/>
                <w:szCs w:val="15"/>
                <w:lang w:val="en-GB"/>
              </w:rPr>
            </w:pPr>
          </w:p>
          <w:p w14:paraId="0231AED2" w14:textId="5ED48F0D" w:rsidR="009077E6" w:rsidRPr="00CF4E84" w:rsidRDefault="00CF4E84" w:rsidP="00CF4E84">
            <w:pPr>
              <w:ind w:left="898" w:hanging="141"/>
              <w:jc w:val="right"/>
              <w:rPr>
                <w:rFonts w:ascii="Ebrima" w:hAnsi="Ebrima"/>
                <w:b/>
                <w:bCs/>
                <w:color w:val="9933FF" w:themeColor="background1"/>
                <w:lang w:val="en-GB"/>
              </w:rPr>
            </w:pPr>
            <w:r w:rsidRPr="00CF4E84">
              <w:rPr>
                <w:rFonts w:ascii="Ebrima" w:hAnsi="Ebrima"/>
                <w:color w:val="9933FF" w:themeColor="background1"/>
                <w:sz w:val="15"/>
                <w:szCs w:val="15"/>
                <w:lang w:val="en-GB"/>
              </w:rPr>
              <w:t>Xx:xx to xx:xx</w:t>
            </w:r>
          </w:p>
        </w:tc>
        <w:tc>
          <w:tcPr>
            <w:tcW w:w="828" w:type="dxa"/>
            <w:tcBorders>
              <w:top w:val="dotted" w:sz="4" w:space="0" w:color="76602F" w:themeColor="text2"/>
              <w:bottom w:val="dotted" w:sz="4" w:space="0" w:color="76602F" w:themeColor="text2"/>
            </w:tcBorders>
            <w:vAlign w:val="center"/>
          </w:tcPr>
          <w:p w14:paraId="470C6942" w14:textId="4A20F620" w:rsidR="009077E6" w:rsidRPr="00673D77" w:rsidRDefault="009077E6" w:rsidP="00946A67">
            <w:pPr>
              <w:jc w:val="center"/>
              <w:rPr>
                <w:rFonts w:ascii="Webdings" w:hAnsi="Webdings"/>
                <w:color w:val="9933FF" w:themeColor="background1"/>
              </w:rPr>
            </w:pPr>
            <w:r w:rsidRPr="00CF7453">
              <w:rPr>
                <w:rFonts w:ascii="Webdings" w:hAnsi="Webdings"/>
                <w:color w:val="9933FF" w:themeColor="background1"/>
              </w:rPr>
              <w:t>V</w:t>
            </w:r>
          </w:p>
        </w:tc>
        <w:tc>
          <w:tcPr>
            <w:tcW w:w="5827" w:type="dxa"/>
            <w:tcBorders>
              <w:top w:val="dotted" w:sz="4" w:space="0" w:color="76602F" w:themeColor="text2"/>
              <w:bottom w:val="dotted" w:sz="4" w:space="0" w:color="76602F" w:themeColor="text2"/>
            </w:tcBorders>
            <w:vAlign w:val="center"/>
          </w:tcPr>
          <w:p w14:paraId="422EE0F2" w14:textId="77777777" w:rsidR="009077E6" w:rsidRPr="00673D77" w:rsidRDefault="009077E6" w:rsidP="00946A67">
            <w:pPr>
              <w:rPr>
                <w:rFonts w:ascii="Ebrima" w:hAnsi="Ebrima" w:cs="Calibri"/>
                <w:b/>
                <w:bCs/>
                <w:color w:val="9933FF" w:themeColor="background1"/>
                <w:sz w:val="20"/>
                <w:szCs w:val="20"/>
                <w:shd w:val="clear" w:color="auto" w:fill="FFFFFF"/>
                <w:lang w:val="en-GB"/>
              </w:rPr>
            </w:pPr>
            <w:r w:rsidRPr="00673D77">
              <w:rPr>
                <w:rFonts w:ascii="Ebrima" w:hAnsi="Ebrima" w:cs="Calibri"/>
                <w:b/>
                <w:bCs/>
                <w:color w:val="9933FF" w:themeColor="background1"/>
                <w:sz w:val="20"/>
                <w:szCs w:val="20"/>
                <w:shd w:val="clear" w:color="auto" w:fill="FFFFFF"/>
                <w:lang w:val="en-GB"/>
              </w:rPr>
              <w:t>Duty to report to MROS</w:t>
            </w:r>
          </w:p>
          <w:p w14:paraId="1B7877D6" w14:textId="77777777" w:rsidR="009077E6" w:rsidRPr="00673D77" w:rsidRDefault="009077E6" w:rsidP="00946A67">
            <w:pPr>
              <w:rPr>
                <w:rFonts w:ascii="Ebrima" w:hAnsi="Ebrima" w:cs="Calibri"/>
                <w:b/>
                <w:bCs/>
                <w:color w:val="9933FF" w:themeColor="background1"/>
                <w:sz w:val="20"/>
                <w:szCs w:val="20"/>
                <w:shd w:val="clear" w:color="auto" w:fill="FFFFFF"/>
              </w:rPr>
            </w:pPr>
            <w:r w:rsidRPr="00664DF9">
              <w:rPr>
                <w:rFonts w:ascii="Ebrima" w:hAnsi="Ebrima"/>
                <w:color w:val="9933FF" w:themeColor="background1"/>
                <w:sz w:val="16"/>
                <w:szCs w:val="16"/>
                <w:lang w:val="en-GB"/>
              </w:rPr>
              <w:t xml:space="preserve">The duty to report to MROS became one of the major obligation for a financial institution. </w:t>
            </w:r>
            <w:r w:rsidRPr="00CF7453">
              <w:rPr>
                <w:rFonts w:ascii="Ebrima" w:hAnsi="Ebrima"/>
                <w:color w:val="9933FF" w:themeColor="background1"/>
                <w:sz w:val="16"/>
                <w:szCs w:val="16"/>
              </w:rPr>
              <w:t>The training presents all aspects of this obli</w:t>
            </w:r>
            <w:r w:rsidRPr="00673D77">
              <w:rPr>
                <w:rFonts w:ascii="Ebrima" w:hAnsi="Ebrima"/>
                <w:color w:val="9933FF" w:themeColor="background1"/>
                <w:sz w:val="16"/>
                <w:szCs w:val="16"/>
              </w:rPr>
              <w:t>g</w:t>
            </w:r>
            <w:r w:rsidRPr="00CF7453">
              <w:rPr>
                <w:rFonts w:ascii="Ebrima" w:hAnsi="Ebrima"/>
                <w:color w:val="9933FF" w:themeColor="background1"/>
                <w:sz w:val="16"/>
                <w:szCs w:val="16"/>
              </w:rPr>
              <w:t>ation</w:t>
            </w:r>
            <w:r>
              <w:rPr>
                <w:rFonts w:ascii="Ebrima" w:hAnsi="Ebrima"/>
                <w:color w:val="9933FF" w:themeColor="background1"/>
                <w:sz w:val="16"/>
                <w:szCs w:val="16"/>
              </w:rPr>
              <w:t xml:space="preserve">. </w:t>
            </w:r>
          </w:p>
        </w:tc>
      </w:tr>
      <w:tr w:rsidR="009077E6" w:rsidRPr="00943C98" w14:paraId="79404D97" w14:textId="77777777" w:rsidTr="00946A67">
        <w:trPr>
          <w:trHeight w:val="531"/>
        </w:trPr>
        <w:tc>
          <w:tcPr>
            <w:tcW w:w="1267" w:type="dxa"/>
            <w:vMerge/>
            <w:vAlign w:val="center"/>
          </w:tcPr>
          <w:p w14:paraId="6C8B190B" w14:textId="77777777" w:rsidR="009077E6" w:rsidRPr="004C5271" w:rsidRDefault="009077E6" w:rsidP="00946A67">
            <w:pPr>
              <w:rPr>
                <w:rFonts w:ascii="Ebrima" w:hAnsi="Ebrima"/>
                <w:color w:val="76602F" w:themeColor="text2"/>
              </w:rPr>
            </w:pPr>
          </w:p>
        </w:tc>
        <w:tc>
          <w:tcPr>
            <w:tcW w:w="1996" w:type="dxa"/>
            <w:tcBorders>
              <w:top w:val="dotted" w:sz="4" w:space="0" w:color="76602F" w:themeColor="text2"/>
              <w:bottom w:val="dotted" w:sz="4" w:space="0" w:color="76602F" w:themeColor="text2"/>
            </w:tcBorders>
          </w:tcPr>
          <w:p w14:paraId="2F4CB881" w14:textId="28D0EDE8" w:rsidR="009077E6" w:rsidRPr="00CF4E84" w:rsidRDefault="009077E6" w:rsidP="00946A67">
            <w:pPr>
              <w:rPr>
                <w:color w:val="5C5C5C" w:themeColor="text1"/>
                <w:sz w:val="15"/>
                <w:szCs w:val="15"/>
                <w:lang w:val="en-GB"/>
              </w:rPr>
            </w:pPr>
          </w:p>
          <w:p w14:paraId="2D4EE9EE" w14:textId="314FCE92" w:rsidR="009077E6" w:rsidRPr="00CF4E84" w:rsidRDefault="009077E6" w:rsidP="00946A67">
            <w:pPr>
              <w:jc w:val="right"/>
              <w:rPr>
                <w:rFonts w:ascii="Ebrima" w:hAnsi="Ebrima"/>
                <w:color w:val="5C5C5C" w:themeColor="text1"/>
                <w:sz w:val="15"/>
                <w:szCs w:val="15"/>
                <w:lang w:val="en-GB"/>
              </w:rPr>
            </w:pPr>
          </w:p>
          <w:p w14:paraId="47712AB9" w14:textId="404267ED" w:rsidR="009077E6" w:rsidRPr="00CF4E84" w:rsidRDefault="007B312E" w:rsidP="00946A67">
            <w:pPr>
              <w:jc w:val="right"/>
              <w:rPr>
                <w:rFonts w:ascii="Ebrima" w:hAnsi="Ebrima"/>
                <w:color w:val="5C5C5C" w:themeColor="text1"/>
                <w:sz w:val="15"/>
                <w:szCs w:val="15"/>
                <w:lang w:val="en-GB"/>
              </w:rPr>
            </w:pPr>
            <w:r>
              <w:rPr>
                <w:rFonts w:ascii="Ebrima" w:hAnsi="Ebrima"/>
                <w:b/>
                <w:bCs/>
                <w:noProof/>
                <w:color w:val="8DB1AA" w:themeColor="accent1"/>
              </w:rPr>
              <w:drawing>
                <wp:anchor distT="0" distB="0" distL="114300" distR="114300" simplePos="0" relativeHeight="251824128" behindDoc="1" locked="0" layoutInCell="1" allowOverlap="1" wp14:anchorId="75D174AE" wp14:editId="0707A268">
                  <wp:simplePos x="0" y="0"/>
                  <wp:positionH relativeFrom="column">
                    <wp:posOffset>814705</wp:posOffset>
                  </wp:positionH>
                  <wp:positionV relativeFrom="page">
                    <wp:posOffset>300355</wp:posOffset>
                  </wp:positionV>
                  <wp:extent cx="420370" cy="304800"/>
                  <wp:effectExtent l="0" t="0" r="0" b="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420370" cy="304800"/>
                          </a:xfrm>
                          <a:prstGeom prst="rect">
                            <a:avLst/>
                          </a:prstGeom>
                          <a:noFill/>
                        </pic:spPr>
                      </pic:pic>
                    </a:graphicData>
                  </a:graphic>
                  <wp14:sizeRelH relativeFrom="page">
                    <wp14:pctWidth>0</wp14:pctWidth>
                  </wp14:sizeRelH>
                  <wp14:sizeRelV relativeFrom="page">
                    <wp14:pctHeight>0</wp14:pctHeight>
                  </wp14:sizeRelV>
                </wp:anchor>
              </w:drawing>
            </w:r>
          </w:p>
          <w:p w14:paraId="5B80DE30" w14:textId="1D5425FF" w:rsidR="009077E6" w:rsidRPr="00CF4E84" w:rsidRDefault="009077E6" w:rsidP="00946A67">
            <w:pPr>
              <w:jc w:val="right"/>
              <w:rPr>
                <w:rFonts w:ascii="Ebrima" w:hAnsi="Ebrima"/>
                <w:color w:val="5C5C5C" w:themeColor="text1"/>
                <w:sz w:val="15"/>
                <w:szCs w:val="15"/>
                <w:lang w:val="en-GB"/>
              </w:rPr>
            </w:pPr>
          </w:p>
          <w:p w14:paraId="44AF8BCB" w14:textId="77777777" w:rsidR="00CF4E84" w:rsidRPr="00CF4E84" w:rsidRDefault="00CF4E84" w:rsidP="00946A67">
            <w:pPr>
              <w:rPr>
                <w:rFonts w:ascii="Ebrima" w:hAnsi="Ebrima"/>
                <w:color w:val="5C5C5C" w:themeColor="text1"/>
                <w:sz w:val="15"/>
                <w:szCs w:val="15"/>
                <w:lang w:val="en-GB"/>
              </w:rPr>
            </w:pPr>
          </w:p>
          <w:p w14:paraId="24D6E5C9" w14:textId="77777777" w:rsidR="00CF4E84" w:rsidRPr="00CF4E84" w:rsidRDefault="00CF4E84" w:rsidP="00946A67">
            <w:pPr>
              <w:rPr>
                <w:rFonts w:ascii="Ebrima" w:hAnsi="Ebrima"/>
                <w:color w:val="5C5C5C" w:themeColor="text1"/>
                <w:sz w:val="15"/>
                <w:szCs w:val="15"/>
                <w:lang w:val="en-GB"/>
              </w:rPr>
            </w:pPr>
          </w:p>
          <w:p w14:paraId="79D8AF40" w14:textId="1D92D3DF" w:rsidR="009077E6" w:rsidRPr="00CF4E84" w:rsidRDefault="009077E6" w:rsidP="00CF4E84">
            <w:pPr>
              <w:jc w:val="right"/>
              <w:rPr>
                <w:rFonts w:ascii="Ebrima" w:hAnsi="Ebrima"/>
                <w:b/>
                <w:bCs/>
                <w:color w:val="5C5C5C" w:themeColor="text1"/>
                <w:lang w:val="en-GB"/>
              </w:rPr>
            </w:pPr>
            <w:r w:rsidRPr="00CF4E84">
              <w:rPr>
                <w:rFonts w:ascii="Ebrima" w:hAnsi="Ebrima"/>
                <w:color w:val="5C5C5C" w:themeColor="text1"/>
                <w:sz w:val="15"/>
                <w:szCs w:val="15"/>
                <w:lang w:val="en-GB"/>
              </w:rPr>
              <w:t xml:space="preserve"> </w:t>
            </w:r>
            <w:r w:rsidR="00CF4E84" w:rsidRPr="00CF4E84">
              <w:rPr>
                <w:rFonts w:ascii="Ebrima" w:hAnsi="Ebrima"/>
                <w:color w:val="5C5C5C" w:themeColor="text1"/>
                <w:sz w:val="15"/>
                <w:szCs w:val="15"/>
                <w:lang w:val="en-GB"/>
              </w:rPr>
              <w:t>Xx:xx to xx:xx</w:t>
            </w:r>
          </w:p>
        </w:tc>
        <w:tc>
          <w:tcPr>
            <w:tcW w:w="828" w:type="dxa"/>
            <w:tcBorders>
              <w:top w:val="dotted" w:sz="4" w:space="0" w:color="76602F" w:themeColor="text2"/>
              <w:bottom w:val="dotted" w:sz="4" w:space="0" w:color="76602F" w:themeColor="text2"/>
            </w:tcBorders>
            <w:vAlign w:val="center"/>
          </w:tcPr>
          <w:p w14:paraId="08C825F6" w14:textId="54936B84" w:rsidR="009077E6" w:rsidRPr="00CF7453" w:rsidRDefault="009077E6" w:rsidP="00946A67">
            <w:pPr>
              <w:jc w:val="center"/>
              <w:rPr>
                <w:rFonts w:ascii="Webdings" w:hAnsi="Webdings"/>
                <w:color w:val="5C5C5C" w:themeColor="text1"/>
              </w:rPr>
            </w:pPr>
            <w:r w:rsidRPr="00CF7453">
              <w:rPr>
                <w:rFonts w:ascii="Webdings" w:hAnsi="Webdings"/>
                <w:color w:val="5C5C5C" w:themeColor="text1"/>
                <w:lang w:val="en-GB"/>
              </w:rPr>
              <w:t>¨</w:t>
            </w:r>
          </w:p>
        </w:tc>
        <w:tc>
          <w:tcPr>
            <w:tcW w:w="5827" w:type="dxa"/>
            <w:tcBorders>
              <w:top w:val="dotted" w:sz="4" w:space="0" w:color="76602F" w:themeColor="text2"/>
              <w:bottom w:val="dotted" w:sz="4" w:space="0" w:color="76602F" w:themeColor="text2"/>
            </w:tcBorders>
            <w:vAlign w:val="center"/>
          </w:tcPr>
          <w:p w14:paraId="0164FDA7" w14:textId="77777777" w:rsidR="009077E6" w:rsidRPr="00CF7453" w:rsidRDefault="009077E6" w:rsidP="00946A67">
            <w:pPr>
              <w:rPr>
                <w:rFonts w:ascii="Ebrima" w:hAnsi="Ebrima" w:cs="Calibri"/>
                <w:b/>
                <w:bCs/>
                <w:color w:val="5C5C5C" w:themeColor="text1"/>
                <w:sz w:val="20"/>
                <w:szCs w:val="20"/>
                <w:shd w:val="clear" w:color="auto" w:fill="FFFFFF"/>
                <w:lang w:val="en-GB"/>
              </w:rPr>
            </w:pPr>
            <w:r w:rsidRPr="00CF7453">
              <w:rPr>
                <w:rFonts w:ascii="Ebrima" w:hAnsi="Ebrima" w:cs="Calibri"/>
                <w:b/>
                <w:bCs/>
                <w:color w:val="5C5C5C" w:themeColor="text1"/>
                <w:sz w:val="20"/>
                <w:szCs w:val="20"/>
                <w:shd w:val="clear" w:color="auto" w:fill="FFFFFF"/>
                <w:lang w:val="en-GB"/>
              </w:rPr>
              <w:t>General Risks associated with Cross-border Activities: What’s up?</w:t>
            </w:r>
          </w:p>
          <w:p w14:paraId="1A639463" w14:textId="77777777" w:rsidR="009077E6" w:rsidRPr="00CF7453" w:rsidRDefault="009077E6" w:rsidP="00946A67">
            <w:pPr>
              <w:rPr>
                <w:rFonts w:ascii="Ebrima" w:hAnsi="Ebrima"/>
                <w:color w:val="5C5C5C" w:themeColor="text1"/>
                <w:sz w:val="16"/>
                <w:szCs w:val="16"/>
                <w:lang w:val="en-GB"/>
              </w:rPr>
            </w:pPr>
            <w:r w:rsidRPr="00CF7453">
              <w:rPr>
                <w:rFonts w:ascii="Ebrima" w:hAnsi="Ebrima" w:cs="Calibri"/>
                <w:color w:val="5C5C5C" w:themeColor="text1"/>
                <w:sz w:val="16"/>
                <w:szCs w:val="16"/>
                <w:shd w:val="clear" w:color="auto" w:fill="FFFFFF"/>
                <w:lang w:val="en-GB"/>
              </w:rPr>
              <w:t>The training aims to present the following topics: definition of cross-border activities, description of the different cross-border risks related to banking and investment services, measures to be adopted in order to mitigate cross-border risks including in the collaboration with third parties</w:t>
            </w:r>
            <w:r>
              <w:rPr>
                <w:rFonts w:ascii="Ebrima" w:hAnsi="Ebrima" w:cs="Calibri"/>
                <w:color w:val="5C5C5C" w:themeColor="text1"/>
                <w:sz w:val="16"/>
                <w:szCs w:val="16"/>
                <w:shd w:val="clear" w:color="auto" w:fill="FFFFFF"/>
                <w:lang w:val="en-GB"/>
              </w:rPr>
              <w:t>.</w:t>
            </w:r>
          </w:p>
        </w:tc>
      </w:tr>
      <w:tr w:rsidR="009077E6" w:rsidRPr="00943C98" w14:paraId="2A66D076" w14:textId="77777777" w:rsidTr="00946A67">
        <w:trPr>
          <w:trHeight w:val="531"/>
        </w:trPr>
        <w:tc>
          <w:tcPr>
            <w:tcW w:w="1267" w:type="dxa"/>
            <w:vMerge/>
            <w:vAlign w:val="center"/>
          </w:tcPr>
          <w:p w14:paraId="32ED84F7" w14:textId="77777777" w:rsidR="009077E6" w:rsidRPr="00C55E6D" w:rsidRDefault="009077E6" w:rsidP="00946A67">
            <w:pPr>
              <w:rPr>
                <w:rFonts w:ascii="Ebrima" w:hAnsi="Ebrima"/>
                <w:color w:val="76602F" w:themeColor="text2"/>
                <w:lang w:val="en-GB"/>
              </w:rPr>
            </w:pPr>
          </w:p>
        </w:tc>
        <w:tc>
          <w:tcPr>
            <w:tcW w:w="1996" w:type="dxa"/>
            <w:tcBorders>
              <w:top w:val="dotted" w:sz="4" w:space="0" w:color="76602F" w:themeColor="text2"/>
              <w:bottom w:val="dotted" w:sz="4" w:space="0" w:color="76602F" w:themeColor="text2"/>
            </w:tcBorders>
          </w:tcPr>
          <w:p w14:paraId="5D12D790" w14:textId="77777777" w:rsidR="009077E6" w:rsidRPr="00B3378A" w:rsidRDefault="009077E6" w:rsidP="00946A67">
            <w:pPr>
              <w:rPr>
                <w:rFonts w:ascii="Ebrima" w:hAnsi="Ebrima"/>
                <w:b/>
                <w:bCs/>
                <w:color w:val="9933FF" w:themeColor="background1"/>
                <w:lang w:val="en-GB"/>
              </w:rPr>
            </w:pPr>
          </w:p>
          <w:p w14:paraId="36E4955E" w14:textId="2535E097" w:rsidR="009077E6" w:rsidRPr="00B3378A" w:rsidRDefault="009077E6" w:rsidP="00946A67">
            <w:pPr>
              <w:jc w:val="right"/>
              <w:rPr>
                <w:rFonts w:ascii="Ebrima" w:hAnsi="Ebrima"/>
                <w:color w:val="9933FF" w:themeColor="background1"/>
                <w:sz w:val="15"/>
                <w:szCs w:val="15"/>
                <w:lang w:val="en-GB"/>
              </w:rPr>
            </w:pPr>
          </w:p>
          <w:p w14:paraId="7A42F9C2" w14:textId="1EF5B78E" w:rsidR="009077E6" w:rsidRPr="00B3378A" w:rsidRDefault="007B312E" w:rsidP="00946A67">
            <w:pPr>
              <w:jc w:val="right"/>
              <w:rPr>
                <w:rFonts w:ascii="Ebrima" w:hAnsi="Ebrima"/>
                <w:color w:val="9933FF" w:themeColor="background1"/>
                <w:sz w:val="15"/>
                <w:szCs w:val="15"/>
                <w:lang w:val="en-GB"/>
              </w:rPr>
            </w:pPr>
            <w:r>
              <w:rPr>
                <w:rFonts w:ascii="Ebrima" w:hAnsi="Ebrima"/>
                <w:b/>
                <w:bCs/>
                <w:noProof/>
                <w:color w:val="8DB1AA" w:themeColor="accent1"/>
              </w:rPr>
              <w:drawing>
                <wp:anchor distT="0" distB="0" distL="114300" distR="114300" simplePos="0" relativeHeight="251826176" behindDoc="1" locked="0" layoutInCell="1" allowOverlap="1" wp14:anchorId="2E8EB858" wp14:editId="6C991DE7">
                  <wp:simplePos x="0" y="0"/>
                  <wp:positionH relativeFrom="column">
                    <wp:posOffset>824230</wp:posOffset>
                  </wp:positionH>
                  <wp:positionV relativeFrom="page">
                    <wp:posOffset>368300</wp:posOffset>
                  </wp:positionV>
                  <wp:extent cx="420370" cy="304800"/>
                  <wp:effectExtent l="0" t="0" r="0" b="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420370" cy="304800"/>
                          </a:xfrm>
                          <a:prstGeom prst="rect">
                            <a:avLst/>
                          </a:prstGeom>
                          <a:noFill/>
                        </pic:spPr>
                      </pic:pic>
                    </a:graphicData>
                  </a:graphic>
                  <wp14:sizeRelH relativeFrom="page">
                    <wp14:pctWidth>0</wp14:pctWidth>
                  </wp14:sizeRelH>
                  <wp14:sizeRelV relativeFrom="page">
                    <wp14:pctHeight>0</wp14:pctHeight>
                  </wp14:sizeRelV>
                </wp:anchor>
              </w:drawing>
            </w:r>
          </w:p>
          <w:p w14:paraId="767473AC" w14:textId="0807F230" w:rsidR="009077E6" w:rsidRPr="00B3378A" w:rsidRDefault="009077E6" w:rsidP="00946A67">
            <w:pPr>
              <w:jc w:val="right"/>
              <w:rPr>
                <w:rFonts w:ascii="Ebrima" w:hAnsi="Ebrima"/>
                <w:color w:val="9933FF" w:themeColor="background1"/>
                <w:sz w:val="15"/>
                <w:szCs w:val="15"/>
                <w:lang w:val="en-GB"/>
              </w:rPr>
            </w:pPr>
          </w:p>
          <w:p w14:paraId="6C867269" w14:textId="77777777" w:rsidR="009077E6" w:rsidRPr="00B3378A" w:rsidRDefault="009077E6" w:rsidP="00946A67">
            <w:pPr>
              <w:jc w:val="right"/>
              <w:rPr>
                <w:rFonts w:ascii="Ebrima" w:hAnsi="Ebrima"/>
                <w:color w:val="9933FF" w:themeColor="background1"/>
                <w:sz w:val="15"/>
                <w:szCs w:val="15"/>
                <w:lang w:val="en-GB"/>
              </w:rPr>
            </w:pPr>
          </w:p>
          <w:p w14:paraId="140D29A0" w14:textId="77777777" w:rsidR="00B3378A" w:rsidRPr="00B3378A" w:rsidRDefault="00B3378A" w:rsidP="00B3378A">
            <w:pPr>
              <w:jc w:val="right"/>
              <w:rPr>
                <w:rFonts w:ascii="Ebrima" w:hAnsi="Ebrima"/>
                <w:color w:val="9933FF" w:themeColor="background1"/>
                <w:sz w:val="15"/>
                <w:szCs w:val="15"/>
                <w:lang w:val="en-GB"/>
              </w:rPr>
            </w:pPr>
          </w:p>
          <w:p w14:paraId="7CE019C1" w14:textId="34860226" w:rsidR="009077E6" w:rsidRPr="00B3378A" w:rsidRDefault="00B3378A" w:rsidP="00B3378A">
            <w:pPr>
              <w:jc w:val="right"/>
              <w:rPr>
                <w:rFonts w:ascii="Ebrima" w:hAnsi="Ebrima"/>
                <w:color w:val="9933FF" w:themeColor="background1"/>
                <w:sz w:val="15"/>
                <w:szCs w:val="15"/>
                <w:lang w:val="en-GB"/>
              </w:rPr>
            </w:pPr>
            <w:r w:rsidRPr="00B3378A">
              <w:rPr>
                <w:rFonts w:ascii="Ebrima" w:hAnsi="Ebrima"/>
                <w:color w:val="9933FF" w:themeColor="background1"/>
                <w:sz w:val="15"/>
                <w:szCs w:val="15"/>
                <w:lang w:val="en-GB"/>
              </w:rPr>
              <w:t>Xx:xx to xx:xx</w:t>
            </w:r>
          </w:p>
        </w:tc>
        <w:tc>
          <w:tcPr>
            <w:tcW w:w="828" w:type="dxa"/>
            <w:tcBorders>
              <w:top w:val="dotted" w:sz="4" w:space="0" w:color="76602F" w:themeColor="text2"/>
              <w:bottom w:val="dotted" w:sz="4" w:space="0" w:color="76602F" w:themeColor="text2"/>
            </w:tcBorders>
            <w:vAlign w:val="center"/>
          </w:tcPr>
          <w:p w14:paraId="3C490BCE" w14:textId="4DC04AD4" w:rsidR="009077E6" w:rsidRPr="00CF7453" w:rsidRDefault="009077E6" w:rsidP="00946A67">
            <w:pPr>
              <w:jc w:val="center"/>
              <w:rPr>
                <w:rFonts w:ascii="Webdings" w:hAnsi="Webdings"/>
                <w:color w:val="9933FF" w:themeColor="background1"/>
                <w:lang w:val="en-GB"/>
              </w:rPr>
            </w:pPr>
            <w:r w:rsidRPr="00CF7453">
              <w:rPr>
                <w:rFonts w:ascii="Webdings" w:hAnsi="Webdings"/>
                <w:color w:val="9933FF" w:themeColor="background1"/>
              </w:rPr>
              <w:t>V</w:t>
            </w:r>
          </w:p>
        </w:tc>
        <w:tc>
          <w:tcPr>
            <w:tcW w:w="5827" w:type="dxa"/>
            <w:tcBorders>
              <w:top w:val="dotted" w:sz="4" w:space="0" w:color="76602F" w:themeColor="text2"/>
              <w:bottom w:val="dotted" w:sz="4" w:space="0" w:color="76602F" w:themeColor="text2"/>
            </w:tcBorders>
            <w:vAlign w:val="center"/>
          </w:tcPr>
          <w:p w14:paraId="5956C011" w14:textId="77777777" w:rsidR="009077E6" w:rsidRPr="00CF7453" w:rsidRDefault="009077E6" w:rsidP="00946A67">
            <w:pPr>
              <w:rPr>
                <w:rFonts w:ascii="Ebrima" w:hAnsi="Ebrima" w:cs="Calibri"/>
                <w:b/>
                <w:bCs/>
                <w:color w:val="9933FF" w:themeColor="background1"/>
                <w:sz w:val="20"/>
                <w:szCs w:val="20"/>
                <w:shd w:val="clear" w:color="auto" w:fill="FFFFFF"/>
                <w:lang w:val="en-GB"/>
              </w:rPr>
            </w:pPr>
            <w:r w:rsidRPr="00CF7453">
              <w:rPr>
                <w:rFonts w:ascii="Ebrima" w:hAnsi="Ebrima" w:cs="Calibri"/>
                <w:b/>
                <w:bCs/>
                <w:color w:val="9933FF" w:themeColor="background1"/>
                <w:sz w:val="20"/>
                <w:szCs w:val="20"/>
                <w:shd w:val="clear" w:color="auto" w:fill="FFFFFF"/>
                <w:lang w:val="en-GB"/>
              </w:rPr>
              <w:t>General Risks associated with Cross-border Activities: What’s up?</w:t>
            </w:r>
          </w:p>
          <w:p w14:paraId="70132B08" w14:textId="77777777" w:rsidR="009077E6" w:rsidRPr="00CF7453" w:rsidRDefault="009077E6" w:rsidP="00946A67">
            <w:pPr>
              <w:rPr>
                <w:rFonts w:ascii="Ebrima" w:hAnsi="Ebrima" w:cs="Calibri"/>
                <w:b/>
                <w:bCs/>
                <w:color w:val="9933FF" w:themeColor="background1"/>
                <w:sz w:val="20"/>
                <w:szCs w:val="20"/>
                <w:shd w:val="clear" w:color="auto" w:fill="FFFFFF"/>
                <w:lang w:val="en-GB"/>
              </w:rPr>
            </w:pPr>
            <w:r w:rsidRPr="00CF7453">
              <w:rPr>
                <w:rFonts w:ascii="Ebrima" w:hAnsi="Ebrima" w:cs="Calibri"/>
                <w:color w:val="9933FF" w:themeColor="background1"/>
                <w:sz w:val="16"/>
                <w:szCs w:val="16"/>
                <w:shd w:val="clear" w:color="auto" w:fill="FFFFFF"/>
                <w:lang w:val="en-GB"/>
              </w:rPr>
              <w:t>The training aims to present the following topics: definition of cross-border activities, description of the different cross-border risks related to banking and investment services, measures to be adopted in order to mitigate cross-border risks including in the collaboration with third parties</w:t>
            </w:r>
            <w:r>
              <w:rPr>
                <w:rFonts w:ascii="Ebrima" w:hAnsi="Ebrima" w:cs="Calibri"/>
                <w:color w:val="9933FF" w:themeColor="background1"/>
                <w:sz w:val="16"/>
                <w:szCs w:val="16"/>
                <w:shd w:val="clear" w:color="auto" w:fill="FFFFFF"/>
                <w:lang w:val="en-GB"/>
              </w:rPr>
              <w:t xml:space="preserve">. </w:t>
            </w:r>
          </w:p>
        </w:tc>
      </w:tr>
      <w:tr w:rsidR="009077E6" w:rsidRPr="00943C98" w14:paraId="08DA6413" w14:textId="77777777" w:rsidTr="00946A67">
        <w:trPr>
          <w:trHeight w:val="531"/>
        </w:trPr>
        <w:tc>
          <w:tcPr>
            <w:tcW w:w="1267" w:type="dxa"/>
            <w:vMerge/>
            <w:vAlign w:val="center"/>
          </w:tcPr>
          <w:p w14:paraId="455810C4" w14:textId="77777777" w:rsidR="009077E6" w:rsidRPr="00C55E6D" w:rsidRDefault="009077E6" w:rsidP="00946A67">
            <w:pPr>
              <w:rPr>
                <w:rFonts w:ascii="Ebrima" w:hAnsi="Ebrima"/>
                <w:color w:val="76602F" w:themeColor="text2"/>
                <w:lang w:val="en-GB"/>
              </w:rPr>
            </w:pPr>
          </w:p>
        </w:tc>
        <w:tc>
          <w:tcPr>
            <w:tcW w:w="1996" w:type="dxa"/>
            <w:tcBorders>
              <w:top w:val="dotted" w:sz="4" w:space="0" w:color="76602F" w:themeColor="text2"/>
              <w:bottom w:val="dotted" w:sz="4" w:space="0" w:color="76602F" w:themeColor="text2"/>
            </w:tcBorders>
          </w:tcPr>
          <w:p w14:paraId="5E87F722" w14:textId="641E3320" w:rsidR="009077E6" w:rsidRPr="00B3378A" w:rsidRDefault="009077E6" w:rsidP="00946A67">
            <w:pPr>
              <w:rPr>
                <w:rFonts w:ascii="Ebrima" w:hAnsi="Ebrima"/>
                <w:b/>
                <w:bCs/>
                <w:color w:val="F3C95D" w:themeColor="accent2"/>
                <w:lang w:val="en-GB"/>
              </w:rPr>
            </w:pPr>
          </w:p>
          <w:p w14:paraId="2120BB94" w14:textId="71D9F609" w:rsidR="009077E6" w:rsidRPr="00B3378A" w:rsidRDefault="009077E6" w:rsidP="00946A67">
            <w:pPr>
              <w:jc w:val="right"/>
              <w:rPr>
                <w:rFonts w:ascii="Ebrima" w:hAnsi="Ebrima"/>
                <w:color w:val="F3C95D" w:themeColor="accent2"/>
                <w:sz w:val="15"/>
                <w:szCs w:val="15"/>
                <w:lang w:val="en-GB"/>
              </w:rPr>
            </w:pPr>
          </w:p>
          <w:p w14:paraId="7FC8E9A3" w14:textId="51C0B67F" w:rsidR="009077E6" w:rsidRPr="00B3378A" w:rsidRDefault="007B312E" w:rsidP="00946A67">
            <w:pPr>
              <w:jc w:val="right"/>
              <w:rPr>
                <w:rFonts w:ascii="Ebrima" w:hAnsi="Ebrima"/>
                <w:color w:val="F3C95D" w:themeColor="accent2"/>
                <w:sz w:val="15"/>
                <w:szCs w:val="15"/>
                <w:lang w:val="en-GB"/>
              </w:rPr>
            </w:pPr>
            <w:r>
              <w:rPr>
                <w:rFonts w:ascii="Ebrima" w:hAnsi="Ebrima"/>
                <w:b/>
                <w:bCs/>
                <w:noProof/>
                <w:color w:val="8DB1AA" w:themeColor="accent1"/>
              </w:rPr>
              <w:drawing>
                <wp:anchor distT="0" distB="0" distL="114300" distR="114300" simplePos="0" relativeHeight="251828224" behindDoc="1" locked="0" layoutInCell="1" allowOverlap="1" wp14:anchorId="7F081B48" wp14:editId="4325C55E">
                  <wp:simplePos x="0" y="0"/>
                  <wp:positionH relativeFrom="column">
                    <wp:posOffset>852805</wp:posOffset>
                  </wp:positionH>
                  <wp:positionV relativeFrom="page">
                    <wp:posOffset>335915</wp:posOffset>
                  </wp:positionV>
                  <wp:extent cx="420370" cy="3048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420370" cy="304800"/>
                          </a:xfrm>
                          <a:prstGeom prst="rect">
                            <a:avLst/>
                          </a:prstGeom>
                          <a:noFill/>
                        </pic:spPr>
                      </pic:pic>
                    </a:graphicData>
                  </a:graphic>
                  <wp14:sizeRelH relativeFrom="page">
                    <wp14:pctWidth>0</wp14:pctWidth>
                  </wp14:sizeRelH>
                  <wp14:sizeRelV relativeFrom="page">
                    <wp14:pctHeight>0</wp14:pctHeight>
                  </wp14:sizeRelV>
                </wp:anchor>
              </w:drawing>
            </w:r>
          </w:p>
          <w:p w14:paraId="59B8205A" w14:textId="77777777" w:rsidR="009077E6" w:rsidRPr="00B3378A" w:rsidRDefault="009077E6" w:rsidP="00946A67">
            <w:pPr>
              <w:jc w:val="right"/>
              <w:rPr>
                <w:rFonts w:ascii="Ebrima" w:hAnsi="Ebrima"/>
                <w:color w:val="F3C95D" w:themeColor="accent2"/>
                <w:sz w:val="15"/>
                <w:szCs w:val="15"/>
                <w:lang w:val="en-GB"/>
              </w:rPr>
            </w:pPr>
          </w:p>
          <w:p w14:paraId="07BE0C91" w14:textId="77777777" w:rsidR="009077E6" w:rsidRPr="00B3378A" w:rsidRDefault="009077E6" w:rsidP="00946A67">
            <w:pPr>
              <w:jc w:val="right"/>
              <w:rPr>
                <w:rFonts w:ascii="Ebrima" w:hAnsi="Ebrima"/>
                <w:color w:val="F3C95D" w:themeColor="accent2"/>
                <w:sz w:val="15"/>
                <w:szCs w:val="15"/>
                <w:lang w:val="en-GB"/>
              </w:rPr>
            </w:pPr>
          </w:p>
          <w:p w14:paraId="1B5F07C6" w14:textId="77777777" w:rsidR="00B3378A" w:rsidRPr="00B3378A" w:rsidRDefault="00B3378A" w:rsidP="00946A67">
            <w:pPr>
              <w:jc w:val="right"/>
              <w:rPr>
                <w:rFonts w:ascii="Ebrima" w:hAnsi="Ebrima"/>
                <w:color w:val="F3C95D" w:themeColor="accent2"/>
                <w:sz w:val="15"/>
                <w:szCs w:val="15"/>
                <w:lang w:val="en-GB"/>
              </w:rPr>
            </w:pPr>
          </w:p>
          <w:p w14:paraId="20F4D16C" w14:textId="377B9710" w:rsidR="009077E6" w:rsidRPr="00B3378A" w:rsidRDefault="00B3378A" w:rsidP="00946A67">
            <w:pPr>
              <w:jc w:val="right"/>
              <w:rPr>
                <w:rFonts w:ascii="Ebrima" w:hAnsi="Ebrima"/>
                <w:color w:val="F3C95D" w:themeColor="accent2"/>
                <w:sz w:val="15"/>
                <w:szCs w:val="15"/>
                <w:lang w:val="en-GB"/>
              </w:rPr>
            </w:pPr>
            <w:r w:rsidRPr="00B3378A">
              <w:rPr>
                <w:rFonts w:ascii="Ebrima" w:hAnsi="Ebrima"/>
                <w:color w:val="F3C95D" w:themeColor="accent2"/>
                <w:sz w:val="15"/>
                <w:szCs w:val="15"/>
                <w:lang w:val="en-GB"/>
              </w:rPr>
              <w:t>Xx:xx to xx:xx</w:t>
            </w:r>
          </w:p>
        </w:tc>
        <w:tc>
          <w:tcPr>
            <w:tcW w:w="828" w:type="dxa"/>
            <w:tcBorders>
              <w:top w:val="dotted" w:sz="4" w:space="0" w:color="76602F" w:themeColor="text2"/>
              <w:bottom w:val="dotted" w:sz="4" w:space="0" w:color="76602F" w:themeColor="text2"/>
            </w:tcBorders>
            <w:vAlign w:val="center"/>
          </w:tcPr>
          <w:p w14:paraId="6B12DF4B" w14:textId="77777777" w:rsidR="009077E6" w:rsidRPr="00CF7453" w:rsidRDefault="009077E6" w:rsidP="00946A67">
            <w:pPr>
              <w:jc w:val="center"/>
              <w:rPr>
                <w:rFonts w:ascii="Webdings" w:hAnsi="Webdings"/>
                <w:color w:val="F3C95D" w:themeColor="accent2"/>
                <w:lang w:val="en-GB"/>
              </w:rPr>
            </w:pPr>
            <w:r w:rsidRPr="00CF7453">
              <w:rPr>
                <w:rFonts w:ascii="Webdings" w:hAnsi="Webdings"/>
                <w:color w:val="F3C95D" w:themeColor="accent2"/>
                <w:lang w:val="en-GB"/>
              </w:rPr>
              <w:t>¨</w:t>
            </w:r>
          </w:p>
        </w:tc>
        <w:tc>
          <w:tcPr>
            <w:tcW w:w="5827" w:type="dxa"/>
            <w:tcBorders>
              <w:top w:val="dotted" w:sz="4" w:space="0" w:color="76602F" w:themeColor="text2"/>
              <w:bottom w:val="dotted" w:sz="4" w:space="0" w:color="76602F" w:themeColor="text2"/>
            </w:tcBorders>
            <w:vAlign w:val="center"/>
          </w:tcPr>
          <w:p w14:paraId="4E0D2FE4" w14:textId="77777777" w:rsidR="009077E6" w:rsidRPr="00CF7453" w:rsidRDefault="009077E6" w:rsidP="00946A67">
            <w:pPr>
              <w:rPr>
                <w:rFonts w:ascii="Ebrima" w:hAnsi="Ebrima" w:cs="Calibri"/>
                <w:b/>
                <w:bCs/>
                <w:color w:val="F3C95D" w:themeColor="accent2"/>
                <w:sz w:val="20"/>
                <w:szCs w:val="20"/>
                <w:shd w:val="clear" w:color="auto" w:fill="FFFFFF"/>
                <w:lang w:val="en-GB"/>
              </w:rPr>
            </w:pPr>
            <w:r w:rsidRPr="00CF7453">
              <w:rPr>
                <w:rFonts w:ascii="Ebrima" w:hAnsi="Ebrima" w:cs="Calibri"/>
                <w:b/>
                <w:bCs/>
                <w:color w:val="F3C95D" w:themeColor="accent2"/>
                <w:sz w:val="20"/>
                <w:szCs w:val="20"/>
                <w:shd w:val="clear" w:color="auto" w:fill="FFFFFF"/>
                <w:lang w:val="en-GB"/>
              </w:rPr>
              <w:t>General Risks associated with Cross-border Activities: What’s up?</w:t>
            </w:r>
          </w:p>
          <w:p w14:paraId="6AF30A2E" w14:textId="77777777" w:rsidR="009077E6" w:rsidRPr="00CF7453" w:rsidRDefault="009077E6" w:rsidP="00946A67">
            <w:pPr>
              <w:rPr>
                <w:rFonts w:ascii="Ebrima" w:hAnsi="Ebrima"/>
                <w:b/>
                <w:bCs/>
                <w:color w:val="F3C95D" w:themeColor="accent2"/>
                <w:sz w:val="20"/>
                <w:szCs w:val="20"/>
                <w:lang w:val="en-GB"/>
              </w:rPr>
            </w:pPr>
            <w:r w:rsidRPr="00CF7453">
              <w:rPr>
                <w:rFonts w:ascii="Ebrima" w:hAnsi="Ebrima" w:cs="Calibri"/>
                <w:color w:val="F3C95D" w:themeColor="accent2"/>
                <w:sz w:val="16"/>
                <w:szCs w:val="16"/>
                <w:shd w:val="clear" w:color="auto" w:fill="FFFFFF"/>
                <w:lang w:val="en-GB"/>
              </w:rPr>
              <w:t>The training aims to present the following topics: definition of cross-border activities, description of the different cross-border risks related to banking and investment services, measures to be adopted in order to mitigate cross-border risks including in the collaboration with third parties</w:t>
            </w:r>
            <w:r>
              <w:rPr>
                <w:rFonts w:ascii="Ebrima" w:hAnsi="Ebrima" w:cs="Calibri"/>
                <w:color w:val="F3C95D" w:themeColor="accent2"/>
                <w:sz w:val="16"/>
                <w:szCs w:val="16"/>
                <w:shd w:val="clear" w:color="auto" w:fill="FFFFFF"/>
                <w:lang w:val="en-GB"/>
              </w:rPr>
              <w:t xml:space="preserve">. </w:t>
            </w:r>
          </w:p>
        </w:tc>
      </w:tr>
      <w:tr w:rsidR="009077E6" w:rsidRPr="00943C98" w14:paraId="64F68776" w14:textId="77777777" w:rsidTr="00946A67">
        <w:trPr>
          <w:trHeight w:val="531"/>
        </w:trPr>
        <w:tc>
          <w:tcPr>
            <w:tcW w:w="1267" w:type="dxa"/>
            <w:vMerge/>
            <w:vAlign w:val="center"/>
          </w:tcPr>
          <w:p w14:paraId="3D3DECF7" w14:textId="77777777" w:rsidR="009077E6" w:rsidRPr="004C5271" w:rsidRDefault="009077E6" w:rsidP="00946A67">
            <w:pPr>
              <w:rPr>
                <w:rFonts w:ascii="Ebrima" w:hAnsi="Ebrima"/>
                <w:color w:val="76602F" w:themeColor="text2"/>
                <w:lang w:val="en-GB"/>
              </w:rPr>
            </w:pPr>
          </w:p>
        </w:tc>
        <w:tc>
          <w:tcPr>
            <w:tcW w:w="1996" w:type="dxa"/>
            <w:tcBorders>
              <w:top w:val="dotted" w:sz="4" w:space="0" w:color="76602F" w:themeColor="text2"/>
              <w:bottom w:val="dotted" w:sz="4" w:space="0" w:color="76602F" w:themeColor="text2"/>
            </w:tcBorders>
          </w:tcPr>
          <w:p w14:paraId="0BB8A530" w14:textId="77FDBE4B" w:rsidR="009077E6" w:rsidRPr="00664DF9" w:rsidRDefault="009077E6" w:rsidP="00946A67">
            <w:pPr>
              <w:rPr>
                <w:rFonts w:ascii="Ebrima" w:hAnsi="Ebrima"/>
                <w:color w:val="8DB1AA" w:themeColor="accent1"/>
                <w:sz w:val="15"/>
                <w:szCs w:val="15"/>
                <w:lang w:val="en-GB"/>
              </w:rPr>
            </w:pPr>
          </w:p>
          <w:p w14:paraId="45A5D3AA" w14:textId="44C6B7E8" w:rsidR="009077E6" w:rsidRPr="00664DF9" w:rsidRDefault="007B312E" w:rsidP="00946A67">
            <w:pPr>
              <w:jc w:val="right"/>
              <w:rPr>
                <w:rFonts w:ascii="Ebrima" w:hAnsi="Ebrima"/>
                <w:color w:val="8DB1AA" w:themeColor="accent1"/>
                <w:sz w:val="15"/>
                <w:szCs w:val="15"/>
                <w:lang w:val="en-GB"/>
              </w:rPr>
            </w:pPr>
            <w:r>
              <w:rPr>
                <w:rFonts w:ascii="Ebrima" w:hAnsi="Ebrima"/>
                <w:b/>
                <w:bCs/>
                <w:noProof/>
                <w:color w:val="8DB1AA" w:themeColor="accent1"/>
              </w:rPr>
              <w:drawing>
                <wp:anchor distT="0" distB="0" distL="114300" distR="114300" simplePos="0" relativeHeight="251830272" behindDoc="1" locked="0" layoutInCell="1" allowOverlap="1" wp14:anchorId="06DF3A7F" wp14:editId="158F911D">
                  <wp:simplePos x="0" y="0"/>
                  <wp:positionH relativeFrom="column">
                    <wp:posOffset>805180</wp:posOffset>
                  </wp:positionH>
                  <wp:positionV relativeFrom="page">
                    <wp:posOffset>164465</wp:posOffset>
                  </wp:positionV>
                  <wp:extent cx="420370" cy="304800"/>
                  <wp:effectExtent l="0" t="0" r="0" b="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420370" cy="304800"/>
                          </a:xfrm>
                          <a:prstGeom prst="rect">
                            <a:avLst/>
                          </a:prstGeom>
                          <a:noFill/>
                        </pic:spPr>
                      </pic:pic>
                    </a:graphicData>
                  </a:graphic>
                  <wp14:sizeRelH relativeFrom="page">
                    <wp14:pctWidth>0</wp14:pctWidth>
                  </wp14:sizeRelH>
                  <wp14:sizeRelV relativeFrom="page">
                    <wp14:pctHeight>0</wp14:pctHeight>
                  </wp14:sizeRelV>
                </wp:anchor>
              </w:drawing>
            </w:r>
          </w:p>
          <w:p w14:paraId="05B60790" w14:textId="246EABEF" w:rsidR="009077E6" w:rsidRPr="00664DF9" w:rsidRDefault="009077E6" w:rsidP="00946A67">
            <w:pPr>
              <w:jc w:val="right"/>
              <w:rPr>
                <w:rFonts w:ascii="Ebrima" w:hAnsi="Ebrima"/>
                <w:color w:val="8DB1AA" w:themeColor="accent1"/>
                <w:sz w:val="15"/>
                <w:szCs w:val="15"/>
                <w:lang w:val="en-GB"/>
              </w:rPr>
            </w:pPr>
          </w:p>
          <w:p w14:paraId="25226248" w14:textId="77777777" w:rsidR="00B3378A" w:rsidRDefault="00B3378A" w:rsidP="00946A67">
            <w:pPr>
              <w:jc w:val="right"/>
              <w:rPr>
                <w:rFonts w:ascii="Ebrima" w:hAnsi="Ebrima"/>
                <w:color w:val="8DB1AA" w:themeColor="accent1"/>
                <w:sz w:val="15"/>
                <w:szCs w:val="15"/>
                <w:lang w:val="en-GB"/>
              </w:rPr>
            </w:pPr>
          </w:p>
          <w:p w14:paraId="334CDAE2" w14:textId="28BAE650" w:rsidR="009077E6" w:rsidRPr="00664DF9" w:rsidRDefault="00B3378A" w:rsidP="00946A67">
            <w:pPr>
              <w:jc w:val="right"/>
              <w:rPr>
                <w:rFonts w:ascii="Ebrima" w:hAnsi="Ebrima"/>
                <w:color w:val="8DB1AA" w:themeColor="accent1"/>
                <w:sz w:val="15"/>
                <w:szCs w:val="15"/>
                <w:lang w:val="en-GB"/>
              </w:rPr>
            </w:pPr>
            <w:r w:rsidRPr="00A67C26">
              <w:rPr>
                <w:rFonts w:ascii="Ebrima" w:hAnsi="Ebrima"/>
                <w:color w:val="8DB1AA" w:themeColor="accent1"/>
                <w:sz w:val="15"/>
                <w:szCs w:val="15"/>
                <w:lang w:val="en-GB"/>
              </w:rPr>
              <w:t>Xx:xx to xx:xx</w:t>
            </w:r>
          </w:p>
        </w:tc>
        <w:tc>
          <w:tcPr>
            <w:tcW w:w="828" w:type="dxa"/>
            <w:tcBorders>
              <w:top w:val="dotted" w:sz="4" w:space="0" w:color="76602F" w:themeColor="text2"/>
              <w:bottom w:val="dotted" w:sz="4" w:space="0" w:color="76602F" w:themeColor="text2"/>
            </w:tcBorders>
            <w:vAlign w:val="center"/>
          </w:tcPr>
          <w:p w14:paraId="2675D317" w14:textId="77777777" w:rsidR="009077E6" w:rsidRPr="00293D38" w:rsidRDefault="009077E6" w:rsidP="00946A67">
            <w:pPr>
              <w:jc w:val="center"/>
              <w:rPr>
                <w:rFonts w:ascii="Webdings" w:hAnsi="Webdings"/>
                <w:color w:val="8DB1AA" w:themeColor="accent1"/>
              </w:rPr>
            </w:pPr>
            <w:r w:rsidRPr="00C405EC">
              <w:rPr>
                <w:rFonts w:ascii="Webdings" w:hAnsi="Webdings"/>
                <w:color w:val="8DB1AA" w:themeColor="accent1"/>
              </w:rPr>
              <w:t>V</w:t>
            </w:r>
          </w:p>
        </w:tc>
        <w:tc>
          <w:tcPr>
            <w:tcW w:w="5827" w:type="dxa"/>
            <w:tcBorders>
              <w:top w:val="dotted" w:sz="4" w:space="0" w:color="76602F" w:themeColor="text2"/>
              <w:bottom w:val="dotted" w:sz="4" w:space="0" w:color="76602F" w:themeColor="text2"/>
            </w:tcBorders>
            <w:vAlign w:val="center"/>
          </w:tcPr>
          <w:p w14:paraId="112FDBAC" w14:textId="77777777" w:rsidR="009077E6" w:rsidRDefault="009077E6" w:rsidP="00946A67">
            <w:pPr>
              <w:rPr>
                <w:rFonts w:ascii="Ebrima" w:hAnsi="Ebrima" w:cs="Calibri"/>
                <w:b/>
                <w:bCs/>
                <w:color w:val="8DB1AA" w:themeColor="accent1"/>
                <w:sz w:val="20"/>
                <w:szCs w:val="20"/>
                <w:shd w:val="clear" w:color="auto" w:fill="FFFFFF"/>
                <w:lang w:val="en-GB"/>
              </w:rPr>
            </w:pPr>
            <w:r>
              <w:rPr>
                <w:rFonts w:ascii="Ebrima" w:hAnsi="Ebrima" w:cs="Calibri"/>
                <w:b/>
                <w:bCs/>
                <w:color w:val="8DB1AA" w:themeColor="accent1"/>
                <w:sz w:val="20"/>
                <w:szCs w:val="20"/>
                <w:shd w:val="clear" w:color="auto" w:fill="FFFFFF"/>
                <w:lang w:val="en-GB"/>
              </w:rPr>
              <w:t>Cooperation with Third Parties</w:t>
            </w:r>
          </w:p>
          <w:p w14:paraId="740AFF71" w14:textId="77777777" w:rsidR="009077E6" w:rsidRPr="00293D38" w:rsidRDefault="009077E6" w:rsidP="00946A67">
            <w:pPr>
              <w:rPr>
                <w:rFonts w:ascii="Ebrima" w:hAnsi="Ebrima" w:cs="Calibri"/>
                <w:b/>
                <w:bCs/>
                <w:color w:val="8DB1AA" w:themeColor="accent1"/>
                <w:sz w:val="20"/>
                <w:szCs w:val="20"/>
                <w:shd w:val="clear" w:color="auto" w:fill="FFFFFF"/>
                <w:lang w:val="en-GB"/>
              </w:rPr>
            </w:pPr>
            <w:r w:rsidRPr="00673D77">
              <w:rPr>
                <w:rFonts w:ascii="Ebrima" w:hAnsi="Ebrima" w:cs="Calibri"/>
                <w:color w:val="8DB1AA" w:themeColor="accent1"/>
                <w:sz w:val="16"/>
                <w:szCs w:val="16"/>
                <w:shd w:val="clear" w:color="auto" w:fill="FFFFFF"/>
                <w:lang w:val="en-GB"/>
              </w:rPr>
              <w:t>The training aims to present how to control cross-border risks when cooperating with third parties, type of activities: referral of clients, introduction of the custodian bank to foreign clients.</w:t>
            </w:r>
          </w:p>
        </w:tc>
      </w:tr>
      <w:tr w:rsidR="009077E6" w:rsidRPr="00943C98" w14:paraId="3A105AE5" w14:textId="77777777" w:rsidTr="00946A67">
        <w:trPr>
          <w:trHeight w:val="531"/>
        </w:trPr>
        <w:tc>
          <w:tcPr>
            <w:tcW w:w="1267" w:type="dxa"/>
            <w:vMerge/>
            <w:vAlign w:val="center"/>
          </w:tcPr>
          <w:p w14:paraId="60B7ABFB" w14:textId="77777777" w:rsidR="009077E6" w:rsidRPr="00C55E6D" w:rsidRDefault="009077E6" w:rsidP="00946A67">
            <w:pPr>
              <w:rPr>
                <w:rFonts w:ascii="Ebrima" w:hAnsi="Ebrima"/>
                <w:color w:val="76602F" w:themeColor="text2"/>
                <w:lang w:val="en-GB"/>
              </w:rPr>
            </w:pPr>
          </w:p>
        </w:tc>
        <w:tc>
          <w:tcPr>
            <w:tcW w:w="1996" w:type="dxa"/>
            <w:tcBorders>
              <w:top w:val="dotted" w:sz="4" w:space="0" w:color="76602F" w:themeColor="text2"/>
              <w:bottom w:val="dotted" w:sz="4" w:space="0" w:color="76602F" w:themeColor="text2"/>
            </w:tcBorders>
          </w:tcPr>
          <w:p w14:paraId="014DAE87" w14:textId="77777777" w:rsidR="009077E6" w:rsidRPr="00664DF9" w:rsidRDefault="009077E6" w:rsidP="00946A67">
            <w:pPr>
              <w:rPr>
                <w:rFonts w:ascii="Ebrima" w:hAnsi="Ebrima"/>
                <w:b/>
                <w:bCs/>
                <w:color w:val="9933FF" w:themeColor="background1"/>
                <w:lang w:val="en-GB"/>
              </w:rPr>
            </w:pPr>
          </w:p>
          <w:p w14:paraId="1C2D2B91" w14:textId="77777777" w:rsidR="009077E6" w:rsidRPr="00664DF9" w:rsidRDefault="009077E6" w:rsidP="00946A67">
            <w:pPr>
              <w:jc w:val="right"/>
              <w:rPr>
                <w:rFonts w:ascii="Ebrima" w:hAnsi="Ebrima"/>
                <w:color w:val="9933FF" w:themeColor="background1"/>
                <w:sz w:val="15"/>
                <w:szCs w:val="15"/>
                <w:lang w:val="en-GB"/>
              </w:rPr>
            </w:pPr>
          </w:p>
          <w:p w14:paraId="0BED07D6" w14:textId="77777777" w:rsidR="009077E6" w:rsidRPr="00664DF9" w:rsidRDefault="009077E6" w:rsidP="00946A67">
            <w:pPr>
              <w:jc w:val="right"/>
              <w:rPr>
                <w:rFonts w:ascii="Ebrima" w:hAnsi="Ebrima"/>
                <w:color w:val="9933FF" w:themeColor="background1"/>
                <w:sz w:val="15"/>
                <w:szCs w:val="15"/>
                <w:lang w:val="en-GB"/>
              </w:rPr>
            </w:pPr>
          </w:p>
          <w:p w14:paraId="1F525787" w14:textId="3321281E" w:rsidR="009077E6" w:rsidRPr="00664DF9" w:rsidRDefault="00B3378A" w:rsidP="00946A67">
            <w:pPr>
              <w:jc w:val="right"/>
              <w:rPr>
                <w:rFonts w:ascii="Ebrima" w:hAnsi="Ebrima"/>
                <w:color w:val="9933FF" w:themeColor="background1"/>
                <w:sz w:val="15"/>
                <w:szCs w:val="15"/>
                <w:lang w:val="en-GB"/>
              </w:rPr>
            </w:pPr>
            <w:r w:rsidRPr="00B3378A">
              <w:rPr>
                <w:rFonts w:ascii="Ebrima" w:hAnsi="Ebrima"/>
                <w:color w:val="9933FF" w:themeColor="background1"/>
                <w:sz w:val="15"/>
                <w:szCs w:val="15"/>
                <w:lang w:val="en-GB"/>
              </w:rPr>
              <w:t>Xx:xx to xx:xx</w:t>
            </w:r>
          </w:p>
        </w:tc>
        <w:tc>
          <w:tcPr>
            <w:tcW w:w="828" w:type="dxa"/>
            <w:tcBorders>
              <w:top w:val="dotted" w:sz="4" w:space="0" w:color="76602F" w:themeColor="text2"/>
              <w:bottom w:val="dotted" w:sz="4" w:space="0" w:color="76602F" w:themeColor="text2"/>
            </w:tcBorders>
            <w:vAlign w:val="center"/>
          </w:tcPr>
          <w:p w14:paraId="34F48968" w14:textId="77777777" w:rsidR="009077E6" w:rsidRPr="00293D38" w:rsidRDefault="009077E6" w:rsidP="00946A67">
            <w:pPr>
              <w:jc w:val="center"/>
              <w:rPr>
                <w:rFonts w:ascii="Webdings" w:hAnsi="Webdings"/>
                <w:color w:val="9933FF" w:themeColor="background1"/>
              </w:rPr>
            </w:pPr>
            <w:r w:rsidRPr="00293D38">
              <w:rPr>
                <w:rFonts w:ascii="Webdings" w:hAnsi="Webdings"/>
                <w:color w:val="9933FF" w:themeColor="background1"/>
              </w:rPr>
              <w:t>V</w:t>
            </w:r>
          </w:p>
        </w:tc>
        <w:tc>
          <w:tcPr>
            <w:tcW w:w="5827" w:type="dxa"/>
            <w:tcBorders>
              <w:top w:val="dotted" w:sz="4" w:space="0" w:color="76602F" w:themeColor="text2"/>
              <w:bottom w:val="dotted" w:sz="4" w:space="0" w:color="76602F" w:themeColor="text2"/>
            </w:tcBorders>
            <w:vAlign w:val="center"/>
          </w:tcPr>
          <w:p w14:paraId="2448352F" w14:textId="77777777" w:rsidR="009077E6" w:rsidRDefault="009077E6" w:rsidP="00946A67">
            <w:pPr>
              <w:rPr>
                <w:rFonts w:ascii="Ebrima" w:hAnsi="Ebrima" w:cs="Calibri"/>
                <w:b/>
                <w:bCs/>
                <w:color w:val="9933FF" w:themeColor="background1"/>
                <w:sz w:val="20"/>
                <w:szCs w:val="20"/>
                <w:shd w:val="clear" w:color="auto" w:fill="FFFFFF"/>
                <w:lang w:val="en-GB"/>
              </w:rPr>
            </w:pPr>
            <w:r>
              <w:rPr>
                <w:rFonts w:ascii="Ebrima" w:hAnsi="Ebrima" w:cs="Calibri"/>
                <w:b/>
                <w:bCs/>
                <w:color w:val="9933FF" w:themeColor="background1"/>
                <w:sz w:val="20"/>
                <w:szCs w:val="20"/>
                <w:shd w:val="clear" w:color="auto" w:fill="FFFFFF"/>
                <w:lang w:val="en-GB"/>
              </w:rPr>
              <w:t>Marketing Events and Use of social Media</w:t>
            </w:r>
          </w:p>
          <w:p w14:paraId="012D1878" w14:textId="77777777" w:rsidR="009077E6" w:rsidRPr="00293D38" w:rsidRDefault="009077E6" w:rsidP="00946A67">
            <w:pPr>
              <w:rPr>
                <w:rFonts w:ascii="Ebrima" w:hAnsi="Ebrima" w:cs="Calibri"/>
                <w:b/>
                <w:bCs/>
                <w:color w:val="9933FF" w:themeColor="background1"/>
                <w:sz w:val="20"/>
                <w:szCs w:val="20"/>
                <w:shd w:val="clear" w:color="auto" w:fill="FFFFFF"/>
                <w:lang w:val="en-GB"/>
              </w:rPr>
            </w:pPr>
            <w:r w:rsidRPr="00673D77">
              <w:rPr>
                <w:rFonts w:ascii="Ebrima" w:hAnsi="Ebrima" w:cs="Calibri"/>
                <w:color w:val="9933FF" w:themeColor="background1"/>
                <w:sz w:val="16"/>
                <w:szCs w:val="16"/>
                <w:shd w:val="clear" w:color="auto" w:fill="FFFFFF"/>
                <w:lang w:val="en-GB"/>
              </w:rPr>
              <w:t>The training aims to present the existing Regulatory Framework in the EU as well as the practice of the ESMA, as well as the forthcoming international standards</w:t>
            </w:r>
            <w:r w:rsidRPr="00EA0C14">
              <w:rPr>
                <w:rFonts w:ascii="Ebrima" w:hAnsi="Ebrima" w:cs="Calibri"/>
                <w:color w:val="9933FF" w:themeColor="background1"/>
                <w:sz w:val="16"/>
                <w:szCs w:val="16"/>
                <w:shd w:val="clear" w:color="auto" w:fill="FFFFFF"/>
                <w:lang w:val="en-GB"/>
              </w:rPr>
              <w:t>.</w:t>
            </w:r>
          </w:p>
        </w:tc>
      </w:tr>
    </w:tbl>
    <w:p w14:paraId="10E9BD45" w14:textId="77777777" w:rsidR="009077E6" w:rsidRDefault="009077E6">
      <w:pPr>
        <w:rPr>
          <w:rFonts w:ascii="Ebrima" w:hAnsi="Ebrima"/>
          <w:i/>
          <w:iCs/>
          <w:color w:val="76602F" w:themeColor="text2"/>
          <w:sz w:val="20"/>
          <w:szCs w:val="20"/>
        </w:rPr>
      </w:pPr>
    </w:p>
    <w:p w14:paraId="7026604C" w14:textId="3CF502D7" w:rsidR="00823EB7" w:rsidRDefault="00823EB7">
      <w:pPr>
        <w:rPr>
          <w:rFonts w:ascii="Ebrima" w:hAnsi="Ebrima"/>
          <w:i/>
          <w:iCs/>
          <w:color w:val="76602F" w:themeColor="text2"/>
          <w:sz w:val="20"/>
          <w:szCs w:val="20"/>
        </w:rPr>
      </w:pPr>
      <w:r>
        <w:rPr>
          <w:rFonts w:ascii="Ebrima" w:hAnsi="Ebrima"/>
          <w:i/>
          <w:iCs/>
          <w:color w:val="76602F" w:themeColor="text2"/>
          <w:sz w:val="20"/>
          <w:szCs w:val="20"/>
        </w:rPr>
        <w:br w:type="page"/>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8"/>
        <w:gridCol w:w="1955"/>
        <w:gridCol w:w="857"/>
        <w:gridCol w:w="5798"/>
      </w:tblGrid>
      <w:tr w:rsidR="00716037" w:rsidRPr="00943C98" w14:paraId="1599235A" w14:textId="77777777" w:rsidTr="00841640">
        <w:trPr>
          <w:trHeight w:val="145"/>
        </w:trPr>
        <w:tc>
          <w:tcPr>
            <w:tcW w:w="9918" w:type="dxa"/>
            <w:gridSpan w:val="4"/>
            <w:vAlign w:val="bottom"/>
          </w:tcPr>
          <w:p w14:paraId="57869D10" w14:textId="77777777" w:rsidR="00716037" w:rsidRPr="00664DF9" w:rsidRDefault="00716037" w:rsidP="00946A67">
            <w:pPr>
              <w:rPr>
                <w:rFonts w:ascii="Ebrima" w:hAnsi="Ebrima"/>
                <w:b/>
                <w:bCs/>
                <w:color w:val="76602F" w:themeColor="text2"/>
                <w:lang w:val="en-GB"/>
              </w:rPr>
            </w:pPr>
          </w:p>
          <w:p w14:paraId="624453F7" w14:textId="77777777" w:rsidR="00716037" w:rsidRDefault="00716037" w:rsidP="00946A67">
            <w:pPr>
              <w:rPr>
                <w:rFonts w:ascii="Ebrima" w:hAnsi="Ebrima"/>
                <w:b/>
                <w:bCs/>
                <w:color w:val="76602F" w:themeColor="text2"/>
              </w:rPr>
            </w:pPr>
          </w:p>
          <w:p w14:paraId="02FBEBFE" w14:textId="41ED6D7B" w:rsidR="00716037" w:rsidRPr="00531DDC" w:rsidRDefault="00716037" w:rsidP="00946A67">
            <w:pPr>
              <w:rPr>
                <w:rFonts w:ascii="Ebrima" w:hAnsi="Ebrima"/>
                <w:b/>
                <w:bCs/>
                <w:color w:val="76602F" w:themeColor="text2"/>
              </w:rPr>
            </w:pPr>
            <w:r>
              <w:rPr>
                <w:rFonts w:ascii="Ebrima" w:hAnsi="Ebrima"/>
                <w:b/>
                <w:bCs/>
                <w:color w:val="76602F" w:themeColor="text2"/>
              </w:rPr>
              <w:t>November</w:t>
            </w:r>
            <w:r>
              <w:rPr>
                <w:rFonts w:ascii="Ebrima" w:hAnsi="Ebrima"/>
                <w:b/>
                <w:bCs/>
                <w:color w:val="76602F" w:themeColor="text2"/>
              </w:rPr>
              <w:t xml:space="preserve"> </w:t>
            </w:r>
            <w:r w:rsidRPr="00716037">
              <w:rPr>
                <w:rFonts w:ascii="Ebrima" w:hAnsi="Ebrima"/>
                <w:color w:val="76602F" w:themeColor="text2"/>
                <w:sz w:val="20"/>
                <w:szCs w:val="20"/>
              </w:rPr>
              <w:t>(1/2)</w:t>
            </w:r>
          </w:p>
        </w:tc>
      </w:tr>
      <w:tr w:rsidR="008C58DD" w:rsidRPr="00C24150" w14:paraId="30F6BE59" w14:textId="77777777" w:rsidTr="00841640">
        <w:trPr>
          <w:trHeight w:val="531"/>
        </w:trPr>
        <w:tc>
          <w:tcPr>
            <w:tcW w:w="1308" w:type="dxa"/>
            <w:vMerge w:val="restart"/>
          </w:tcPr>
          <w:p w14:paraId="2EEDF064" w14:textId="77777777" w:rsidR="008C58DD" w:rsidRPr="00C24150" w:rsidRDefault="008C58DD" w:rsidP="00946A67">
            <w:pPr>
              <w:rPr>
                <w:rFonts w:ascii="Ebrima" w:hAnsi="Ebrima"/>
                <w:b/>
                <w:bCs/>
                <w:color w:val="5C5C5C" w:themeColor="text1"/>
              </w:rPr>
            </w:pPr>
          </w:p>
        </w:tc>
        <w:tc>
          <w:tcPr>
            <w:tcW w:w="1955" w:type="dxa"/>
          </w:tcPr>
          <w:p w14:paraId="792BFBC0" w14:textId="77777777" w:rsidR="008C58DD" w:rsidRPr="00BD44E0" w:rsidRDefault="008C58DD" w:rsidP="00946A67">
            <w:pPr>
              <w:rPr>
                <w:rFonts w:ascii="Ebrima" w:hAnsi="Ebrima"/>
                <w:b/>
                <w:bCs/>
                <w:color w:val="9933FF" w:themeColor="background1"/>
              </w:rPr>
            </w:pPr>
          </w:p>
          <w:p w14:paraId="2765E345" w14:textId="77777777" w:rsidR="008C58DD" w:rsidRPr="00BD44E0" w:rsidRDefault="008C58DD" w:rsidP="00946A67">
            <w:pPr>
              <w:jc w:val="right"/>
              <w:rPr>
                <w:rFonts w:ascii="Ebrima" w:hAnsi="Ebrima"/>
                <w:color w:val="9933FF" w:themeColor="background1"/>
                <w:sz w:val="15"/>
                <w:szCs w:val="15"/>
              </w:rPr>
            </w:pPr>
          </w:p>
          <w:p w14:paraId="0ACCA4E9" w14:textId="77777777" w:rsidR="008C58DD" w:rsidRPr="00BD44E0" w:rsidRDefault="008C58DD" w:rsidP="00946A67">
            <w:pPr>
              <w:jc w:val="right"/>
              <w:rPr>
                <w:color w:val="9933FF" w:themeColor="background1"/>
                <w:sz w:val="15"/>
                <w:szCs w:val="15"/>
              </w:rPr>
            </w:pPr>
          </w:p>
          <w:p w14:paraId="67DF4620" w14:textId="77777777" w:rsidR="008C58DD" w:rsidRPr="00BD44E0" w:rsidRDefault="008C58DD" w:rsidP="00946A67">
            <w:pPr>
              <w:jc w:val="right"/>
              <w:rPr>
                <w:color w:val="9933FF" w:themeColor="background1"/>
                <w:sz w:val="15"/>
                <w:szCs w:val="15"/>
              </w:rPr>
            </w:pPr>
          </w:p>
          <w:p w14:paraId="7B921E66" w14:textId="77777777" w:rsidR="008C58DD" w:rsidRPr="00BD44E0" w:rsidRDefault="008C58DD" w:rsidP="00946A67">
            <w:pPr>
              <w:jc w:val="right"/>
              <w:rPr>
                <w:color w:val="9933FF" w:themeColor="background1"/>
                <w:sz w:val="15"/>
                <w:szCs w:val="15"/>
              </w:rPr>
            </w:pPr>
          </w:p>
          <w:p w14:paraId="2FA53B06" w14:textId="77777777" w:rsidR="008C58DD" w:rsidRPr="00BD44E0" w:rsidRDefault="008C58DD" w:rsidP="00946A67">
            <w:pPr>
              <w:jc w:val="right"/>
              <w:rPr>
                <w:color w:val="9933FF" w:themeColor="background1"/>
                <w:sz w:val="15"/>
                <w:szCs w:val="15"/>
              </w:rPr>
            </w:pPr>
          </w:p>
          <w:p w14:paraId="70D61457" w14:textId="77777777" w:rsidR="008C58DD" w:rsidRPr="00BD44E0" w:rsidRDefault="008C58DD" w:rsidP="00946A67">
            <w:pPr>
              <w:jc w:val="right"/>
              <w:rPr>
                <w:color w:val="9933FF" w:themeColor="background1"/>
                <w:sz w:val="15"/>
                <w:szCs w:val="15"/>
              </w:rPr>
            </w:pPr>
          </w:p>
          <w:p w14:paraId="5FD75287" w14:textId="73A87491" w:rsidR="008C58DD" w:rsidRPr="009424F8" w:rsidRDefault="009424F8" w:rsidP="00946A67">
            <w:pPr>
              <w:jc w:val="right"/>
              <w:rPr>
                <w:rFonts w:ascii="Ebrima" w:hAnsi="Ebrima"/>
                <w:b/>
                <w:bCs/>
                <w:color w:val="9933FF" w:themeColor="background1"/>
                <w:sz w:val="15"/>
                <w:szCs w:val="15"/>
                <w:lang w:val="en-GB"/>
              </w:rPr>
            </w:pPr>
            <w:r w:rsidRPr="00F85A4A">
              <w:rPr>
                <w:rFonts w:ascii="Ebrima" w:hAnsi="Ebrima"/>
                <w:color w:val="9933FF" w:themeColor="background1"/>
                <w:sz w:val="15"/>
                <w:szCs w:val="15"/>
                <w:lang w:val="en-GB"/>
              </w:rPr>
              <w:t>Xx:xx to xx:xx</w:t>
            </w:r>
          </w:p>
        </w:tc>
        <w:tc>
          <w:tcPr>
            <w:tcW w:w="857" w:type="dxa"/>
            <w:vAlign w:val="center"/>
          </w:tcPr>
          <w:p w14:paraId="6285E7DF" w14:textId="77777777" w:rsidR="008C58DD" w:rsidRPr="00BD44E0" w:rsidRDefault="008C58DD" w:rsidP="00946A67">
            <w:pPr>
              <w:jc w:val="center"/>
              <w:rPr>
                <w:rFonts w:ascii="Webdings" w:hAnsi="Webdings"/>
                <w:color w:val="9933FF" w:themeColor="background1"/>
              </w:rPr>
            </w:pPr>
            <w:r w:rsidRPr="00BD44E0">
              <w:rPr>
                <w:rFonts w:ascii="Webdings" w:hAnsi="Webdings"/>
                <w:color w:val="9933FF" w:themeColor="background1"/>
              </w:rPr>
              <w:t>V</w:t>
            </w:r>
          </w:p>
        </w:tc>
        <w:tc>
          <w:tcPr>
            <w:tcW w:w="5798" w:type="dxa"/>
            <w:vAlign w:val="center"/>
          </w:tcPr>
          <w:p w14:paraId="461D4641" w14:textId="77777777" w:rsidR="008C58DD" w:rsidRPr="00BD44E0" w:rsidRDefault="008C58DD" w:rsidP="00946A67">
            <w:pPr>
              <w:rPr>
                <w:rFonts w:ascii="Ebrima" w:hAnsi="Ebrima" w:cs="Calibri"/>
                <w:b/>
                <w:bCs/>
                <w:color w:val="9933FF" w:themeColor="background1"/>
                <w:sz w:val="20"/>
                <w:szCs w:val="20"/>
                <w:shd w:val="clear" w:color="auto" w:fill="FFFFFF"/>
                <w:lang w:val="en-GB"/>
              </w:rPr>
            </w:pPr>
            <w:r w:rsidRPr="00BD44E0">
              <w:rPr>
                <w:rFonts w:ascii="Ebrima" w:hAnsi="Ebrima" w:cs="Calibri"/>
                <w:b/>
                <w:bCs/>
                <w:color w:val="9933FF" w:themeColor="background1"/>
                <w:sz w:val="20"/>
                <w:szCs w:val="20"/>
                <w:shd w:val="clear" w:color="auto" w:fill="FFFFFF"/>
                <w:lang w:val="en-GB"/>
              </w:rPr>
              <w:t>EU Third-Country Regime and Reverse Solicitation</w:t>
            </w:r>
          </w:p>
          <w:p w14:paraId="6C1D0932" w14:textId="77777777" w:rsidR="008C58DD" w:rsidRPr="00BD44E0" w:rsidRDefault="008C58DD" w:rsidP="00946A67">
            <w:pPr>
              <w:rPr>
                <w:rFonts w:ascii="Ebrima" w:hAnsi="Ebrima" w:cs="Calibri"/>
                <w:b/>
                <w:bCs/>
                <w:color w:val="9933FF" w:themeColor="background1"/>
                <w:sz w:val="20"/>
                <w:szCs w:val="20"/>
                <w:shd w:val="clear" w:color="auto" w:fill="FFFFFF"/>
                <w:lang w:val="en-GB"/>
              </w:rPr>
            </w:pPr>
            <w:r w:rsidRPr="00BD44E0">
              <w:rPr>
                <w:rFonts w:ascii="Ebrima" w:hAnsi="Ebrima"/>
                <w:color w:val="9933FF" w:themeColor="background1"/>
                <w:sz w:val="16"/>
                <w:szCs w:val="16"/>
                <w:lang w:val="en-GB"/>
              </w:rPr>
              <w:t>The training focuses on the EU legal framework governing cross-border activities from a third country ("third-country regime") as defined by CRD V(I) and MiFID II: the offer and provision of banking and investment services, the definition and scope of the concept of reverse solicitation and impact on cross-border financial activities, the organisational duties in particular in the context of Suitability and Tax Suitability requirements</w:t>
            </w:r>
          </w:p>
        </w:tc>
      </w:tr>
      <w:tr w:rsidR="008C58DD" w:rsidRPr="00943C98" w14:paraId="22EEE987" w14:textId="77777777" w:rsidTr="00841640">
        <w:trPr>
          <w:trHeight w:val="531"/>
        </w:trPr>
        <w:tc>
          <w:tcPr>
            <w:tcW w:w="1308" w:type="dxa"/>
            <w:vMerge/>
            <w:vAlign w:val="center"/>
          </w:tcPr>
          <w:p w14:paraId="04F1277D" w14:textId="77777777" w:rsidR="008C58DD" w:rsidRPr="00C55E6D" w:rsidRDefault="008C58DD" w:rsidP="00946A67">
            <w:pPr>
              <w:rPr>
                <w:rFonts w:ascii="Ebrima" w:hAnsi="Ebrima"/>
                <w:color w:val="76602F" w:themeColor="text2"/>
                <w:lang w:val="en-GB"/>
              </w:rPr>
            </w:pPr>
          </w:p>
        </w:tc>
        <w:tc>
          <w:tcPr>
            <w:tcW w:w="1955" w:type="dxa"/>
          </w:tcPr>
          <w:p w14:paraId="3284A101" w14:textId="77777777" w:rsidR="008C58DD" w:rsidRPr="00664DF9" w:rsidRDefault="008C58DD" w:rsidP="00946A67">
            <w:pPr>
              <w:rPr>
                <w:rFonts w:ascii="Ebrima" w:hAnsi="Ebrima"/>
                <w:b/>
                <w:bCs/>
                <w:color w:val="8DB1AA" w:themeColor="accent1"/>
                <w:lang w:val="en-GB"/>
              </w:rPr>
            </w:pPr>
          </w:p>
          <w:p w14:paraId="25217EDA" w14:textId="77777777" w:rsidR="008C58DD" w:rsidRPr="00664DF9" w:rsidRDefault="008C58DD" w:rsidP="00946A67">
            <w:pPr>
              <w:jc w:val="right"/>
              <w:rPr>
                <w:rFonts w:ascii="Ebrima" w:hAnsi="Ebrima"/>
                <w:color w:val="8DB1AA" w:themeColor="accent1"/>
                <w:sz w:val="15"/>
                <w:szCs w:val="15"/>
                <w:lang w:val="en-GB"/>
              </w:rPr>
            </w:pPr>
          </w:p>
          <w:p w14:paraId="110C42B8" w14:textId="77777777" w:rsidR="008C58DD" w:rsidRPr="00664DF9" w:rsidRDefault="008C58DD" w:rsidP="00946A67">
            <w:pPr>
              <w:jc w:val="right"/>
              <w:rPr>
                <w:rFonts w:ascii="Ebrima" w:hAnsi="Ebrima"/>
                <w:color w:val="8DB1AA" w:themeColor="accent1"/>
                <w:sz w:val="15"/>
                <w:szCs w:val="15"/>
                <w:lang w:val="en-GB"/>
              </w:rPr>
            </w:pPr>
          </w:p>
          <w:p w14:paraId="1E68584D" w14:textId="77777777" w:rsidR="008C58DD" w:rsidRPr="00664DF9" w:rsidRDefault="008C58DD" w:rsidP="00946A67">
            <w:pPr>
              <w:jc w:val="right"/>
              <w:rPr>
                <w:rFonts w:ascii="Ebrima" w:hAnsi="Ebrima"/>
                <w:color w:val="8DB1AA" w:themeColor="accent1"/>
                <w:sz w:val="15"/>
                <w:szCs w:val="15"/>
                <w:lang w:val="en-GB"/>
              </w:rPr>
            </w:pPr>
          </w:p>
          <w:p w14:paraId="24103214" w14:textId="77777777" w:rsidR="008C58DD" w:rsidRPr="00664DF9" w:rsidRDefault="008C58DD" w:rsidP="00946A67">
            <w:pPr>
              <w:jc w:val="right"/>
              <w:rPr>
                <w:rFonts w:ascii="Ebrima" w:hAnsi="Ebrima"/>
                <w:color w:val="8DB1AA" w:themeColor="accent1"/>
                <w:sz w:val="15"/>
                <w:szCs w:val="15"/>
                <w:lang w:val="en-GB"/>
              </w:rPr>
            </w:pPr>
          </w:p>
          <w:p w14:paraId="1C5DF445" w14:textId="77777777" w:rsidR="008C58DD" w:rsidRPr="00664DF9" w:rsidRDefault="008C58DD" w:rsidP="00946A67">
            <w:pPr>
              <w:jc w:val="right"/>
              <w:rPr>
                <w:rFonts w:ascii="Ebrima" w:hAnsi="Ebrima"/>
                <w:color w:val="8DB1AA" w:themeColor="accent1"/>
                <w:sz w:val="15"/>
                <w:szCs w:val="15"/>
                <w:lang w:val="en-GB"/>
              </w:rPr>
            </w:pPr>
          </w:p>
          <w:p w14:paraId="5B70CE16" w14:textId="291FF7DD" w:rsidR="008C58DD" w:rsidRPr="00D15535" w:rsidRDefault="009424F8" w:rsidP="00946A67">
            <w:pPr>
              <w:jc w:val="right"/>
              <w:rPr>
                <w:rFonts w:ascii="Ebrima" w:hAnsi="Ebrima"/>
                <w:color w:val="76602F" w:themeColor="text2"/>
                <w:sz w:val="15"/>
                <w:szCs w:val="15"/>
                <w:lang w:val="en-GB"/>
              </w:rPr>
            </w:pPr>
            <w:r w:rsidRPr="009424F8">
              <w:rPr>
                <w:rFonts w:ascii="Ebrima" w:hAnsi="Ebrima"/>
                <w:color w:val="8DB1AA" w:themeColor="accent1"/>
                <w:sz w:val="15"/>
                <w:szCs w:val="15"/>
                <w:lang w:val="en-GB"/>
              </w:rPr>
              <w:t>Xx:xx to xx:xx</w:t>
            </w:r>
          </w:p>
        </w:tc>
        <w:tc>
          <w:tcPr>
            <w:tcW w:w="857" w:type="dxa"/>
            <w:vAlign w:val="center"/>
          </w:tcPr>
          <w:p w14:paraId="119F05BA" w14:textId="77777777" w:rsidR="008C58DD" w:rsidRPr="00C405EC" w:rsidRDefault="008C58DD" w:rsidP="00946A67">
            <w:pPr>
              <w:jc w:val="center"/>
              <w:rPr>
                <w:rFonts w:ascii="Webdings" w:hAnsi="Webdings"/>
                <w:color w:val="8DB1AA" w:themeColor="accent1"/>
                <w:lang w:val="en-GB"/>
              </w:rPr>
            </w:pPr>
            <w:r w:rsidRPr="00C405EC">
              <w:rPr>
                <w:rFonts w:ascii="Webdings" w:hAnsi="Webdings"/>
                <w:color w:val="8DB1AA" w:themeColor="accent1"/>
              </w:rPr>
              <w:t>V</w:t>
            </w:r>
          </w:p>
        </w:tc>
        <w:tc>
          <w:tcPr>
            <w:tcW w:w="5798" w:type="dxa"/>
            <w:vAlign w:val="center"/>
          </w:tcPr>
          <w:p w14:paraId="1CAB5AFB" w14:textId="77777777" w:rsidR="008C58DD" w:rsidRDefault="008C58DD" w:rsidP="00946A67">
            <w:pPr>
              <w:rPr>
                <w:rFonts w:ascii="Ebrima" w:hAnsi="Ebrima" w:cs="Calibri"/>
                <w:b/>
                <w:bCs/>
                <w:color w:val="8DB1AA" w:themeColor="accent1"/>
                <w:sz w:val="20"/>
                <w:szCs w:val="20"/>
                <w:shd w:val="clear" w:color="auto" w:fill="FFFFFF"/>
                <w:lang w:val="en-GB"/>
              </w:rPr>
            </w:pPr>
            <w:r w:rsidRPr="00293D38">
              <w:rPr>
                <w:rFonts w:ascii="Ebrima" w:hAnsi="Ebrima" w:cs="Calibri"/>
                <w:b/>
                <w:bCs/>
                <w:color w:val="8DB1AA" w:themeColor="accent1"/>
                <w:sz w:val="20"/>
                <w:szCs w:val="20"/>
                <w:shd w:val="clear" w:color="auto" w:fill="FFFFFF"/>
                <w:lang w:val="en-GB"/>
              </w:rPr>
              <w:t>EU Third-Country Regime and Reverse Solicitation</w:t>
            </w:r>
          </w:p>
          <w:p w14:paraId="74CE21AD" w14:textId="77777777" w:rsidR="008C58DD" w:rsidRPr="00BD44E0" w:rsidRDefault="008C58DD" w:rsidP="00946A67">
            <w:pPr>
              <w:rPr>
                <w:rFonts w:ascii="Ebrima" w:hAnsi="Ebrima"/>
                <w:color w:val="8DB1AA" w:themeColor="accent1"/>
                <w:sz w:val="16"/>
                <w:szCs w:val="16"/>
                <w:lang w:val="en-GB"/>
              </w:rPr>
            </w:pPr>
            <w:r>
              <w:rPr>
                <w:rFonts w:ascii="Ebrima" w:hAnsi="Ebrima"/>
                <w:color w:val="8DB1AA" w:themeColor="accent1"/>
                <w:sz w:val="16"/>
                <w:szCs w:val="16"/>
                <w:lang w:val="en-GB"/>
              </w:rPr>
              <w:t xml:space="preserve">The training focuses on the </w:t>
            </w:r>
            <w:r w:rsidRPr="00EA0C14">
              <w:rPr>
                <w:rFonts w:ascii="Ebrima" w:hAnsi="Ebrima"/>
                <w:color w:val="8DB1AA" w:themeColor="accent1"/>
                <w:sz w:val="16"/>
                <w:szCs w:val="16"/>
                <w:lang w:val="en-GB"/>
              </w:rPr>
              <w:t>EU legal framework governing cross-border activities from a third country ("third-country regime") as defined by CRD V(I) and MiFID II</w:t>
            </w:r>
            <w:r>
              <w:rPr>
                <w:rFonts w:ascii="Ebrima" w:hAnsi="Ebrima"/>
                <w:color w:val="8DB1AA" w:themeColor="accent1"/>
                <w:sz w:val="16"/>
                <w:szCs w:val="16"/>
                <w:lang w:val="en-GB"/>
              </w:rPr>
              <w:t>: the</w:t>
            </w:r>
            <w:r w:rsidRPr="00EA0C14">
              <w:rPr>
                <w:rFonts w:ascii="Ebrima" w:hAnsi="Ebrima"/>
                <w:color w:val="8DB1AA" w:themeColor="accent1"/>
                <w:sz w:val="16"/>
                <w:szCs w:val="16"/>
                <w:lang w:val="en-GB"/>
              </w:rPr>
              <w:t xml:space="preserve"> offer and provision of banking and investment services</w:t>
            </w:r>
            <w:r>
              <w:rPr>
                <w:rFonts w:ascii="Ebrima" w:hAnsi="Ebrima"/>
                <w:color w:val="8DB1AA" w:themeColor="accent1"/>
                <w:sz w:val="16"/>
                <w:szCs w:val="16"/>
                <w:lang w:val="en-GB"/>
              </w:rPr>
              <w:t>, the d</w:t>
            </w:r>
            <w:r w:rsidRPr="00EA0C14">
              <w:rPr>
                <w:rFonts w:ascii="Ebrima" w:hAnsi="Ebrima"/>
                <w:color w:val="8DB1AA" w:themeColor="accent1"/>
                <w:sz w:val="16"/>
                <w:szCs w:val="16"/>
                <w:lang w:val="en-GB"/>
              </w:rPr>
              <w:t>efinition and scope of the concept of reverse solicitation and impact on cross-border financial activities</w:t>
            </w:r>
            <w:r>
              <w:rPr>
                <w:rFonts w:ascii="Ebrima" w:hAnsi="Ebrima"/>
                <w:color w:val="8DB1AA" w:themeColor="accent1"/>
                <w:sz w:val="16"/>
                <w:szCs w:val="16"/>
                <w:lang w:val="en-GB"/>
              </w:rPr>
              <w:t>, the</w:t>
            </w:r>
            <w:r w:rsidRPr="00EA0C14">
              <w:rPr>
                <w:rFonts w:ascii="Ebrima" w:hAnsi="Ebrima"/>
                <w:color w:val="8DB1AA" w:themeColor="accent1"/>
                <w:sz w:val="16"/>
                <w:szCs w:val="16"/>
                <w:lang w:val="en-GB"/>
              </w:rPr>
              <w:t xml:space="preserve"> </w:t>
            </w:r>
            <w:r>
              <w:rPr>
                <w:rFonts w:ascii="Ebrima" w:hAnsi="Ebrima"/>
                <w:color w:val="8DB1AA" w:themeColor="accent1"/>
                <w:sz w:val="16"/>
                <w:szCs w:val="16"/>
                <w:lang w:val="en-GB"/>
              </w:rPr>
              <w:t>o</w:t>
            </w:r>
            <w:r w:rsidRPr="00EA0C14">
              <w:rPr>
                <w:rFonts w:ascii="Ebrima" w:hAnsi="Ebrima"/>
                <w:color w:val="8DB1AA" w:themeColor="accent1"/>
                <w:sz w:val="16"/>
                <w:szCs w:val="16"/>
                <w:lang w:val="en-GB"/>
              </w:rPr>
              <w:t>rganisational duties in particular in the context of Suitability and Tax Suitability requirements.</w:t>
            </w:r>
          </w:p>
        </w:tc>
      </w:tr>
      <w:tr w:rsidR="008C58DD" w:rsidRPr="00943C98" w14:paraId="539E446D" w14:textId="77777777" w:rsidTr="00841640">
        <w:trPr>
          <w:trHeight w:val="531"/>
        </w:trPr>
        <w:tc>
          <w:tcPr>
            <w:tcW w:w="1308" w:type="dxa"/>
            <w:vMerge/>
            <w:vAlign w:val="center"/>
          </w:tcPr>
          <w:p w14:paraId="4281A74D" w14:textId="77777777" w:rsidR="008C58DD" w:rsidRPr="00664DF9" w:rsidRDefault="008C58DD" w:rsidP="00946A67">
            <w:pPr>
              <w:rPr>
                <w:rFonts w:ascii="Ebrima" w:hAnsi="Ebrima"/>
                <w:color w:val="76602F" w:themeColor="text2"/>
                <w:lang w:val="en-GB"/>
              </w:rPr>
            </w:pPr>
          </w:p>
        </w:tc>
        <w:tc>
          <w:tcPr>
            <w:tcW w:w="1955" w:type="dxa"/>
          </w:tcPr>
          <w:p w14:paraId="02FC04DA" w14:textId="77777777" w:rsidR="008C58DD" w:rsidRPr="009424F8" w:rsidRDefault="008C58DD" w:rsidP="00946A67">
            <w:pPr>
              <w:rPr>
                <w:rFonts w:ascii="Ebrima" w:hAnsi="Ebrima"/>
                <w:b/>
                <w:bCs/>
                <w:color w:val="5C5C5C" w:themeColor="text1"/>
                <w:lang w:val="en-GB"/>
              </w:rPr>
            </w:pPr>
          </w:p>
          <w:p w14:paraId="1952C470" w14:textId="77777777" w:rsidR="008C58DD" w:rsidRPr="009424F8" w:rsidRDefault="008C58DD" w:rsidP="00946A67">
            <w:pPr>
              <w:jc w:val="right"/>
              <w:rPr>
                <w:rFonts w:ascii="Ebrima" w:hAnsi="Ebrima"/>
                <w:color w:val="5C5C5C" w:themeColor="text1"/>
                <w:sz w:val="15"/>
                <w:szCs w:val="15"/>
                <w:lang w:val="en-GB"/>
              </w:rPr>
            </w:pPr>
          </w:p>
          <w:p w14:paraId="1746BABC" w14:textId="77777777" w:rsidR="008C58DD" w:rsidRPr="009424F8" w:rsidRDefault="008C58DD" w:rsidP="00946A67">
            <w:pPr>
              <w:jc w:val="right"/>
              <w:rPr>
                <w:rFonts w:ascii="Ebrima" w:hAnsi="Ebrima"/>
                <w:color w:val="5C5C5C" w:themeColor="text1"/>
                <w:sz w:val="15"/>
                <w:szCs w:val="15"/>
                <w:lang w:val="en-GB"/>
              </w:rPr>
            </w:pPr>
          </w:p>
          <w:p w14:paraId="0F7671B3" w14:textId="77777777" w:rsidR="008C58DD" w:rsidRPr="009424F8" w:rsidRDefault="008C58DD" w:rsidP="00946A67">
            <w:pPr>
              <w:jc w:val="right"/>
              <w:rPr>
                <w:rFonts w:ascii="Ebrima" w:hAnsi="Ebrima"/>
                <w:color w:val="5C5C5C" w:themeColor="text1"/>
                <w:sz w:val="15"/>
                <w:szCs w:val="15"/>
                <w:lang w:val="en-GB"/>
              </w:rPr>
            </w:pPr>
          </w:p>
          <w:p w14:paraId="4DF4AABB" w14:textId="77777777" w:rsidR="008C58DD" w:rsidRPr="009424F8" w:rsidRDefault="008C58DD" w:rsidP="00946A67">
            <w:pPr>
              <w:jc w:val="right"/>
              <w:rPr>
                <w:rFonts w:ascii="Ebrima" w:hAnsi="Ebrima"/>
                <w:color w:val="5C5C5C" w:themeColor="text1"/>
                <w:sz w:val="15"/>
                <w:szCs w:val="15"/>
                <w:lang w:val="en-GB"/>
              </w:rPr>
            </w:pPr>
          </w:p>
          <w:p w14:paraId="161A8751" w14:textId="77777777" w:rsidR="009424F8" w:rsidRPr="009424F8" w:rsidRDefault="009424F8" w:rsidP="009424F8">
            <w:pPr>
              <w:jc w:val="right"/>
              <w:rPr>
                <w:rFonts w:ascii="Ebrima" w:hAnsi="Ebrima"/>
                <w:color w:val="5C5C5C" w:themeColor="text1"/>
                <w:sz w:val="15"/>
                <w:szCs w:val="15"/>
                <w:lang w:val="en-GB"/>
              </w:rPr>
            </w:pPr>
          </w:p>
          <w:p w14:paraId="3E46A572" w14:textId="12C5EC9F" w:rsidR="008C58DD" w:rsidRPr="009424F8" w:rsidRDefault="009424F8" w:rsidP="009424F8">
            <w:pPr>
              <w:jc w:val="right"/>
              <w:rPr>
                <w:rFonts w:ascii="Ebrima" w:hAnsi="Ebrima"/>
                <w:b/>
                <w:bCs/>
                <w:color w:val="5C5C5C" w:themeColor="text1"/>
                <w:lang w:val="en-GB"/>
              </w:rPr>
            </w:pPr>
            <w:r w:rsidRPr="009424F8">
              <w:rPr>
                <w:rFonts w:ascii="Ebrima" w:hAnsi="Ebrima"/>
                <w:color w:val="5C5C5C" w:themeColor="text1"/>
                <w:sz w:val="15"/>
                <w:szCs w:val="15"/>
                <w:lang w:val="en-GB"/>
              </w:rPr>
              <w:t>Xx:xx to xx:xx</w:t>
            </w:r>
          </w:p>
        </w:tc>
        <w:tc>
          <w:tcPr>
            <w:tcW w:w="857" w:type="dxa"/>
            <w:vAlign w:val="center"/>
          </w:tcPr>
          <w:p w14:paraId="3745D444" w14:textId="77777777" w:rsidR="008C58DD" w:rsidRPr="00BD44E0" w:rsidRDefault="008C58DD" w:rsidP="00946A67">
            <w:pPr>
              <w:jc w:val="center"/>
              <w:rPr>
                <w:rFonts w:ascii="Webdings" w:hAnsi="Webdings"/>
                <w:color w:val="5C5C5C" w:themeColor="text1"/>
              </w:rPr>
            </w:pPr>
            <w:r w:rsidRPr="00BD44E0">
              <w:rPr>
                <w:rFonts w:ascii="Webdings" w:hAnsi="Webdings"/>
                <w:color w:val="5C5C5C" w:themeColor="text1"/>
              </w:rPr>
              <w:t>V</w:t>
            </w:r>
          </w:p>
        </w:tc>
        <w:tc>
          <w:tcPr>
            <w:tcW w:w="5798" w:type="dxa"/>
            <w:vAlign w:val="center"/>
          </w:tcPr>
          <w:p w14:paraId="0CED03FB" w14:textId="77777777" w:rsidR="008C58DD" w:rsidRPr="00BD44E0" w:rsidRDefault="008C58DD" w:rsidP="00946A67">
            <w:pPr>
              <w:rPr>
                <w:rFonts w:ascii="Ebrima" w:hAnsi="Ebrima" w:cs="Calibri"/>
                <w:b/>
                <w:bCs/>
                <w:color w:val="5C5C5C" w:themeColor="text1"/>
                <w:sz w:val="20"/>
                <w:szCs w:val="20"/>
                <w:shd w:val="clear" w:color="auto" w:fill="FFFFFF"/>
                <w:lang w:val="en-GB"/>
              </w:rPr>
            </w:pPr>
            <w:r w:rsidRPr="00BD44E0">
              <w:rPr>
                <w:rFonts w:ascii="Ebrima" w:hAnsi="Ebrima" w:cs="Calibri"/>
                <w:b/>
                <w:bCs/>
                <w:color w:val="5C5C5C" w:themeColor="text1"/>
                <w:sz w:val="20"/>
                <w:szCs w:val="20"/>
                <w:shd w:val="clear" w:color="auto" w:fill="FFFFFF"/>
                <w:lang w:val="en-GB"/>
              </w:rPr>
              <w:t>EU Third-Country Regime and Reverse Solicitation</w:t>
            </w:r>
          </w:p>
          <w:p w14:paraId="7BBE6E66" w14:textId="77777777" w:rsidR="008C58DD" w:rsidRPr="00664DF9" w:rsidRDefault="008C58DD" w:rsidP="00946A67">
            <w:pPr>
              <w:rPr>
                <w:rFonts w:ascii="Ebrima" w:hAnsi="Ebrima" w:cs="Calibri"/>
                <w:b/>
                <w:bCs/>
                <w:color w:val="5C5C5C" w:themeColor="text1"/>
                <w:sz w:val="20"/>
                <w:szCs w:val="20"/>
                <w:shd w:val="clear" w:color="auto" w:fill="FFFFFF"/>
                <w:lang w:val="en-GB"/>
              </w:rPr>
            </w:pPr>
            <w:r w:rsidRPr="00BD44E0">
              <w:rPr>
                <w:rFonts w:ascii="Ebrima" w:hAnsi="Ebrima"/>
                <w:color w:val="5C5C5C" w:themeColor="text1"/>
                <w:sz w:val="16"/>
                <w:szCs w:val="16"/>
                <w:lang w:val="en-GB"/>
              </w:rPr>
              <w:t>The training focuses on the EU legal framework governing cross-border activities from a third country ("third-country regime") as defined by CRD V(I) and MiFID II: the offer and provision of banking and investment services, the definition and scope of the concept of reverse solicitation and impact on cross-border financial activities, the organisational duties in particular in the context of Suitability and Tax Suitability requirements.</w:t>
            </w:r>
          </w:p>
        </w:tc>
      </w:tr>
      <w:tr w:rsidR="008C58DD" w:rsidRPr="00943C98" w14:paraId="73B00503" w14:textId="77777777" w:rsidTr="00841640">
        <w:trPr>
          <w:trHeight w:val="531"/>
        </w:trPr>
        <w:tc>
          <w:tcPr>
            <w:tcW w:w="1308" w:type="dxa"/>
            <w:vMerge/>
            <w:vAlign w:val="center"/>
          </w:tcPr>
          <w:p w14:paraId="79B3EFB9" w14:textId="77777777" w:rsidR="008C58DD" w:rsidRPr="00C55E6D" w:rsidRDefault="008C58DD" w:rsidP="00946A67">
            <w:pPr>
              <w:rPr>
                <w:rFonts w:ascii="Ebrima" w:hAnsi="Ebrima"/>
                <w:color w:val="76602F" w:themeColor="text2"/>
                <w:lang w:val="en-GB"/>
              </w:rPr>
            </w:pPr>
          </w:p>
        </w:tc>
        <w:tc>
          <w:tcPr>
            <w:tcW w:w="1955" w:type="dxa"/>
          </w:tcPr>
          <w:p w14:paraId="07007C27" w14:textId="77777777" w:rsidR="008C58DD" w:rsidRPr="00664DF9" w:rsidRDefault="008C58DD" w:rsidP="00946A67">
            <w:pPr>
              <w:rPr>
                <w:rFonts w:ascii="Ebrima" w:hAnsi="Ebrima"/>
                <w:color w:val="9933FF" w:themeColor="background1"/>
                <w:lang w:val="en-GB"/>
              </w:rPr>
            </w:pPr>
          </w:p>
          <w:p w14:paraId="38A7A608" w14:textId="77777777" w:rsidR="008C58DD" w:rsidRPr="00664DF9" w:rsidRDefault="008C58DD" w:rsidP="00946A67">
            <w:pPr>
              <w:jc w:val="right"/>
              <w:rPr>
                <w:rFonts w:ascii="Ebrima" w:hAnsi="Ebrima"/>
                <w:color w:val="9933FF" w:themeColor="background1"/>
                <w:sz w:val="15"/>
                <w:szCs w:val="15"/>
                <w:lang w:val="en-GB"/>
              </w:rPr>
            </w:pPr>
          </w:p>
          <w:p w14:paraId="12994DC9" w14:textId="77777777" w:rsidR="008C58DD" w:rsidRPr="00664DF9" w:rsidRDefault="008C58DD" w:rsidP="00946A67">
            <w:pPr>
              <w:jc w:val="right"/>
              <w:rPr>
                <w:rFonts w:ascii="Ebrima" w:hAnsi="Ebrima"/>
                <w:color w:val="9933FF" w:themeColor="background1"/>
                <w:sz w:val="15"/>
                <w:szCs w:val="15"/>
                <w:lang w:val="en-GB"/>
              </w:rPr>
            </w:pPr>
          </w:p>
          <w:p w14:paraId="1E49D96F" w14:textId="1426AF1A" w:rsidR="008C58DD" w:rsidRPr="00664DF9" w:rsidRDefault="009424F8" w:rsidP="00946A67">
            <w:pPr>
              <w:jc w:val="right"/>
              <w:rPr>
                <w:rFonts w:ascii="Ebrima" w:hAnsi="Ebrima"/>
                <w:color w:val="9933FF" w:themeColor="background1"/>
                <w:sz w:val="15"/>
                <w:szCs w:val="15"/>
                <w:lang w:val="en-GB"/>
              </w:rPr>
            </w:pPr>
            <w:r w:rsidRPr="00F85A4A">
              <w:rPr>
                <w:rFonts w:ascii="Ebrima" w:hAnsi="Ebrima"/>
                <w:color w:val="9933FF" w:themeColor="background1"/>
                <w:sz w:val="15"/>
                <w:szCs w:val="15"/>
                <w:lang w:val="en-GB"/>
              </w:rPr>
              <w:t>Xx:xx to xx:xx</w:t>
            </w:r>
          </w:p>
        </w:tc>
        <w:tc>
          <w:tcPr>
            <w:tcW w:w="857" w:type="dxa"/>
            <w:vAlign w:val="center"/>
          </w:tcPr>
          <w:p w14:paraId="122740C2" w14:textId="77777777" w:rsidR="008C58DD" w:rsidRPr="00BD44E0" w:rsidRDefault="008C58DD" w:rsidP="00946A67">
            <w:pPr>
              <w:jc w:val="center"/>
              <w:rPr>
                <w:rFonts w:ascii="Webdings" w:hAnsi="Webdings"/>
                <w:color w:val="9933FF" w:themeColor="background1"/>
              </w:rPr>
            </w:pPr>
            <w:r w:rsidRPr="00BD44E0">
              <w:rPr>
                <w:rFonts w:ascii="Webdings" w:hAnsi="Webdings"/>
                <w:color w:val="9933FF" w:themeColor="background1"/>
                <w:lang w:val="en-GB"/>
              </w:rPr>
              <w:t>¨</w:t>
            </w:r>
          </w:p>
        </w:tc>
        <w:tc>
          <w:tcPr>
            <w:tcW w:w="5798" w:type="dxa"/>
            <w:vAlign w:val="center"/>
          </w:tcPr>
          <w:p w14:paraId="06EC0641" w14:textId="77777777" w:rsidR="008C58DD" w:rsidRPr="00BD44E0" w:rsidRDefault="008C58DD" w:rsidP="00946A67">
            <w:pPr>
              <w:rPr>
                <w:rFonts w:ascii="Ebrima" w:hAnsi="Ebrima" w:cs="Calibri"/>
                <w:b/>
                <w:bCs/>
                <w:color w:val="9933FF" w:themeColor="background1"/>
                <w:sz w:val="20"/>
                <w:szCs w:val="20"/>
                <w:shd w:val="clear" w:color="auto" w:fill="FFFFFF"/>
                <w:lang w:val="en-GB"/>
              </w:rPr>
            </w:pPr>
            <w:r w:rsidRPr="00BD44E0">
              <w:rPr>
                <w:rFonts w:ascii="Ebrima" w:hAnsi="Ebrima" w:cs="Calibri"/>
                <w:b/>
                <w:bCs/>
                <w:color w:val="9933FF" w:themeColor="background1"/>
                <w:sz w:val="20"/>
                <w:szCs w:val="20"/>
                <w:shd w:val="clear" w:color="auto" w:fill="FFFFFF"/>
                <w:lang w:val="en-GB"/>
              </w:rPr>
              <w:t>AML Update: Workshop</w:t>
            </w:r>
          </w:p>
          <w:p w14:paraId="27B8B2CC" w14:textId="77777777" w:rsidR="008C58DD" w:rsidRPr="00BD44E0" w:rsidRDefault="008C58DD" w:rsidP="00946A67">
            <w:pPr>
              <w:rPr>
                <w:rFonts w:ascii="Ebrima" w:hAnsi="Ebrima" w:cs="Calibri"/>
                <w:b/>
                <w:bCs/>
                <w:color w:val="9933FF" w:themeColor="background1"/>
                <w:sz w:val="20"/>
                <w:szCs w:val="20"/>
                <w:shd w:val="clear" w:color="auto" w:fill="FFFFFF"/>
                <w:lang w:val="en-GB"/>
              </w:rPr>
            </w:pPr>
            <w:r w:rsidRPr="00BD44E0">
              <w:rPr>
                <w:rFonts w:ascii="Ebrima" w:hAnsi="Ebrima" w:cs="Calibri"/>
                <w:color w:val="9933FF" w:themeColor="background1"/>
                <w:sz w:val="16"/>
                <w:szCs w:val="16"/>
                <w:shd w:val="clear" w:color="auto" w:fill="FFFFFF"/>
                <w:lang w:val="en-GB"/>
              </w:rPr>
              <w:t>The training aims to present the updated legal and regulatory AML framework, as well as to present the AML case law issued by courts, FINMA, MROS and CDB supervisory committee.</w:t>
            </w:r>
          </w:p>
        </w:tc>
      </w:tr>
      <w:tr w:rsidR="008C58DD" w:rsidRPr="00943C98" w14:paraId="11DAC098" w14:textId="77777777" w:rsidTr="00841640">
        <w:trPr>
          <w:trHeight w:val="531"/>
        </w:trPr>
        <w:tc>
          <w:tcPr>
            <w:tcW w:w="1308" w:type="dxa"/>
            <w:vMerge/>
            <w:vAlign w:val="center"/>
          </w:tcPr>
          <w:p w14:paraId="42BD3A2D" w14:textId="77777777" w:rsidR="008C58DD" w:rsidRPr="00664DF9" w:rsidRDefault="008C58DD" w:rsidP="00946A67">
            <w:pPr>
              <w:rPr>
                <w:rFonts w:ascii="Ebrima" w:hAnsi="Ebrima"/>
                <w:color w:val="76602F" w:themeColor="text2"/>
                <w:lang w:val="en-GB"/>
              </w:rPr>
            </w:pPr>
          </w:p>
        </w:tc>
        <w:tc>
          <w:tcPr>
            <w:tcW w:w="1955" w:type="dxa"/>
          </w:tcPr>
          <w:p w14:paraId="706DB460" w14:textId="77777777" w:rsidR="008C58DD" w:rsidRPr="00664DF9" w:rsidRDefault="008C58DD" w:rsidP="00946A67">
            <w:pPr>
              <w:rPr>
                <w:rFonts w:ascii="Ebrima" w:hAnsi="Ebrima"/>
                <w:b/>
                <w:bCs/>
                <w:color w:val="5C5C5C" w:themeColor="text1"/>
                <w:lang w:val="en-GB"/>
              </w:rPr>
            </w:pPr>
          </w:p>
          <w:p w14:paraId="3BADB386" w14:textId="77777777" w:rsidR="008C58DD" w:rsidRPr="00664DF9" w:rsidRDefault="008C58DD" w:rsidP="00946A67">
            <w:pPr>
              <w:jc w:val="right"/>
              <w:rPr>
                <w:rFonts w:ascii="Ebrima" w:hAnsi="Ebrima"/>
                <w:color w:val="5C5C5C" w:themeColor="text1"/>
                <w:sz w:val="16"/>
                <w:szCs w:val="16"/>
                <w:lang w:val="en-GB"/>
              </w:rPr>
            </w:pPr>
          </w:p>
          <w:p w14:paraId="11CCDDD8" w14:textId="77777777" w:rsidR="008C58DD" w:rsidRPr="00664DF9" w:rsidRDefault="008C58DD" w:rsidP="00946A67">
            <w:pPr>
              <w:jc w:val="right"/>
              <w:rPr>
                <w:rFonts w:ascii="Ebrima" w:hAnsi="Ebrima"/>
                <w:color w:val="5C5C5C" w:themeColor="text1"/>
                <w:sz w:val="16"/>
                <w:szCs w:val="16"/>
                <w:lang w:val="en-GB"/>
              </w:rPr>
            </w:pPr>
          </w:p>
          <w:p w14:paraId="7B6769DA" w14:textId="2B184759" w:rsidR="008C58DD" w:rsidRPr="00664DF9" w:rsidRDefault="009424F8" w:rsidP="009424F8">
            <w:pPr>
              <w:jc w:val="right"/>
              <w:rPr>
                <w:rFonts w:ascii="Ebrima" w:hAnsi="Ebrima"/>
                <w:color w:val="5C5C5C" w:themeColor="text1"/>
                <w:sz w:val="16"/>
                <w:szCs w:val="16"/>
                <w:lang w:val="en-GB"/>
              </w:rPr>
            </w:pPr>
            <w:r w:rsidRPr="009424F8">
              <w:rPr>
                <w:rFonts w:ascii="Ebrima" w:hAnsi="Ebrima"/>
                <w:color w:val="5C5C5C" w:themeColor="text1"/>
                <w:sz w:val="15"/>
                <w:szCs w:val="15"/>
                <w:lang w:val="en-GB"/>
              </w:rPr>
              <w:t>Xx:xx to xx:xx</w:t>
            </w:r>
          </w:p>
        </w:tc>
        <w:tc>
          <w:tcPr>
            <w:tcW w:w="857" w:type="dxa"/>
            <w:vAlign w:val="center"/>
          </w:tcPr>
          <w:p w14:paraId="4954CDDA" w14:textId="77777777" w:rsidR="008C58DD" w:rsidRPr="00BD44E0" w:rsidRDefault="008C58DD" w:rsidP="00946A67">
            <w:pPr>
              <w:jc w:val="center"/>
              <w:rPr>
                <w:rFonts w:ascii="Webdings" w:hAnsi="Webdings"/>
                <w:color w:val="5C5C5C" w:themeColor="text1"/>
              </w:rPr>
            </w:pPr>
            <w:r w:rsidRPr="00BD44E0">
              <w:rPr>
                <w:rFonts w:ascii="Webdings" w:hAnsi="Webdings"/>
                <w:color w:val="5C5C5C" w:themeColor="text1"/>
                <w:lang w:val="en-GB"/>
              </w:rPr>
              <w:t>¨</w:t>
            </w:r>
          </w:p>
        </w:tc>
        <w:tc>
          <w:tcPr>
            <w:tcW w:w="5798" w:type="dxa"/>
            <w:vAlign w:val="center"/>
          </w:tcPr>
          <w:p w14:paraId="5569EF33" w14:textId="77777777" w:rsidR="008C58DD" w:rsidRPr="00BD44E0" w:rsidRDefault="008C58DD" w:rsidP="00946A67">
            <w:pPr>
              <w:rPr>
                <w:rFonts w:ascii="Ebrima" w:hAnsi="Ebrima" w:cs="Calibri"/>
                <w:b/>
                <w:bCs/>
                <w:color w:val="5C5C5C" w:themeColor="text1"/>
                <w:sz w:val="20"/>
                <w:szCs w:val="20"/>
                <w:shd w:val="clear" w:color="auto" w:fill="FFFFFF"/>
                <w:lang w:val="en-GB"/>
              </w:rPr>
            </w:pPr>
            <w:r w:rsidRPr="00BD44E0">
              <w:rPr>
                <w:rFonts w:ascii="Ebrima" w:hAnsi="Ebrima" w:cs="Calibri"/>
                <w:b/>
                <w:bCs/>
                <w:color w:val="5C5C5C" w:themeColor="text1"/>
                <w:sz w:val="20"/>
                <w:szCs w:val="20"/>
                <w:shd w:val="clear" w:color="auto" w:fill="FFFFFF"/>
                <w:lang w:val="en-GB"/>
              </w:rPr>
              <w:t>AML Update: Workshop</w:t>
            </w:r>
          </w:p>
          <w:p w14:paraId="5C0A4A8C" w14:textId="77777777" w:rsidR="008C58DD" w:rsidRPr="00664DF9" w:rsidRDefault="008C58DD" w:rsidP="00946A67">
            <w:pPr>
              <w:rPr>
                <w:rFonts w:ascii="Ebrima" w:hAnsi="Ebrima" w:cs="Calibri"/>
                <w:b/>
                <w:bCs/>
                <w:color w:val="5C5C5C" w:themeColor="text1"/>
                <w:sz w:val="20"/>
                <w:szCs w:val="20"/>
                <w:shd w:val="clear" w:color="auto" w:fill="FFFFFF"/>
                <w:lang w:val="en-GB"/>
              </w:rPr>
            </w:pPr>
            <w:r w:rsidRPr="00BD44E0">
              <w:rPr>
                <w:rFonts w:ascii="Ebrima" w:hAnsi="Ebrima" w:cs="Calibri"/>
                <w:color w:val="5C5C5C" w:themeColor="text1"/>
                <w:sz w:val="16"/>
                <w:szCs w:val="16"/>
                <w:shd w:val="clear" w:color="auto" w:fill="FFFFFF"/>
                <w:lang w:val="en-GB"/>
              </w:rPr>
              <w:t>The training aims to present the updated legal and regulatory AML framework, as well as to present the AML case law issued by courts, FINMA, MROS and CDB supervisory committee</w:t>
            </w:r>
            <w:r>
              <w:rPr>
                <w:rFonts w:ascii="Ebrima" w:hAnsi="Ebrima" w:cs="Calibri"/>
                <w:color w:val="5C5C5C" w:themeColor="text1"/>
                <w:sz w:val="16"/>
                <w:szCs w:val="16"/>
                <w:shd w:val="clear" w:color="auto" w:fill="FFFFFF"/>
                <w:lang w:val="en-GB"/>
              </w:rPr>
              <w:t xml:space="preserve">. </w:t>
            </w:r>
          </w:p>
        </w:tc>
      </w:tr>
      <w:tr w:rsidR="008C58DD" w:rsidRPr="00943C98" w14:paraId="68F0AAB9" w14:textId="77777777" w:rsidTr="00841640">
        <w:trPr>
          <w:trHeight w:val="531"/>
        </w:trPr>
        <w:tc>
          <w:tcPr>
            <w:tcW w:w="1308" w:type="dxa"/>
            <w:vMerge/>
            <w:vAlign w:val="center"/>
          </w:tcPr>
          <w:p w14:paraId="101B31A2" w14:textId="77777777" w:rsidR="008C58DD" w:rsidRPr="00664DF9" w:rsidRDefault="008C58DD" w:rsidP="00946A67">
            <w:pPr>
              <w:rPr>
                <w:rFonts w:ascii="Ebrima" w:hAnsi="Ebrima"/>
                <w:color w:val="76602F" w:themeColor="text2"/>
                <w:lang w:val="en-GB"/>
              </w:rPr>
            </w:pPr>
          </w:p>
        </w:tc>
        <w:tc>
          <w:tcPr>
            <w:tcW w:w="1955" w:type="dxa"/>
          </w:tcPr>
          <w:p w14:paraId="7E4BBFFB" w14:textId="77777777" w:rsidR="008C58DD" w:rsidRPr="00664DF9" w:rsidRDefault="008C58DD" w:rsidP="00946A67">
            <w:pPr>
              <w:rPr>
                <w:rFonts w:ascii="Ebrima" w:hAnsi="Ebrima"/>
                <w:color w:val="F3C95D" w:themeColor="accent2"/>
                <w:lang w:val="en-GB"/>
              </w:rPr>
            </w:pPr>
          </w:p>
          <w:p w14:paraId="3B10FFDD" w14:textId="77777777" w:rsidR="008C58DD" w:rsidRPr="00664DF9" w:rsidRDefault="008C58DD" w:rsidP="00946A67">
            <w:pPr>
              <w:jc w:val="right"/>
              <w:rPr>
                <w:rFonts w:ascii="Ebrima" w:hAnsi="Ebrima"/>
                <w:color w:val="F3C95D" w:themeColor="accent2"/>
                <w:sz w:val="15"/>
                <w:szCs w:val="15"/>
                <w:lang w:val="en-GB"/>
              </w:rPr>
            </w:pPr>
          </w:p>
          <w:p w14:paraId="1634888B" w14:textId="77777777" w:rsidR="008C58DD" w:rsidRPr="00664DF9" w:rsidRDefault="008C58DD" w:rsidP="00946A67">
            <w:pPr>
              <w:jc w:val="right"/>
              <w:rPr>
                <w:rFonts w:ascii="Ebrima" w:hAnsi="Ebrima"/>
                <w:color w:val="F3C95D" w:themeColor="accent2"/>
                <w:sz w:val="15"/>
                <w:szCs w:val="15"/>
                <w:lang w:val="en-GB"/>
              </w:rPr>
            </w:pPr>
          </w:p>
          <w:p w14:paraId="78670C5E" w14:textId="5D75DF12" w:rsidR="008C58DD" w:rsidRPr="00664DF9" w:rsidRDefault="009424F8" w:rsidP="00946A67">
            <w:pPr>
              <w:jc w:val="right"/>
              <w:rPr>
                <w:rFonts w:ascii="Ebrima" w:hAnsi="Ebrima"/>
                <w:color w:val="F3C95D" w:themeColor="accent2"/>
                <w:sz w:val="15"/>
                <w:szCs w:val="15"/>
                <w:lang w:val="en-GB"/>
              </w:rPr>
            </w:pPr>
            <w:r w:rsidRPr="009424F8">
              <w:rPr>
                <w:rFonts w:ascii="Ebrima" w:hAnsi="Ebrima"/>
                <w:color w:val="F3C95D" w:themeColor="accent2"/>
                <w:sz w:val="15"/>
                <w:szCs w:val="15"/>
                <w:lang w:val="en-GB"/>
              </w:rPr>
              <w:t>Xx:xx to xx:xx</w:t>
            </w:r>
          </w:p>
        </w:tc>
        <w:tc>
          <w:tcPr>
            <w:tcW w:w="857" w:type="dxa"/>
            <w:vAlign w:val="center"/>
          </w:tcPr>
          <w:p w14:paraId="2452641E" w14:textId="77777777" w:rsidR="008C58DD" w:rsidRPr="00BD44E0" w:rsidRDefault="008C58DD" w:rsidP="00946A67">
            <w:pPr>
              <w:jc w:val="center"/>
              <w:rPr>
                <w:rFonts w:ascii="Webdings" w:hAnsi="Webdings"/>
                <w:color w:val="F3C95D" w:themeColor="accent2"/>
              </w:rPr>
            </w:pPr>
            <w:r w:rsidRPr="00BD44E0">
              <w:rPr>
                <w:rFonts w:ascii="Webdings" w:hAnsi="Webdings"/>
                <w:color w:val="F3C95D" w:themeColor="accent2"/>
                <w:lang w:val="en-GB"/>
              </w:rPr>
              <w:t>¨</w:t>
            </w:r>
          </w:p>
        </w:tc>
        <w:tc>
          <w:tcPr>
            <w:tcW w:w="5798" w:type="dxa"/>
            <w:vAlign w:val="center"/>
          </w:tcPr>
          <w:p w14:paraId="07D79105" w14:textId="77777777" w:rsidR="008C58DD" w:rsidRPr="00BD44E0" w:rsidRDefault="008C58DD" w:rsidP="00946A67">
            <w:pPr>
              <w:rPr>
                <w:rFonts w:ascii="Ebrima" w:hAnsi="Ebrima" w:cs="Calibri"/>
                <w:b/>
                <w:bCs/>
                <w:color w:val="F3C95D" w:themeColor="accent2"/>
                <w:sz w:val="20"/>
                <w:szCs w:val="20"/>
                <w:shd w:val="clear" w:color="auto" w:fill="FFFFFF"/>
                <w:lang w:val="en-GB"/>
              </w:rPr>
            </w:pPr>
            <w:r w:rsidRPr="00BD44E0">
              <w:rPr>
                <w:rFonts w:ascii="Ebrima" w:hAnsi="Ebrima" w:cs="Calibri"/>
                <w:b/>
                <w:bCs/>
                <w:color w:val="F3C95D" w:themeColor="accent2"/>
                <w:sz w:val="20"/>
                <w:szCs w:val="20"/>
                <w:shd w:val="clear" w:color="auto" w:fill="FFFFFF"/>
                <w:lang w:val="en-GB"/>
              </w:rPr>
              <w:t>AML Update: Workshop</w:t>
            </w:r>
          </w:p>
          <w:p w14:paraId="73E3102E" w14:textId="77777777" w:rsidR="008C58DD" w:rsidRPr="00664DF9" w:rsidRDefault="008C58DD" w:rsidP="00946A67">
            <w:pPr>
              <w:rPr>
                <w:rFonts w:ascii="Ebrima" w:hAnsi="Ebrima" w:cs="Calibri"/>
                <w:b/>
                <w:bCs/>
                <w:color w:val="F3C95D" w:themeColor="accent2"/>
                <w:sz w:val="20"/>
                <w:szCs w:val="20"/>
                <w:shd w:val="clear" w:color="auto" w:fill="FFFFFF"/>
                <w:lang w:val="en-GB"/>
              </w:rPr>
            </w:pPr>
            <w:r w:rsidRPr="00BD44E0">
              <w:rPr>
                <w:rFonts w:ascii="Ebrima" w:hAnsi="Ebrima" w:cs="Calibri"/>
                <w:color w:val="F3C95D" w:themeColor="accent2"/>
                <w:sz w:val="16"/>
                <w:szCs w:val="16"/>
                <w:shd w:val="clear" w:color="auto" w:fill="FFFFFF"/>
                <w:lang w:val="en-GB"/>
              </w:rPr>
              <w:t xml:space="preserve">The training aims to present the updated legal and regulatory AML framework, as well as to present the AML case law issued by courts, FINMA, MROS and CDB supervisory committee. </w:t>
            </w:r>
          </w:p>
        </w:tc>
      </w:tr>
      <w:tr w:rsidR="008C58DD" w:rsidRPr="00544C82" w14:paraId="054FA8A1" w14:textId="77777777" w:rsidTr="00841640">
        <w:trPr>
          <w:trHeight w:val="531"/>
        </w:trPr>
        <w:tc>
          <w:tcPr>
            <w:tcW w:w="1308" w:type="dxa"/>
            <w:vMerge/>
            <w:vAlign w:val="center"/>
          </w:tcPr>
          <w:p w14:paraId="73D25857" w14:textId="77777777" w:rsidR="008C58DD" w:rsidRPr="00C55E6D" w:rsidRDefault="008C58DD" w:rsidP="00946A67">
            <w:pPr>
              <w:rPr>
                <w:rFonts w:ascii="Ebrima" w:hAnsi="Ebrima"/>
                <w:color w:val="9933FF" w:themeColor="background1"/>
                <w:lang w:val="en-GB"/>
              </w:rPr>
            </w:pPr>
          </w:p>
        </w:tc>
        <w:tc>
          <w:tcPr>
            <w:tcW w:w="1955" w:type="dxa"/>
          </w:tcPr>
          <w:p w14:paraId="6793F957" w14:textId="77777777" w:rsidR="008C58DD" w:rsidRPr="00721BC2" w:rsidRDefault="008C58DD" w:rsidP="00946A67">
            <w:pPr>
              <w:jc w:val="right"/>
              <w:rPr>
                <w:rFonts w:ascii="Ebrima" w:hAnsi="Ebrima"/>
                <w:color w:val="8DB1AA" w:themeColor="accent1"/>
                <w:sz w:val="16"/>
                <w:szCs w:val="16"/>
                <w:lang w:val="en-GB"/>
              </w:rPr>
            </w:pPr>
          </w:p>
          <w:p w14:paraId="32D162A3" w14:textId="77777777" w:rsidR="008C58DD" w:rsidRPr="00721BC2" w:rsidRDefault="008C58DD" w:rsidP="00946A67">
            <w:pPr>
              <w:jc w:val="right"/>
              <w:rPr>
                <w:rFonts w:ascii="Ebrima" w:hAnsi="Ebrima"/>
                <w:color w:val="8DB1AA" w:themeColor="accent1"/>
                <w:sz w:val="16"/>
                <w:szCs w:val="16"/>
                <w:lang w:val="en-GB"/>
              </w:rPr>
            </w:pPr>
          </w:p>
          <w:p w14:paraId="25C1CD80" w14:textId="77777777" w:rsidR="008C58DD" w:rsidRPr="00721BC2" w:rsidRDefault="008C58DD" w:rsidP="00946A67">
            <w:pPr>
              <w:jc w:val="right"/>
              <w:rPr>
                <w:rFonts w:ascii="Ebrima" w:hAnsi="Ebrima"/>
                <w:color w:val="8DB1AA" w:themeColor="accent1"/>
                <w:sz w:val="16"/>
                <w:szCs w:val="16"/>
                <w:lang w:val="en-GB"/>
              </w:rPr>
            </w:pPr>
          </w:p>
          <w:p w14:paraId="16F56984" w14:textId="77777777" w:rsidR="008C58DD" w:rsidRPr="00721BC2" w:rsidRDefault="008C58DD" w:rsidP="00946A67">
            <w:pPr>
              <w:jc w:val="right"/>
              <w:rPr>
                <w:rFonts w:ascii="Ebrima" w:hAnsi="Ebrima"/>
                <w:color w:val="8DB1AA" w:themeColor="accent1"/>
                <w:sz w:val="16"/>
                <w:szCs w:val="16"/>
                <w:lang w:val="en-GB"/>
              </w:rPr>
            </w:pPr>
          </w:p>
          <w:p w14:paraId="5FDDA167" w14:textId="77777777" w:rsidR="008C58DD" w:rsidRPr="00721BC2" w:rsidRDefault="008C58DD" w:rsidP="00946A67">
            <w:pPr>
              <w:jc w:val="right"/>
              <w:rPr>
                <w:rFonts w:ascii="Ebrima" w:hAnsi="Ebrima"/>
                <w:color w:val="8DB1AA" w:themeColor="accent1"/>
                <w:sz w:val="16"/>
                <w:szCs w:val="16"/>
                <w:lang w:val="en-GB"/>
              </w:rPr>
            </w:pPr>
          </w:p>
          <w:p w14:paraId="0C852612" w14:textId="77777777" w:rsidR="00721BC2" w:rsidRPr="00721BC2" w:rsidRDefault="00721BC2" w:rsidP="00946A67">
            <w:pPr>
              <w:jc w:val="right"/>
              <w:rPr>
                <w:rFonts w:ascii="Ebrima" w:hAnsi="Ebrima"/>
                <w:color w:val="8DB1AA" w:themeColor="accent1"/>
                <w:sz w:val="15"/>
                <w:szCs w:val="15"/>
                <w:lang w:val="en-GB"/>
              </w:rPr>
            </w:pPr>
          </w:p>
          <w:p w14:paraId="5485CBF3" w14:textId="253C11D7" w:rsidR="008C58DD" w:rsidRPr="00721BC2" w:rsidRDefault="00721BC2" w:rsidP="00946A67">
            <w:pPr>
              <w:jc w:val="right"/>
              <w:rPr>
                <w:rFonts w:ascii="Ebrima" w:hAnsi="Ebrima"/>
                <w:color w:val="8DB1AA" w:themeColor="accent1"/>
                <w:sz w:val="15"/>
                <w:szCs w:val="15"/>
                <w:lang w:val="en-GB"/>
              </w:rPr>
            </w:pPr>
            <w:r w:rsidRPr="00721BC2">
              <w:rPr>
                <w:rFonts w:ascii="Ebrima" w:hAnsi="Ebrima"/>
                <w:color w:val="8DB1AA" w:themeColor="accent1"/>
                <w:sz w:val="15"/>
                <w:szCs w:val="15"/>
                <w:lang w:val="en-GB"/>
              </w:rPr>
              <w:t>Xx:xx to xx:xx</w:t>
            </w:r>
          </w:p>
        </w:tc>
        <w:tc>
          <w:tcPr>
            <w:tcW w:w="857" w:type="dxa"/>
            <w:vAlign w:val="center"/>
          </w:tcPr>
          <w:p w14:paraId="2BEE19D2" w14:textId="77777777" w:rsidR="008C58DD" w:rsidRPr="00293D38" w:rsidRDefault="008C58DD" w:rsidP="00946A67">
            <w:pPr>
              <w:jc w:val="center"/>
              <w:rPr>
                <w:rFonts w:ascii="Webdings" w:hAnsi="Webdings"/>
                <w:color w:val="8DB1AA" w:themeColor="accent1"/>
              </w:rPr>
            </w:pPr>
            <w:r w:rsidRPr="00C405EC">
              <w:rPr>
                <w:rFonts w:ascii="Webdings" w:hAnsi="Webdings"/>
                <w:color w:val="8DB1AA" w:themeColor="accent1"/>
              </w:rPr>
              <w:t>V</w:t>
            </w:r>
          </w:p>
        </w:tc>
        <w:tc>
          <w:tcPr>
            <w:tcW w:w="5798" w:type="dxa"/>
            <w:vAlign w:val="center"/>
          </w:tcPr>
          <w:p w14:paraId="68616062" w14:textId="77777777" w:rsidR="008C58DD" w:rsidRDefault="008C58DD" w:rsidP="00946A67">
            <w:pPr>
              <w:rPr>
                <w:rFonts w:ascii="Ebrima" w:hAnsi="Ebrima" w:cs="Calibri"/>
                <w:b/>
                <w:bCs/>
                <w:color w:val="8DB1AA" w:themeColor="accent1"/>
                <w:sz w:val="20"/>
                <w:szCs w:val="20"/>
                <w:shd w:val="clear" w:color="auto" w:fill="FFFFFF"/>
                <w:lang w:val="en-GB"/>
              </w:rPr>
            </w:pPr>
            <w:r w:rsidRPr="00293D38">
              <w:rPr>
                <w:rFonts w:ascii="Ebrima" w:hAnsi="Ebrima" w:cs="Calibri"/>
                <w:b/>
                <w:bCs/>
                <w:color w:val="8DB1AA" w:themeColor="accent1"/>
                <w:sz w:val="20"/>
                <w:szCs w:val="20"/>
                <w:shd w:val="clear" w:color="auto" w:fill="FFFFFF"/>
                <w:lang w:val="en-GB"/>
              </w:rPr>
              <w:t>General Risks associated with Cross-border Activities: What's up?</w:t>
            </w:r>
          </w:p>
          <w:p w14:paraId="7ABB7A4C" w14:textId="77777777" w:rsidR="008C58DD" w:rsidRPr="00293D38" w:rsidRDefault="008C58DD" w:rsidP="00946A67">
            <w:pPr>
              <w:rPr>
                <w:rFonts w:ascii="Ebrima" w:hAnsi="Ebrima" w:cs="Calibri"/>
                <w:b/>
                <w:bCs/>
                <w:color w:val="8DB1AA" w:themeColor="accent1"/>
                <w:sz w:val="20"/>
                <w:szCs w:val="20"/>
                <w:shd w:val="clear" w:color="auto" w:fill="FFFFFF"/>
                <w:lang w:val="en-GB"/>
              </w:rPr>
            </w:pPr>
            <w:r>
              <w:rPr>
                <w:rFonts w:ascii="Ebrima" w:hAnsi="Ebrima" w:cs="Calibri"/>
                <w:color w:val="8DB1AA" w:themeColor="accent1"/>
                <w:sz w:val="16"/>
                <w:szCs w:val="16"/>
                <w:shd w:val="clear" w:color="auto" w:fill="FFFFFF"/>
                <w:lang w:val="en-GB"/>
              </w:rPr>
              <w:t>The training aims to present the following topics: d</w:t>
            </w:r>
            <w:r w:rsidRPr="00076E78">
              <w:rPr>
                <w:rFonts w:ascii="Ebrima" w:hAnsi="Ebrima" w:cs="Calibri"/>
                <w:color w:val="8DB1AA" w:themeColor="accent1"/>
                <w:sz w:val="16"/>
                <w:szCs w:val="16"/>
                <w:shd w:val="clear" w:color="auto" w:fill="FFFFFF"/>
                <w:lang w:val="en-GB"/>
              </w:rPr>
              <w:t>efinition of cross-border activities, description of the different cross-border risks related to banking and investment services, measures to be adopted in order to mitigate cross-border risks including in the collaboration with third parties</w:t>
            </w:r>
            <w:r w:rsidRPr="00076E78">
              <w:rPr>
                <w:rFonts w:ascii="Ebrima" w:hAnsi="Ebrima" w:cs="Calibri"/>
                <w:b/>
                <w:bCs/>
                <w:color w:val="8DB1AA" w:themeColor="accent1"/>
                <w:sz w:val="20"/>
                <w:szCs w:val="20"/>
                <w:shd w:val="clear" w:color="auto" w:fill="FFFFFF"/>
                <w:lang w:val="en-GB"/>
              </w:rPr>
              <w:t>.</w:t>
            </w:r>
          </w:p>
        </w:tc>
      </w:tr>
      <w:tr w:rsidR="008C58DD" w:rsidRPr="00544C82" w14:paraId="36725DF9" w14:textId="77777777" w:rsidTr="00841640">
        <w:trPr>
          <w:trHeight w:val="531"/>
        </w:trPr>
        <w:tc>
          <w:tcPr>
            <w:tcW w:w="1308" w:type="dxa"/>
            <w:vAlign w:val="center"/>
          </w:tcPr>
          <w:p w14:paraId="5C04D512" w14:textId="77777777" w:rsidR="008C58DD" w:rsidRPr="00664DF9" w:rsidRDefault="008C58DD" w:rsidP="00946A67">
            <w:pPr>
              <w:rPr>
                <w:rFonts w:ascii="Ebrima" w:hAnsi="Ebrima"/>
                <w:color w:val="9933FF" w:themeColor="background1"/>
                <w:lang w:val="en-GB"/>
              </w:rPr>
            </w:pPr>
          </w:p>
        </w:tc>
        <w:tc>
          <w:tcPr>
            <w:tcW w:w="1955" w:type="dxa"/>
          </w:tcPr>
          <w:p w14:paraId="406EF04D" w14:textId="77777777" w:rsidR="008C58DD" w:rsidRPr="00721BC2" w:rsidRDefault="008C58DD" w:rsidP="00946A67">
            <w:pPr>
              <w:jc w:val="right"/>
              <w:rPr>
                <w:rFonts w:ascii="Ebrima" w:hAnsi="Ebrima"/>
                <w:color w:val="F3C95D" w:themeColor="accent2"/>
                <w:sz w:val="15"/>
                <w:szCs w:val="15"/>
                <w:lang w:val="en-GB"/>
              </w:rPr>
            </w:pPr>
          </w:p>
          <w:p w14:paraId="7B058EDD" w14:textId="77777777" w:rsidR="008C58DD" w:rsidRPr="00721BC2" w:rsidRDefault="008C58DD" w:rsidP="00946A67">
            <w:pPr>
              <w:jc w:val="right"/>
              <w:rPr>
                <w:rFonts w:ascii="Ebrima" w:hAnsi="Ebrima"/>
                <w:color w:val="F3C95D" w:themeColor="accent2"/>
                <w:sz w:val="15"/>
                <w:szCs w:val="15"/>
                <w:lang w:val="en-GB"/>
              </w:rPr>
            </w:pPr>
          </w:p>
          <w:p w14:paraId="1F46ACC6" w14:textId="77777777" w:rsidR="008C58DD" w:rsidRPr="00721BC2" w:rsidRDefault="008C58DD" w:rsidP="00946A67">
            <w:pPr>
              <w:jc w:val="right"/>
              <w:rPr>
                <w:rFonts w:ascii="Ebrima" w:hAnsi="Ebrima"/>
                <w:color w:val="F3C95D" w:themeColor="accent2"/>
                <w:sz w:val="15"/>
                <w:szCs w:val="15"/>
                <w:lang w:val="en-GB"/>
              </w:rPr>
            </w:pPr>
          </w:p>
          <w:p w14:paraId="755EDE66" w14:textId="77777777" w:rsidR="008C58DD" w:rsidRPr="00721BC2" w:rsidRDefault="008C58DD" w:rsidP="00946A67">
            <w:pPr>
              <w:jc w:val="right"/>
              <w:rPr>
                <w:rFonts w:ascii="Ebrima" w:hAnsi="Ebrima"/>
                <w:color w:val="F3C95D" w:themeColor="accent2"/>
                <w:sz w:val="15"/>
                <w:szCs w:val="15"/>
                <w:lang w:val="en-GB"/>
              </w:rPr>
            </w:pPr>
          </w:p>
          <w:p w14:paraId="5386F147" w14:textId="77777777" w:rsidR="008C58DD" w:rsidRPr="00721BC2" w:rsidRDefault="008C58DD" w:rsidP="00946A67">
            <w:pPr>
              <w:jc w:val="right"/>
              <w:rPr>
                <w:rFonts w:ascii="Ebrima" w:hAnsi="Ebrima"/>
                <w:color w:val="F3C95D" w:themeColor="accent2"/>
                <w:sz w:val="15"/>
                <w:szCs w:val="15"/>
                <w:lang w:val="en-GB"/>
              </w:rPr>
            </w:pPr>
          </w:p>
          <w:p w14:paraId="10A0BDD2" w14:textId="77777777" w:rsidR="00721BC2" w:rsidRPr="00721BC2" w:rsidRDefault="00721BC2" w:rsidP="00946A67">
            <w:pPr>
              <w:rPr>
                <w:rFonts w:ascii="Ebrima" w:hAnsi="Ebrima"/>
                <w:color w:val="F3C95D" w:themeColor="accent2"/>
                <w:sz w:val="15"/>
                <w:szCs w:val="15"/>
                <w:lang w:val="en-GB"/>
              </w:rPr>
            </w:pPr>
          </w:p>
          <w:p w14:paraId="7AE3254E" w14:textId="0B5D2D55" w:rsidR="008C58DD" w:rsidRPr="00721BC2" w:rsidRDefault="00721BC2" w:rsidP="00721BC2">
            <w:pPr>
              <w:jc w:val="right"/>
              <w:rPr>
                <w:rFonts w:ascii="Ebrima" w:hAnsi="Ebrima"/>
                <w:b/>
                <w:bCs/>
                <w:color w:val="F3C95D" w:themeColor="accent2"/>
                <w:lang w:val="en-GB"/>
              </w:rPr>
            </w:pPr>
            <w:r w:rsidRPr="00721BC2">
              <w:rPr>
                <w:rFonts w:ascii="Ebrima" w:hAnsi="Ebrima"/>
                <w:color w:val="F3C95D" w:themeColor="accent2"/>
                <w:sz w:val="15"/>
                <w:szCs w:val="15"/>
                <w:lang w:val="en-GB"/>
              </w:rPr>
              <w:t>Xx:xx to xx:xx</w:t>
            </w:r>
          </w:p>
        </w:tc>
        <w:tc>
          <w:tcPr>
            <w:tcW w:w="857" w:type="dxa"/>
            <w:vAlign w:val="center"/>
          </w:tcPr>
          <w:p w14:paraId="771B0C7B" w14:textId="77777777" w:rsidR="008C58DD" w:rsidRPr="005D1C3A" w:rsidRDefault="008C58DD" w:rsidP="00946A67">
            <w:pPr>
              <w:jc w:val="center"/>
              <w:rPr>
                <w:rFonts w:ascii="Webdings" w:hAnsi="Webdings"/>
                <w:color w:val="F3C95D" w:themeColor="accent2"/>
              </w:rPr>
            </w:pPr>
            <w:r w:rsidRPr="005D1C3A">
              <w:rPr>
                <w:rFonts w:ascii="Webdings" w:hAnsi="Webdings"/>
                <w:color w:val="F3C95D" w:themeColor="accent2"/>
              </w:rPr>
              <w:t>V</w:t>
            </w:r>
          </w:p>
        </w:tc>
        <w:tc>
          <w:tcPr>
            <w:tcW w:w="5798" w:type="dxa"/>
            <w:vAlign w:val="center"/>
          </w:tcPr>
          <w:p w14:paraId="63BAC14B" w14:textId="77777777" w:rsidR="008C58DD" w:rsidRPr="00CC5F95" w:rsidRDefault="008C58DD" w:rsidP="00946A67">
            <w:pPr>
              <w:rPr>
                <w:rFonts w:ascii="Ebrima" w:hAnsi="Ebrima" w:cs="Calibri"/>
                <w:b/>
                <w:bCs/>
                <w:color w:val="F3C95D" w:themeColor="accent2"/>
                <w:sz w:val="20"/>
                <w:szCs w:val="20"/>
                <w:shd w:val="clear" w:color="auto" w:fill="FFFFFF"/>
                <w:lang w:val="en-GB"/>
              </w:rPr>
            </w:pPr>
            <w:r w:rsidRPr="00CC5F95">
              <w:rPr>
                <w:rFonts w:ascii="Ebrima" w:hAnsi="Ebrima" w:cs="Calibri"/>
                <w:b/>
                <w:bCs/>
                <w:color w:val="F3C95D" w:themeColor="accent2"/>
                <w:sz w:val="20"/>
                <w:szCs w:val="20"/>
                <w:shd w:val="clear" w:color="auto" w:fill="FFFFFF"/>
                <w:lang w:val="en-GB"/>
              </w:rPr>
              <w:t>General Risks associated with Cross-border Activities: What's up?</w:t>
            </w:r>
          </w:p>
          <w:p w14:paraId="0E9648C5" w14:textId="77777777" w:rsidR="008C58DD" w:rsidRPr="00664DF9" w:rsidRDefault="008C58DD" w:rsidP="00946A67">
            <w:pPr>
              <w:rPr>
                <w:rFonts w:ascii="Ebrima" w:hAnsi="Ebrima" w:cs="Calibri"/>
                <w:b/>
                <w:bCs/>
                <w:color w:val="F3C95D" w:themeColor="accent2"/>
                <w:sz w:val="20"/>
                <w:szCs w:val="20"/>
                <w:shd w:val="clear" w:color="auto" w:fill="FFFFFF"/>
                <w:lang w:val="en-GB"/>
              </w:rPr>
            </w:pPr>
            <w:r w:rsidRPr="00CC5F95">
              <w:rPr>
                <w:rFonts w:ascii="Ebrima" w:hAnsi="Ebrima" w:cs="Calibri"/>
                <w:color w:val="F3C95D" w:themeColor="accent2"/>
                <w:sz w:val="16"/>
                <w:szCs w:val="16"/>
                <w:shd w:val="clear" w:color="auto" w:fill="FFFFFF"/>
                <w:lang w:val="en-GB"/>
              </w:rPr>
              <w:t xml:space="preserve">The training aims to present the following topics: definition of cross-border activities, description of the different cross-border risks related to banking and investment services, measures to be adopted in order to mitigate cross-border risks including in the collaboration with third parties. </w:t>
            </w:r>
          </w:p>
        </w:tc>
      </w:tr>
      <w:tr w:rsidR="008C58DD" w:rsidRPr="00544C82" w14:paraId="765A5873" w14:textId="77777777" w:rsidTr="00841640">
        <w:trPr>
          <w:trHeight w:val="531"/>
        </w:trPr>
        <w:tc>
          <w:tcPr>
            <w:tcW w:w="1308" w:type="dxa"/>
            <w:vAlign w:val="center"/>
          </w:tcPr>
          <w:p w14:paraId="5C8BD9F8" w14:textId="77777777" w:rsidR="008C58DD" w:rsidRPr="00664DF9" w:rsidRDefault="008C58DD" w:rsidP="00946A67">
            <w:pPr>
              <w:rPr>
                <w:rFonts w:ascii="Ebrima" w:hAnsi="Ebrima"/>
                <w:color w:val="9933FF" w:themeColor="background1"/>
                <w:lang w:val="en-GB"/>
              </w:rPr>
            </w:pPr>
          </w:p>
        </w:tc>
        <w:tc>
          <w:tcPr>
            <w:tcW w:w="1955" w:type="dxa"/>
          </w:tcPr>
          <w:p w14:paraId="7C35E7FD" w14:textId="77777777" w:rsidR="008C58DD" w:rsidRPr="00664DF9" w:rsidRDefault="008C58DD" w:rsidP="00946A67">
            <w:pPr>
              <w:jc w:val="right"/>
              <w:rPr>
                <w:rFonts w:ascii="Ebrima" w:hAnsi="Ebrima"/>
                <w:color w:val="8DB1AA" w:themeColor="accent1"/>
                <w:sz w:val="16"/>
                <w:szCs w:val="16"/>
                <w:lang w:val="en-GB"/>
              </w:rPr>
            </w:pPr>
          </w:p>
          <w:p w14:paraId="3B11E081" w14:textId="77777777" w:rsidR="008C58DD" w:rsidRPr="00664DF9" w:rsidRDefault="008C58DD" w:rsidP="00946A67">
            <w:pPr>
              <w:jc w:val="right"/>
              <w:rPr>
                <w:rFonts w:ascii="Ebrima" w:hAnsi="Ebrima"/>
                <w:color w:val="8DB1AA" w:themeColor="accent1"/>
                <w:sz w:val="16"/>
                <w:szCs w:val="16"/>
                <w:lang w:val="en-GB"/>
              </w:rPr>
            </w:pPr>
          </w:p>
          <w:p w14:paraId="37DE77A0" w14:textId="77777777" w:rsidR="008C58DD" w:rsidRPr="00664DF9" w:rsidRDefault="008C58DD" w:rsidP="00946A67">
            <w:pPr>
              <w:jc w:val="right"/>
              <w:rPr>
                <w:rFonts w:ascii="Ebrima" w:hAnsi="Ebrima"/>
                <w:color w:val="8DB1AA" w:themeColor="accent1"/>
                <w:sz w:val="16"/>
                <w:szCs w:val="16"/>
                <w:lang w:val="en-GB"/>
              </w:rPr>
            </w:pPr>
          </w:p>
          <w:p w14:paraId="6CA008E4" w14:textId="77777777" w:rsidR="008C58DD" w:rsidRPr="00664DF9" w:rsidRDefault="008C58DD" w:rsidP="00946A67">
            <w:pPr>
              <w:jc w:val="right"/>
              <w:rPr>
                <w:rFonts w:ascii="Ebrima" w:hAnsi="Ebrima"/>
                <w:color w:val="8DB1AA" w:themeColor="accent1"/>
                <w:sz w:val="16"/>
                <w:szCs w:val="16"/>
                <w:lang w:val="en-GB"/>
              </w:rPr>
            </w:pPr>
          </w:p>
          <w:p w14:paraId="4C21A078" w14:textId="77777777" w:rsidR="00721BC2" w:rsidRDefault="00721BC2" w:rsidP="00946A67">
            <w:pPr>
              <w:rPr>
                <w:rFonts w:ascii="Ebrima" w:hAnsi="Ebrima"/>
                <w:color w:val="9933FF" w:themeColor="background1"/>
                <w:sz w:val="15"/>
                <w:szCs w:val="15"/>
                <w:lang w:val="en-GB"/>
              </w:rPr>
            </w:pPr>
          </w:p>
          <w:p w14:paraId="528215E0" w14:textId="6F4F3142" w:rsidR="008C58DD" w:rsidRPr="00664DF9" w:rsidRDefault="00721BC2" w:rsidP="00721BC2">
            <w:pPr>
              <w:jc w:val="right"/>
              <w:rPr>
                <w:rFonts w:ascii="Ebrima" w:hAnsi="Ebrima"/>
                <w:color w:val="8DB1AA" w:themeColor="accent1"/>
                <w:sz w:val="16"/>
                <w:szCs w:val="16"/>
                <w:lang w:val="en-GB"/>
              </w:rPr>
            </w:pPr>
            <w:r w:rsidRPr="00F85A4A">
              <w:rPr>
                <w:rFonts w:ascii="Ebrima" w:hAnsi="Ebrima"/>
                <w:color w:val="9933FF" w:themeColor="background1"/>
                <w:sz w:val="15"/>
                <w:szCs w:val="15"/>
                <w:lang w:val="en-GB"/>
              </w:rPr>
              <w:t>Xx:xx to xx:xx</w:t>
            </w:r>
          </w:p>
        </w:tc>
        <w:tc>
          <w:tcPr>
            <w:tcW w:w="857" w:type="dxa"/>
            <w:vAlign w:val="center"/>
          </w:tcPr>
          <w:p w14:paraId="638E26BD" w14:textId="77777777" w:rsidR="008C58DD" w:rsidRPr="005D1C3A" w:rsidRDefault="008C58DD" w:rsidP="00946A67">
            <w:pPr>
              <w:jc w:val="center"/>
              <w:rPr>
                <w:rFonts w:ascii="Webdings" w:hAnsi="Webdings"/>
                <w:color w:val="8DB1AA" w:themeColor="accent1"/>
              </w:rPr>
            </w:pPr>
            <w:r w:rsidRPr="005D1C3A">
              <w:rPr>
                <w:rFonts w:ascii="Webdings" w:hAnsi="Webdings"/>
                <w:color w:val="8DB1AA" w:themeColor="accent1"/>
              </w:rPr>
              <w:t>V</w:t>
            </w:r>
          </w:p>
        </w:tc>
        <w:tc>
          <w:tcPr>
            <w:tcW w:w="5798" w:type="dxa"/>
            <w:vAlign w:val="center"/>
          </w:tcPr>
          <w:p w14:paraId="5F70FDDF" w14:textId="77777777" w:rsidR="008C58DD" w:rsidRPr="005D1C3A" w:rsidRDefault="008C58DD" w:rsidP="00946A67">
            <w:pPr>
              <w:rPr>
                <w:rStyle w:val="Hyperlink"/>
                <w:rFonts w:ascii="Ebrima" w:hAnsi="Ebrima" w:cs="Calibri"/>
                <w:b/>
                <w:bCs/>
                <w:color w:val="8DB1AA" w:themeColor="accent1"/>
                <w:sz w:val="20"/>
                <w:szCs w:val="20"/>
                <w:u w:val="none"/>
                <w:shd w:val="clear" w:color="auto" w:fill="FFFFFF"/>
                <w:lang w:val="en-GB"/>
              </w:rPr>
            </w:pPr>
            <w:hyperlink r:id="rId91" w:history="1">
              <w:r w:rsidRPr="005D1C3A">
                <w:rPr>
                  <w:rStyle w:val="Hyperlink"/>
                  <w:rFonts w:ascii="Ebrima" w:hAnsi="Ebrima" w:cs="Calibri"/>
                  <w:b/>
                  <w:bCs/>
                  <w:color w:val="8DB1AA" w:themeColor="accent1"/>
                  <w:sz w:val="20"/>
                  <w:szCs w:val="20"/>
                  <w:u w:val="none"/>
                  <w:shd w:val="clear" w:color="auto" w:fill="FFFFFF"/>
                  <w:lang w:val="en-GB"/>
                </w:rPr>
                <w:t>Cross-border Limits for Trustee Activities</w:t>
              </w:r>
            </w:hyperlink>
          </w:p>
          <w:p w14:paraId="0CC82C5B" w14:textId="77777777" w:rsidR="008C58DD" w:rsidRPr="00664DF9" w:rsidRDefault="008C58DD" w:rsidP="00946A67">
            <w:pPr>
              <w:rPr>
                <w:rFonts w:ascii="Ebrima" w:hAnsi="Ebrima" w:cs="Calibri"/>
                <w:b/>
                <w:bCs/>
                <w:color w:val="8DB1AA" w:themeColor="accent1"/>
                <w:sz w:val="20"/>
                <w:szCs w:val="20"/>
                <w:shd w:val="clear" w:color="auto" w:fill="FFFFFF"/>
                <w:lang w:val="en-GB"/>
              </w:rPr>
            </w:pPr>
            <w:r w:rsidRPr="005D1C3A">
              <w:rPr>
                <w:rFonts w:ascii="Ebrima" w:hAnsi="Ebrima"/>
                <w:color w:val="8DB1AA" w:themeColor="accent1"/>
                <w:sz w:val="16"/>
                <w:szCs w:val="16"/>
                <w:lang w:val="en-GB"/>
              </w:rPr>
              <w:t>Cross-border rules governing promotion and advertising relating to Trustee services, negotiation of trust deeds and ancillary services (for example Memorandum of wishes), Trust registration and filing, Accountancy, Conciergerie and liaison services with third parties like depository banks, advisors, etc</w:t>
            </w:r>
            <w:r>
              <w:rPr>
                <w:rFonts w:ascii="Ebrima" w:hAnsi="Ebrima"/>
                <w:color w:val="8DB1AA" w:themeColor="accent1"/>
                <w:sz w:val="16"/>
                <w:szCs w:val="16"/>
                <w:lang w:val="en-GB"/>
              </w:rPr>
              <w:t xml:space="preserve">. </w:t>
            </w:r>
          </w:p>
        </w:tc>
      </w:tr>
      <w:tr w:rsidR="008C58DD" w:rsidRPr="00544C82" w14:paraId="3EAF4C88" w14:textId="77777777" w:rsidTr="00841640">
        <w:trPr>
          <w:trHeight w:val="531"/>
        </w:trPr>
        <w:tc>
          <w:tcPr>
            <w:tcW w:w="1308" w:type="dxa"/>
            <w:vAlign w:val="center"/>
          </w:tcPr>
          <w:p w14:paraId="0300393B" w14:textId="77777777" w:rsidR="008C58DD" w:rsidRPr="00664DF9" w:rsidRDefault="008C58DD" w:rsidP="00946A67">
            <w:pPr>
              <w:rPr>
                <w:rFonts w:ascii="Ebrima" w:hAnsi="Ebrima"/>
                <w:color w:val="9933FF" w:themeColor="background1"/>
                <w:lang w:val="en-GB"/>
              </w:rPr>
            </w:pPr>
            <w:bookmarkStart w:id="4" w:name="_Hlk124789701"/>
          </w:p>
        </w:tc>
        <w:tc>
          <w:tcPr>
            <w:tcW w:w="1955" w:type="dxa"/>
          </w:tcPr>
          <w:p w14:paraId="3AA02CE1" w14:textId="77777777" w:rsidR="008C58DD" w:rsidRPr="00664DF9" w:rsidRDefault="008C58DD" w:rsidP="00946A67">
            <w:pPr>
              <w:jc w:val="right"/>
              <w:rPr>
                <w:rFonts w:ascii="Ebrima" w:hAnsi="Ebrima"/>
                <w:color w:val="9933FF" w:themeColor="background1"/>
                <w:sz w:val="16"/>
                <w:szCs w:val="16"/>
                <w:lang w:val="en-GB"/>
              </w:rPr>
            </w:pPr>
          </w:p>
          <w:p w14:paraId="2DE6802B" w14:textId="77777777" w:rsidR="008C58DD" w:rsidRPr="00664DF9" w:rsidRDefault="008C58DD" w:rsidP="00946A67">
            <w:pPr>
              <w:jc w:val="right"/>
              <w:rPr>
                <w:rFonts w:ascii="Ebrima" w:hAnsi="Ebrima"/>
                <w:color w:val="9933FF" w:themeColor="background1"/>
                <w:sz w:val="16"/>
                <w:szCs w:val="16"/>
                <w:lang w:val="en-GB"/>
              </w:rPr>
            </w:pPr>
          </w:p>
          <w:p w14:paraId="7ECFC696" w14:textId="77777777" w:rsidR="008C58DD" w:rsidRPr="00664DF9" w:rsidRDefault="008C58DD" w:rsidP="00946A67">
            <w:pPr>
              <w:jc w:val="right"/>
              <w:rPr>
                <w:rFonts w:ascii="Ebrima" w:hAnsi="Ebrima"/>
                <w:color w:val="9933FF" w:themeColor="background1"/>
                <w:sz w:val="16"/>
                <w:szCs w:val="16"/>
                <w:lang w:val="en-GB"/>
              </w:rPr>
            </w:pPr>
          </w:p>
          <w:p w14:paraId="040267F3" w14:textId="257FB4A7" w:rsidR="008C58DD" w:rsidRPr="00664DF9" w:rsidRDefault="00841640" w:rsidP="00946A67">
            <w:pPr>
              <w:jc w:val="right"/>
              <w:rPr>
                <w:rFonts w:ascii="Ebrima" w:hAnsi="Ebrima"/>
                <w:color w:val="9933FF" w:themeColor="background1"/>
                <w:sz w:val="16"/>
                <w:szCs w:val="16"/>
                <w:lang w:val="en-GB"/>
              </w:rPr>
            </w:pPr>
            <w:r w:rsidRPr="00F85A4A">
              <w:rPr>
                <w:rFonts w:ascii="Ebrima" w:hAnsi="Ebrima"/>
                <w:color w:val="9933FF" w:themeColor="background1"/>
                <w:sz w:val="15"/>
                <w:szCs w:val="15"/>
                <w:lang w:val="en-GB"/>
              </w:rPr>
              <w:t>Xx:xx to xx:xx</w:t>
            </w:r>
          </w:p>
        </w:tc>
        <w:tc>
          <w:tcPr>
            <w:tcW w:w="857" w:type="dxa"/>
            <w:vAlign w:val="center"/>
          </w:tcPr>
          <w:p w14:paraId="6B5A87B4" w14:textId="77777777" w:rsidR="008C58DD" w:rsidRPr="00E95253" w:rsidRDefault="008C58DD" w:rsidP="00946A67">
            <w:pPr>
              <w:jc w:val="center"/>
              <w:rPr>
                <w:rFonts w:ascii="Webdings" w:hAnsi="Webdings"/>
                <w:color w:val="9933FF" w:themeColor="background1"/>
              </w:rPr>
            </w:pPr>
            <w:r w:rsidRPr="00E95253">
              <w:rPr>
                <w:rFonts w:ascii="Webdings" w:hAnsi="Webdings"/>
                <w:color w:val="9933FF" w:themeColor="background1"/>
                <w:lang w:val="en-GB"/>
              </w:rPr>
              <w:t>¨</w:t>
            </w:r>
          </w:p>
        </w:tc>
        <w:tc>
          <w:tcPr>
            <w:tcW w:w="5798" w:type="dxa"/>
            <w:vAlign w:val="center"/>
          </w:tcPr>
          <w:p w14:paraId="0B14E799" w14:textId="77777777" w:rsidR="008C58DD" w:rsidRPr="00664DF9" w:rsidRDefault="008C58DD" w:rsidP="00946A67">
            <w:pPr>
              <w:rPr>
                <w:b/>
                <w:bCs/>
                <w:color w:val="9933FF" w:themeColor="background1"/>
                <w:lang w:val="en-GB"/>
              </w:rPr>
            </w:pPr>
            <w:r w:rsidRPr="00664DF9">
              <w:rPr>
                <w:b/>
                <w:bCs/>
                <w:color w:val="9933FF" w:themeColor="background1"/>
                <w:lang w:val="en-GB"/>
              </w:rPr>
              <w:t>Asset Management Mandate: News and Case Law</w:t>
            </w:r>
          </w:p>
          <w:p w14:paraId="3C059EF1" w14:textId="77777777" w:rsidR="008C58DD" w:rsidRPr="00664DF9" w:rsidRDefault="008C58DD" w:rsidP="00946A67">
            <w:pPr>
              <w:rPr>
                <w:rFonts w:ascii="Ebrima" w:hAnsi="Ebrima"/>
                <w:color w:val="9933FF" w:themeColor="background1"/>
                <w:sz w:val="16"/>
                <w:szCs w:val="16"/>
                <w:lang w:val="en-GB"/>
              </w:rPr>
            </w:pPr>
            <w:r w:rsidRPr="00664DF9">
              <w:rPr>
                <w:rFonts w:ascii="Ebrima" w:hAnsi="Ebrima"/>
                <w:color w:val="9933FF" w:themeColor="background1"/>
                <w:sz w:val="16"/>
                <w:szCs w:val="16"/>
                <w:lang w:val="en-GB"/>
              </w:rPr>
              <w:t>The training explains the first experiences with the implementation of the Financial Services Act in asset management and investment advising, and presents the updated legal civil framework governing these mandates.</w:t>
            </w:r>
          </w:p>
        </w:tc>
      </w:tr>
      <w:tr w:rsidR="009424F8" w:rsidRPr="00544C82" w14:paraId="227B410D" w14:textId="77777777" w:rsidTr="00841640">
        <w:trPr>
          <w:trHeight w:val="531"/>
        </w:trPr>
        <w:tc>
          <w:tcPr>
            <w:tcW w:w="9918" w:type="dxa"/>
            <w:gridSpan w:val="4"/>
            <w:tcBorders>
              <w:bottom w:val="dotted" w:sz="4" w:space="0" w:color="auto"/>
            </w:tcBorders>
            <w:vAlign w:val="bottom"/>
          </w:tcPr>
          <w:p w14:paraId="012E6CE0" w14:textId="77777777" w:rsidR="009424F8" w:rsidRPr="00664DF9" w:rsidRDefault="009424F8" w:rsidP="009424F8">
            <w:pPr>
              <w:rPr>
                <w:rFonts w:ascii="Ebrima" w:hAnsi="Ebrima"/>
                <w:b/>
                <w:bCs/>
                <w:color w:val="76602F" w:themeColor="text2"/>
                <w:lang w:val="en-GB"/>
              </w:rPr>
            </w:pPr>
          </w:p>
          <w:p w14:paraId="6D1382F2" w14:textId="77777777" w:rsidR="009424F8" w:rsidRDefault="009424F8" w:rsidP="009424F8">
            <w:pPr>
              <w:rPr>
                <w:rFonts w:ascii="Ebrima" w:hAnsi="Ebrima"/>
                <w:b/>
                <w:bCs/>
                <w:color w:val="76602F" w:themeColor="text2"/>
              </w:rPr>
            </w:pPr>
          </w:p>
          <w:p w14:paraId="5F3F826C" w14:textId="3AD25BAD" w:rsidR="009424F8" w:rsidRPr="00664DF9" w:rsidRDefault="009424F8" w:rsidP="009424F8">
            <w:pPr>
              <w:rPr>
                <w:b/>
                <w:bCs/>
                <w:color w:val="9933FF" w:themeColor="background1"/>
              </w:rPr>
            </w:pPr>
            <w:r>
              <w:rPr>
                <w:rFonts w:ascii="Ebrima" w:hAnsi="Ebrima"/>
                <w:b/>
                <w:bCs/>
                <w:color w:val="76602F" w:themeColor="text2"/>
              </w:rPr>
              <w:lastRenderedPageBreak/>
              <w:t xml:space="preserve">November </w:t>
            </w:r>
            <w:r w:rsidRPr="00716037">
              <w:rPr>
                <w:rFonts w:ascii="Ebrima" w:hAnsi="Ebrima"/>
                <w:color w:val="76602F" w:themeColor="text2"/>
                <w:sz w:val="20"/>
                <w:szCs w:val="20"/>
              </w:rPr>
              <w:t>(</w:t>
            </w:r>
            <w:r>
              <w:rPr>
                <w:rFonts w:ascii="Ebrima" w:hAnsi="Ebrima"/>
                <w:color w:val="76602F" w:themeColor="text2"/>
                <w:sz w:val="20"/>
                <w:szCs w:val="20"/>
              </w:rPr>
              <w:t>2</w:t>
            </w:r>
            <w:r w:rsidRPr="00716037">
              <w:rPr>
                <w:rFonts w:ascii="Ebrima" w:hAnsi="Ebrima"/>
                <w:color w:val="76602F" w:themeColor="text2"/>
                <w:sz w:val="20"/>
                <w:szCs w:val="20"/>
              </w:rPr>
              <w:t>/2)</w:t>
            </w:r>
          </w:p>
        </w:tc>
      </w:tr>
      <w:bookmarkEnd w:id="4"/>
      <w:tr w:rsidR="008C58DD" w:rsidRPr="00544C82" w14:paraId="374F978A" w14:textId="77777777" w:rsidTr="00841640">
        <w:trPr>
          <w:trHeight w:val="531"/>
        </w:trPr>
        <w:tc>
          <w:tcPr>
            <w:tcW w:w="1308" w:type="dxa"/>
            <w:tcBorders>
              <w:top w:val="dotted" w:sz="4" w:space="0" w:color="auto"/>
            </w:tcBorders>
            <w:vAlign w:val="center"/>
          </w:tcPr>
          <w:p w14:paraId="6617D419" w14:textId="77777777" w:rsidR="008C58DD" w:rsidRPr="00664DF9" w:rsidRDefault="008C58DD" w:rsidP="00946A67">
            <w:pPr>
              <w:rPr>
                <w:rFonts w:ascii="Ebrima" w:hAnsi="Ebrima"/>
                <w:color w:val="9933FF" w:themeColor="background1"/>
                <w:lang w:val="en-GB"/>
              </w:rPr>
            </w:pPr>
          </w:p>
        </w:tc>
        <w:tc>
          <w:tcPr>
            <w:tcW w:w="1955" w:type="dxa"/>
            <w:tcBorders>
              <w:top w:val="dotted" w:sz="4" w:space="0" w:color="auto"/>
            </w:tcBorders>
          </w:tcPr>
          <w:p w14:paraId="3B30A2FE" w14:textId="77777777" w:rsidR="008C58DD" w:rsidRPr="00664DF9" w:rsidRDefault="008C58DD" w:rsidP="00946A67">
            <w:pPr>
              <w:jc w:val="right"/>
              <w:rPr>
                <w:rFonts w:ascii="Ebrima" w:hAnsi="Ebrima"/>
                <w:color w:val="5C5C5C" w:themeColor="text1"/>
                <w:sz w:val="16"/>
                <w:szCs w:val="16"/>
                <w:lang w:val="en-GB"/>
              </w:rPr>
            </w:pPr>
          </w:p>
          <w:p w14:paraId="53E9B0EE" w14:textId="77777777" w:rsidR="008C58DD" w:rsidRPr="00664DF9" w:rsidRDefault="008C58DD" w:rsidP="00946A67">
            <w:pPr>
              <w:jc w:val="right"/>
              <w:rPr>
                <w:rFonts w:ascii="Ebrima" w:hAnsi="Ebrima"/>
                <w:color w:val="5C5C5C" w:themeColor="text1"/>
                <w:sz w:val="16"/>
                <w:szCs w:val="16"/>
                <w:lang w:val="en-GB"/>
              </w:rPr>
            </w:pPr>
          </w:p>
          <w:p w14:paraId="47357F50" w14:textId="77777777" w:rsidR="008C58DD" w:rsidRPr="00664DF9" w:rsidRDefault="008C58DD" w:rsidP="00946A67">
            <w:pPr>
              <w:jc w:val="right"/>
              <w:rPr>
                <w:rFonts w:ascii="Ebrima" w:hAnsi="Ebrima"/>
                <w:color w:val="5C5C5C" w:themeColor="text1"/>
                <w:sz w:val="16"/>
                <w:szCs w:val="16"/>
                <w:lang w:val="en-GB"/>
              </w:rPr>
            </w:pPr>
          </w:p>
          <w:p w14:paraId="6A620CA2" w14:textId="38510E3F" w:rsidR="008C58DD" w:rsidRPr="00664DF9" w:rsidRDefault="00403BB7" w:rsidP="00946A67">
            <w:pPr>
              <w:jc w:val="right"/>
              <w:rPr>
                <w:rFonts w:ascii="Ebrima" w:hAnsi="Ebrima"/>
                <w:color w:val="5C5C5C" w:themeColor="text1"/>
                <w:sz w:val="16"/>
                <w:szCs w:val="16"/>
                <w:lang w:val="en-GB"/>
              </w:rPr>
            </w:pPr>
            <w:r w:rsidRPr="00403BB7">
              <w:rPr>
                <w:rFonts w:ascii="Ebrima" w:hAnsi="Ebrima"/>
                <w:color w:val="5C5C5C" w:themeColor="text1"/>
                <w:sz w:val="15"/>
                <w:szCs w:val="15"/>
                <w:lang w:val="en-GB"/>
              </w:rPr>
              <w:t>Xx:xx to xx:xx</w:t>
            </w:r>
          </w:p>
        </w:tc>
        <w:tc>
          <w:tcPr>
            <w:tcW w:w="857" w:type="dxa"/>
            <w:tcBorders>
              <w:top w:val="dotted" w:sz="4" w:space="0" w:color="auto"/>
            </w:tcBorders>
            <w:vAlign w:val="center"/>
          </w:tcPr>
          <w:p w14:paraId="4E8B8442" w14:textId="77777777" w:rsidR="008C58DD" w:rsidRPr="00CA0C59" w:rsidRDefault="008C58DD" w:rsidP="00946A67">
            <w:pPr>
              <w:jc w:val="center"/>
              <w:rPr>
                <w:rFonts w:ascii="Webdings" w:hAnsi="Webdings"/>
                <w:color w:val="5C5C5C" w:themeColor="text1"/>
              </w:rPr>
            </w:pPr>
            <w:r w:rsidRPr="00CA0C59">
              <w:rPr>
                <w:rFonts w:ascii="Webdings" w:hAnsi="Webdings"/>
                <w:color w:val="5C5C5C" w:themeColor="text1"/>
                <w:lang w:val="en-GB"/>
              </w:rPr>
              <w:t>¨</w:t>
            </w:r>
          </w:p>
        </w:tc>
        <w:tc>
          <w:tcPr>
            <w:tcW w:w="5798" w:type="dxa"/>
            <w:tcBorders>
              <w:top w:val="dotted" w:sz="4" w:space="0" w:color="auto"/>
            </w:tcBorders>
            <w:vAlign w:val="center"/>
          </w:tcPr>
          <w:p w14:paraId="595DB6E9" w14:textId="77777777" w:rsidR="008C58DD" w:rsidRPr="00664DF9" w:rsidRDefault="008C58DD" w:rsidP="00946A67">
            <w:pPr>
              <w:rPr>
                <w:b/>
                <w:bCs/>
                <w:color w:val="5C5C5C" w:themeColor="text1"/>
                <w:lang w:val="en-GB"/>
              </w:rPr>
            </w:pPr>
            <w:r w:rsidRPr="00664DF9">
              <w:rPr>
                <w:b/>
                <w:bCs/>
                <w:color w:val="5C5C5C" w:themeColor="text1"/>
                <w:lang w:val="en-GB"/>
              </w:rPr>
              <w:t>Asset Management Mandate: News and Case Law</w:t>
            </w:r>
          </w:p>
          <w:p w14:paraId="7B3EE7CD" w14:textId="378A2A42" w:rsidR="008C58DD" w:rsidRPr="00664DF9" w:rsidRDefault="008C58DD" w:rsidP="00946A67">
            <w:pPr>
              <w:rPr>
                <w:b/>
                <w:bCs/>
                <w:color w:val="5C5C5C" w:themeColor="text1"/>
                <w:lang w:val="en-GB"/>
              </w:rPr>
            </w:pPr>
            <w:r w:rsidRPr="00664DF9">
              <w:rPr>
                <w:rFonts w:ascii="Ebrima" w:hAnsi="Ebrima"/>
                <w:color w:val="5C5C5C" w:themeColor="text1"/>
                <w:sz w:val="16"/>
                <w:szCs w:val="16"/>
                <w:lang w:val="en-GB"/>
              </w:rPr>
              <w:t>The training explains the first experiences with the implementation of the Financial Services Act in asset management and investment advising, and presents the updated legal civil framework governing these mandates.</w:t>
            </w:r>
          </w:p>
        </w:tc>
      </w:tr>
      <w:tr w:rsidR="008C58DD" w:rsidRPr="00544C82" w14:paraId="5A312424" w14:textId="77777777" w:rsidTr="00841640">
        <w:trPr>
          <w:trHeight w:val="531"/>
        </w:trPr>
        <w:tc>
          <w:tcPr>
            <w:tcW w:w="1308" w:type="dxa"/>
            <w:vAlign w:val="center"/>
          </w:tcPr>
          <w:p w14:paraId="03754A8D" w14:textId="77777777" w:rsidR="008C58DD" w:rsidRPr="00664DF9" w:rsidRDefault="008C58DD" w:rsidP="00946A67">
            <w:pPr>
              <w:rPr>
                <w:rFonts w:ascii="Ebrima" w:hAnsi="Ebrima"/>
                <w:color w:val="9933FF" w:themeColor="background1"/>
                <w:lang w:val="en-GB"/>
              </w:rPr>
            </w:pPr>
          </w:p>
        </w:tc>
        <w:tc>
          <w:tcPr>
            <w:tcW w:w="1955" w:type="dxa"/>
          </w:tcPr>
          <w:p w14:paraId="45B9A64A" w14:textId="77777777" w:rsidR="008C58DD" w:rsidRPr="004B4696" w:rsidRDefault="008C58DD" w:rsidP="00946A67">
            <w:pPr>
              <w:jc w:val="right"/>
              <w:rPr>
                <w:rFonts w:ascii="Ebrima" w:hAnsi="Ebrima"/>
                <w:color w:val="F3C95D" w:themeColor="accent2"/>
                <w:sz w:val="16"/>
                <w:szCs w:val="16"/>
                <w:lang w:val="en-GB"/>
              </w:rPr>
            </w:pPr>
          </w:p>
          <w:p w14:paraId="1468EA33" w14:textId="77777777" w:rsidR="004B4696" w:rsidRPr="004B4696" w:rsidRDefault="004B4696" w:rsidP="00946A67">
            <w:pPr>
              <w:rPr>
                <w:rFonts w:ascii="Ebrima" w:hAnsi="Ebrima"/>
                <w:color w:val="F3C95D" w:themeColor="accent2"/>
                <w:sz w:val="15"/>
                <w:szCs w:val="15"/>
                <w:lang w:val="en-GB"/>
              </w:rPr>
            </w:pPr>
          </w:p>
          <w:p w14:paraId="0AA22782" w14:textId="77777777" w:rsidR="004B4696" w:rsidRPr="004B4696" w:rsidRDefault="004B4696" w:rsidP="00946A67">
            <w:pPr>
              <w:rPr>
                <w:rFonts w:ascii="Ebrima" w:hAnsi="Ebrima"/>
                <w:color w:val="F3C95D" w:themeColor="accent2"/>
                <w:sz w:val="15"/>
                <w:szCs w:val="15"/>
                <w:lang w:val="en-GB"/>
              </w:rPr>
            </w:pPr>
          </w:p>
          <w:p w14:paraId="678B6BC2" w14:textId="77777777" w:rsidR="004B4696" w:rsidRPr="004B4696" w:rsidRDefault="004B4696" w:rsidP="00946A67">
            <w:pPr>
              <w:rPr>
                <w:rFonts w:ascii="Ebrima" w:hAnsi="Ebrima"/>
                <w:color w:val="F3C95D" w:themeColor="accent2"/>
                <w:sz w:val="15"/>
                <w:szCs w:val="15"/>
                <w:lang w:val="en-GB"/>
              </w:rPr>
            </w:pPr>
          </w:p>
          <w:p w14:paraId="7E2D3F05" w14:textId="09D26578" w:rsidR="008C58DD" w:rsidRPr="004B4696" w:rsidRDefault="00403BB7" w:rsidP="004B4696">
            <w:pPr>
              <w:jc w:val="right"/>
              <w:rPr>
                <w:rFonts w:ascii="Ebrima" w:hAnsi="Ebrima"/>
                <w:color w:val="F3C95D" w:themeColor="accent2"/>
                <w:sz w:val="16"/>
                <w:szCs w:val="16"/>
                <w:lang w:val="en-GB"/>
              </w:rPr>
            </w:pPr>
            <w:r w:rsidRPr="004B4696">
              <w:rPr>
                <w:rFonts w:ascii="Ebrima" w:hAnsi="Ebrima"/>
                <w:color w:val="F3C95D" w:themeColor="accent2"/>
                <w:sz w:val="15"/>
                <w:szCs w:val="15"/>
                <w:lang w:val="en-GB"/>
              </w:rPr>
              <w:t>Xx:xx to xx:xx</w:t>
            </w:r>
          </w:p>
        </w:tc>
        <w:tc>
          <w:tcPr>
            <w:tcW w:w="857" w:type="dxa"/>
            <w:vAlign w:val="center"/>
          </w:tcPr>
          <w:p w14:paraId="28D7905D" w14:textId="77777777" w:rsidR="008C58DD" w:rsidRPr="00CA0C59" w:rsidRDefault="008C58DD" w:rsidP="00946A67">
            <w:pPr>
              <w:jc w:val="center"/>
              <w:rPr>
                <w:rFonts w:ascii="Webdings" w:hAnsi="Webdings"/>
                <w:color w:val="F3C95D" w:themeColor="accent2"/>
              </w:rPr>
            </w:pPr>
            <w:r w:rsidRPr="00CA0C59">
              <w:rPr>
                <w:rFonts w:ascii="Webdings" w:hAnsi="Webdings"/>
                <w:color w:val="F3C95D" w:themeColor="accent2"/>
                <w:lang w:val="en-GB"/>
              </w:rPr>
              <w:t>¨</w:t>
            </w:r>
          </w:p>
        </w:tc>
        <w:tc>
          <w:tcPr>
            <w:tcW w:w="5798" w:type="dxa"/>
            <w:vAlign w:val="center"/>
          </w:tcPr>
          <w:p w14:paraId="70CA08D6" w14:textId="77777777" w:rsidR="008C58DD" w:rsidRPr="00664DF9" w:rsidRDefault="008C58DD" w:rsidP="00946A67">
            <w:pPr>
              <w:rPr>
                <w:b/>
                <w:bCs/>
                <w:color w:val="F3C95D" w:themeColor="accent2"/>
                <w:lang w:val="en-GB"/>
              </w:rPr>
            </w:pPr>
            <w:r w:rsidRPr="00664DF9">
              <w:rPr>
                <w:b/>
                <w:bCs/>
                <w:color w:val="F3C95D" w:themeColor="accent2"/>
                <w:lang w:val="en-GB"/>
              </w:rPr>
              <w:t>Asset Management Mandate: News and Case Law</w:t>
            </w:r>
          </w:p>
          <w:p w14:paraId="11C1FDC5" w14:textId="77777777" w:rsidR="008C58DD" w:rsidRPr="00664DF9" w:rsidRDefault="008C58DD" w:rsidP="00946A67">
            <w:pPr>
              <w:rPr>
                <w:b/>
                <w:bCs/>
                <w:color w:val="F3C95D" w:themeColor="accent2"/>
                <w:lang w:val="en-GB"/>
              </w:rPr>
            </w:pPr>
            <w:r w:rsidRPr="00664DF9">
              <w:rPr>
                <w:rFonts w:ascii="Ebrima" w:hAnsi="Ebrima"/>
                <w:color w:val="F3C95D" w:themeColor="accent2"/>
                <w:sz w:val="16"/>
                <w:szCs w:val="16"/>
                <w:lang w:val="en-GB"/>
              </w:rPr>
              <w:t>The training explains the first experiences with the implementation of the Financial Services Act in asset management and investment advising, and presents the updated legal civil framework governing these mandates.</w:t>
            </w:r>
          </w:p>
        </w:tc>
      </w:tr>
      <w:tr w:rsidR="008C58DD" w:rsidRPr="00544C82" w14:paraId="48B6B0BA" w14:textId="77777777" w:rsidTr="00841640">
        <w:trPr>
          <w:trHeight w:val="531"/>
        </w:trPr>
        <w:tc>
          <w:tcPr>
            <w:tcW w:w="1308" w:type="dxa"/>
            <w:vAlign w:val="center"/>
          </w:tcPr>
          <w:p w14:paraId="2A444E0C" w14:textId="77777777" w:rsidR="008C58DD" w:rsidRPr="00664DF9" w:rsidRDefault="008C58DD" w:rsidP="00946A67">
            <w:pPr>
              <w:rPr>
                <w:rFonts w:ascii="Ebrima" w:hAnsi="Ebrima"/>
                <w:color w:val="9933FF" w:themeColor="background1"/>
                <w:lang w:val="en-GB"/>
              </w:rPr>
            </w:pPr>
          </w:p>
        </w:tc>
        <w:tc>
          <w:tcPr>
            <w:tcW w:w="1955" w:type="dxa"/>
          </w:tcPr>
          <w:p w14:paraId="1972FB74" w14:textId="77777777" w:rsidR="008C58DD" w:rsidRPr="00664DF9" w:rsidRDefault="008C58DD" w:rsidP="00946A67">
            <w:pPr>
              <w:jc w:val="right"/>
              <w:rPr>
                <w:rFonts w:ascii="Ebrima" w:hAnsi="Ebrima"/>
                <w:color w:val="8DB1AA" w:themeColor="accent1"/>
                <w:sz w:val="16"/>
                <w:szCs w:val="16"/>
                <w:lang w:val="en-GB"/>
              </w:rPr>
            </w:pPr>
          </w:p>
          <w:p w14:paraId="6B25437D" w14:textId="77777777" w:rsidR="008C58DD" w:rsidRPr="00664DF9" w:rsidRDefault="008C58DD" w:rsidP="00946A67">
            <w:pPr>
              <w:jc w:val="right"/>
              <w:rPr>
                <w:rFonts w:ascii="Ebrima" w:hAnsi="Ebrima"/>
                <w:color w:val="8DB1AA" w:themeColor="accent1"/>
                <w:sz w:val="16"/>
                <w:szCs w:val="16"/>
                <w:lang w:val="en-GB"/>
              </w:rPr>
            </w:pPr>
          </w:p>
          <w:p w14:paraId="0F9B1503" w14:textId="77777777" w:rsidR="008C58DD" w:rsidRPr="00664DF9" w:rsidRDefault="008C58DD" w:rsidP="00946A67">
            <w:pPr>
              <w:jc w:val="right"/>
              <w:rPr>
                <w:rFonts w:ascii="Ebrima" w:hAnsi="Ebrima"/>
                <w:color w:val="8DB1AA" w:themeColor="accent1"/>
                <w:sz w:val="16"/>
                <w:szCs w:val="16"/>
                <w:lang w:val="en-GB"/>
              </w:rPr>
            </w:pPr>
          </w:p>
          <w:p w14:paraId="4B81DEA5" w14:textId="3419CE71" w:rsidR="008C58DD" w:rsidRPr="00664DF9" w:rsidRDefault="004B4696" w:rsidP="00946A67">
            <w:pPr>
              <w:jc w:val="right"/>
              <w:rPr>
                <w:rFonts w:ascii="Ebrima" w:hAnsi="Ebrima"/>
                <w:color w:val="8DB1AA" w:themeColor="accent1"/>
                <w:sz w:val="16"/>
                <w:szCs w:val="16"/>
                <w:lang w:val="en-GB"/>
              </w:rPr>
            </w:pPr>
            <w:r w:rsidRPr="00403BB7">
              <w:rPr>
                <w:rFonts w:ascii="Ebrima" w:hAnsi="Ebrima"/>
                <w:color w:val="8DB1AA" w:themeColor="accent1"/>
                <w:sz w:val="15"/>
                <w:szCs w:val="15"/>
                <w:lang w:val="en-GB"/>
              </w:rPr>
              <w:t>Xx:xx to xx:xx</w:t>
            </w:r>
          </w:p>
        </w:tc>
        <w:tc>
          <w:tcPr>
            <w:tcW w:w="857" w:type="dxa"/>
            <w:vAlign w:val="center"/>
          </w:tcPr>
          <w:p w14:paraId="50472F84" w14:textId="77777777" w:rsidR="008C58DD" w:rsidRPr="005D1C3A" w:rsidRDefault="008C58DD" w:rsidP="00946A67">
            <w:pPr>
              <w:jc w:val="center"/>
              <w:rPr>
                <w:rFonts w:ascii="Webdings" w:hAnsi="Webdings"/>
                <w:color w:val="8DB1AA" w:themeColor="accent1"/>
              </w:rPr>
            </w:pPr>
            <w:r w:rsidRPr="005D1C3A">
              <w:rPr>
                <w:rFonts w:ascii="Webdings" w:hAnsi="Webdings"/>
                <w:color w:val="8DB1AA" w:themeColor="accent1"/>
              </w:rPr>
              <w:t>V</w:t>
            </w:r>
          </w:p>
        </w:tc>
        <w:tc>
          <w:tcPr>
            <w:tcW w:w="5798" w:type="dxa"/>
            <w:vAlign w:val="center"/>
          </w:tcPr>
          <w:p w14:paraId="55F6B10B" w14:textId="77777777" w:rsidR="008C58DD" w:rsidRDefault="008C58DD" w:rsidP="00946A67">
            <w:pPr>
              <w:rPr>
                <w:rStyle w:val="Hyperlink"/>
                <w:rFonts w:ascii="Ebrima" w:hAnsi="Ebrima" w:cs="Calibri"/>
                <w:b/>
                <w:bCs/>
                <w:color w:val="8DB1AA" w:themeColor="accent1"/>
                <w:sz w:val="20"/>
                <w:szCs w:val="20"/>
                <w:u w:val="none"/>
                <w:shd w:val="clear" w:color="auto" w:fill="FFFFFF"/>
                <w:lang w:val="en-GB"/>
              </w:rPr>
            </w:pPr>
            <w:r w:rsidRPr="00066A64">
              <w:rPr>
                <w:rStyle w:val="Hyperlink"/>
                <w:rFonts w:ascii="Ebrima" w:hAnsi="Ebrima" w:cs="Calibri"/>
                <w:b/>
                <w:bCs/>
                <w:color w:val="8DB1AA" w:themeColor="accent1"/>
                <w:sz w:val="20"/>
                <w:szCs w:val="20"/>
                <w:u w:val="none"/>
                <w:shd w:val="clear" w:color="auto" w:fill="FFFFFF"/>
                <w:lang w:val="en-GB"/>
              </w:rPr>
              <w:t xml:space="preserve">UK Divergence from </w:t>
            </w:r>
            <w:r>
              <w:rPr>
                <w:rStyle w:val="Hyperlink"/>
                <w:rFonts w:ascii="Ebrima" w:hAnsi="Ebrima" w:cs="Calibri"/>
                <w:b/>
                <w:bCs/>
                <w:color w:val="8DB1AA" w:themeColor="accent1"/>
                <w:sz w:val="20"/>
                <w:szCs w:val="20"/>
                <w:u w:val="none"/>
                <w:shd w:val="clear" w:color="auto" w:fill="FFFFFF"/>
                <w:lang w:val="en-GB"/>
              </w:rPr>
              <w:t xml:space="preserve">EU </w:t>
            </w:r>
            <w:r w:rsidRPr="00066A64">
              <w:rPr>
                <w:rStyle w:val="Hyperlink"/>
                <w:rFonts w:ascii="Ebrima" w:hAnsi="Ebrima" w:cs="Calibri"/>
                <w:b/>
                <w:bCs/>
                <w:color w:val="8DB1AA" w:themeColor="accent1"/>
                <w:sz w:val="20"/>
                <w:szCs w:val="20"/>
                <w:u w:val="none"/>
                <w:shd w:val="clear" w:color="auto" w:fill="FFFFFF"/>
                <w:lang w:val="en-GB"/>
              </w:rPr>
              <w:t>Regulation</w:t>
            </w:r>
          </w:p>
          <w:p w14:paraId="73F2E7E2" w14:textId="77777777" w:rsidR="008C58DD" w:rsidRPr="00E95253" w:rsidRDefault="008C58DD" w:rsidP="00946A67">
            <w:pPr>
              <w:rPr>
                <w:rFonts w:ascii="Ebrima" w:hAnsi="Ebrima" w:cs="Calibri"/>
                <w:color w:val="8DB1AA" w:themeColor="accent1"/>
                <w:sz w:val="16"/>
                <w:szCs w:val="16"/>
                <w:shd w:val="clear" w:color="auto" w:fill="FFFFFF"/>
                <w:lang w:val="en-GB"/>
              </w:rPr>
            </w:pPr>
            <w:r w:rsidRPr="00E95253">
              <w:rPr>
                <w:rStyle w:val="Hyperlink"/>
                <w:rFonts w:ascii="Ebrima" w:hAnsi="Ebrima" w:cs="Calibri"/>
                <w:color w:val="8DB1AA" w:themeColor="accent1"/>
                <w:sz w:val="16"/>
                <w:szCs w:val="16"/>
                <w:u w:val="none"/>
                <w:shd w:val="clear" w:color="auto" w:fill="FFFFFF"/>
                <w:lang w:val="en-GB"/>
              </w:rPr>
              <w:t xml:space="preserve">The </w:t>
            </w:r>
            <w:r>
              <w:rPr>
                <w:rStyle w:val="Hyperlink"/>
                <w:rFonts w:ascii="Ebrima" w:hAnsi="Ebrima" w:cs="Calibri"/>
                <w:color w:val="8DB1AA" w:themeColor="accent1"/>
                <w:sz w:val="16"/>
                <w:szCs w:val="16"/>
                <w:u w:val="none"/>
                <w:shd w:val="clear" w:color="auto" w:fill="FFFFFF"/>
                <w:lang w:val="en-GB"/>
              </w:rPr>
              <w:t xml:space="preserve">training presents the </w:t>
            </w:r>
            <w:r w:rsidRPr="00E95253">
              <w:rPr>
                <w:rStyle w:val="Hyperlink"/>
                <w:rFonts w:ascii="Ebrima" w:hAnsi="Ebrima" w:cs="Calibri"/>
                <w:color w:val="8DB1AA" w:themeColor="accent1"/>
                <w:sz w:val="16"/>
                <w:szCs w:val="16"/>
                <w:u w:val="none"/>
                <w:shd w:val="clear" w:color="auto" w:fill="FFFFFF"/>
                <w:lang w:val="en-GB"/>
              </w:rPr>
              <w:t>UK regulatory regime governing cross-border financial services</w:t>
            </w:r>
            <w:r>
              <w:rPr>
                <w:rStyle w:val="Hyperlink"/>
                <w:rFonts w:ascii="Ebrima" w:hAnsi="Ebrima" w:cs="Calibri"/>
                <w:color w:val="8DB1AA" w:themeColor="accent1"/>
                <w:sz w:val="16"/>
                <w:szCs w:val="16"/>
                <w:u w:val="none"/>
                <w:shd w:val="clear" w:color="auto" w:fill="FFFFFF"/>
                <w:lang w:val="en-GB"/>
              </w:rPr>
              <w:t>;</w:t>
            </w:r>
            <w:r w:rsidRPr="00E95253">
              <w:rPr>
                <w:rStyle w:val="Hyperlink"/>
                <w:rFonts w:ascii="Ebrima" w:hAnsi="Ebrima" w:cs="Calibri"/>
                <w:color w:val="8DB1AA" w:themeColor="accent1"/>
                <w:sz w:val="16"/>
                <w:szCs w:val="16"/>
                <w:u w:val="none"/>
                <w:shd w:val="clear" w:color="auto" w:fill="FFFFFF"/>
                <w:lang w:val="en-GB"/>
              </w:rPr>
              <w:t xml:space="preserve"> </w:t>
            </w:r>
            <w:r>
              <w:rPr>
                <w:rStyle w:val="Hyperlink"/>
                <w:rFonts w:ascii="Ebrima" w:hAnsi="Ebrima" w:cs="Calibri"/>
                <w:color w:val="8DB1AA" w:themeColor="accent1"/>
                <w:sz w:val="16"/>
                <w:szCs w:val="16"/>
                <w:u w:val="none"/>
                <w:shd w:val="clear" w:color="auto" w:fill="FFFFFF"/>
                <w:lang w:val="en-GB"/>
              </w:rPr>
              <w:t>d</w:t>
            </w:r>
            <w:r w:rsidRPr="00E95253">
              <w:rPr>
                <w:rStyle w:val="Hyperlink"/>
                <w:rFonts w:ascii="Ebrima" w:hAnsi="Ebrima" w:cs="Calibri"/>
                <w:color w:val="8DB1AA" w:themeColor="accent1"/>
                <w:sz w:val="16"/>
                <w:szCs w:val="16"/>
                <w:u w:val="none"/>
                <w:shd w:val="clear" w:color="auto" w:fill="FFFFFF"/>
                <w:lang w:val="en-GB"/>
              </w:rPr>
              <w:t>evelopments after BREXIT and analysis of gaps in relation to key EU regulations - CRD, MiFID II, UCITS, AIFMD, PRIIPS, etc.</w:t>
            </w:r>
          </w:p>
        </w:tc>
      </w:tr>
      <w:tr w:rsidR="008C58DD" w:rsidRPr="00544C82" w14:paraId="2D0CF42F" w14:textId="77777777" w:rsidTr="00841640">
        <w:trPr>
          <w:trHeight w:val="531"/>
        </w:trPr>
        <w:tc>
          <w:tcPr>
            <w:tcW w:w="1308" w:type="dxa"/>
            <w:vAlign w:val="center"/>
          </w:tcPr>
          <w:p w14:paraId="23A6B181" w14:textId="77777777" w:rsidR="008C58DD" w:rsidRPr="00664DF9" w:rsidRDefault="008C58DD" w:rsidP="00946A67">
            <w:pPr>
              <w:rPr>
                <w:rFonts w:ascii="Ebrima" w:hAnsi="Ebrima"/>
                <w:color w:val="9933FF" w:themeColor="background1"/>
                <w:lang w:val="en-GB"/>
              </w:rPr>
            </w:pPr>
          </w:p>
        </w:tc>
        <w:tc>
          <w:tcPr>
            <w:tcW w:w="1955" w:type="dxa"/>
          </w:tcPr>
          <w:p w14:paraId="4CF464D9" w14:textId="77777777" w:rsidR="008C58DD" w:rsidRPr="00664DF9" w:rsidRDefault="008C58DD" w:rsidP="00946A67">
            <w:pPr>
              <w:jc w:val="right"/>
              <w:rPr>
                <w:rFonts w:ascii="Ebrima" w:hAnsi="Ebrima"/>
                <w:color w:val="8DB1AA" w:themeColor="accent1"/>
                <w:sz w:val="16"/>
                <w:szCs w:val="16"/>
                <w:lang w:val="en-GB"/>
              </w:rPr>
            </w:pPr>
          </w:p>
          <w:p w14:paraId="56CDC181" w14:textId="5D11A508" w:rsidR="008C58DD" w:rsidRPr="00664DF9" w:rsidRDefault="004B4696" w:rsidP="004B4696">
            <w:pPr>
              <w:ind w:firstLine="707"/>
              <w:jc w:val="right"/>
              <w:rPr>
                <w:rFonts w:ascii="Ebrima" w:hAnsi="Ebrima"/>
                <w:color w:val="8DB1AA" w:themeColor="accent1"/>
                <w:sz w:val="16"/>
                <w:szCs w:val="16"/>
                <w:lang w:val="en-GB"/>
              </w:rPr>
            </w:pPr>
            <w:r w:rsidRPr="00403BB7">
              <w:rPr>
                <w:rFonts w:ascii="Ebrima" w:hAnsi="Ebrima"/>
                <w:color w:val="8DB1AA" w:themeColor="accent1"/>
                <w:sz w:val="15"/>
                <w:szCs w:val="15"/>
                <w:lang w:val="en-GB"/>
              </w:rPr>
              <w:t>Xx:xx to xx:xx</w:t>
            </w:r>
          </w:p>
        </w:tc>
        <w:tc>
          <w:tcPr>
            <w:tcW w:w="857" w:type="dxa"/>
            <w:vAlign w:val="center"/>
          </w:tcPr>
          <w:p w14:paraId="2E85688D" w14:textId="77777777" w:rsidR="008C58DD" w:rsidRPr="00E95253" w:rsidRDefault="008C58DD" w:rsidP="00946A67">
            <w:pPr>
              <w:jc w:val="center"/>
              <w:rPr>
                <w:rFonts w:ascii="Webdings" w:hAnsi="Webdings"/>
                <w:color w:val="8DB1AA" w:themeColor="accent1"/>
              </w:rPr>
            </w:pPr>
            <w:r w:rsidRPr="00E95253">
              <w:rPr>
                <w:rFonts w:ascii="Webdings" w:hAnsi="Webdings"/>
                <w:color w:val="8DB1AA" w:themeColor="accent1"/>
              </w:rPr>
              <w:t>V</w:t>
            </w:r>
          </w:p>
        </w:tc>
        <w:tc>
          <w:tcPr>
            <w:tcW w:w="5798" w:type="dxa"/>
            <w:vAlign w:val="center"/>
          </w:tcPr>
          <w:p w14:paraId="4F08B845" w14:textId="77777777" w:rsidR="008C58DD" w:rsidRPr="00664DF9" w:rsidRDefault="008C58DD" w:rsidP="00946A67">
            <w:pPr>
              <w:rPr>
                <w:b/>
                <w:bCs/>
                <w:color w:val="8DB1AA" w:themeColor="accent1"/>
                <w:lang w:val="en-GB"/>
              </w:rPr>
            </w:pPr>
            <w:r w:rsidRPr="00664DF9">
              <w:rPr>
                <w:b/>
                <w:bCs/>
                <w:color w:val="8DB1AA" w:themeColor="accent1"/>
                <w:lang w:val="en-GB"/>
              </w:rPr>
              <w:t>Days of Presence in Target Countries: Quo Vadis?</w:t>
            </w:r>
          </w:p>
          <w:p w14:paraId="1C92211C" w14:textId="77777777" w:rsidR="008C58DD" w:rsidRPr="00E95253" w:rsidRDefault="008C58DD" w:rsidP="00946A67">
            <w:pPr>
              <w:rPr>
                <w:color w:val="8DB1AA" w:themeColor="accent1"/>
              </w:rPr>
            </w:pPr>
            <w:r>
              <w:rPr>
                <w:rFonts w:ascii="Ebrima" w:hAnsi="Ebrima"/>
                <w:color w:val="8DB1AA" w:themeColor="accent1"/>
                <w:sz w:val="16"/>
                <w:szCs w:val="16"/>
                <w:highlight w:val="yellow"/>
              </w:rPr>
              <w:t>D</w:t>
            </w:r>
            <w:r w:rsidRPr="00E95253">
              <w:rPr>
                <w:rFonts w:ascii="Ebrima" w:hAnsi="Ebrima"/>
                <w:color w:val="8DB1AA" w:themeColor="accent1"/>
                <w:sz w:val="16"/>
                <w:szCs w:val="16"/>
                <w:highlight w:val="yellow"/>
              </w:rPr>
              <w:t>escription missing</w:t>
            </w:r>
            <w:r>
              <w:rPr>
                <w:rFonts w:ascii="Ebrima" w:hAnsi="Ebrima"/>
                <w:color w:val="8DB1AA" w:themeColor="accent1"/>
                <w:sz w:val="16"/>
                <w:szCs w:val="16"/>
              </w:rPr>
              <w:t xml:space="preserve"> </w:t>
            </w:r>
          </w:p>
        </w:tc>
      </w:tr>
    </w:tbl>
    <w:p w14:paraId="3F0320E5" w14:textId="77777777" w:rsidR="009424F8" w:rsidRDefault="009424F8">
      <w:r>
        <w:br w:type="page"/>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7"/>
        <w:gridCol w:w="1996"/>
        <w:gridCol w:w="828"/>
        <w:gridCol w:w="5827"/>
      </w:tblGrid>
      <w:tr w:rsidR="008C58DD" w:rsidRPr="00943C98" w14:paraId="0B440F08" w14:textId="77777777" w:rsidTr="00946A67">
        <w:trPr>
          <w:trHeight w:val="145"/>
        </w:trPr>
        <w:tc>
          <w:tcPr>
            <w:tcW w:w="1267" w:type="dxa"/>
            <w:tcBorders>
              <w:bottom w:val="single" w:sz="4" w:space="0" w:color="76602F" w:themeColor="text2"/>
            </w:tcBorders>
            <w:vAlign w:val="bottom"/>
          </w:tcPr>
          <w:p w14:paraId="65006DB6" w14:textId="3BA834EC" w:rsidR="008C58DD" w:rsidRDefault="008C58DD" w:rsidP="00946A67">
            <w:pPr>
              <w:rPr>
                <w:rFonts w:ascii="Ebrima" w:hAnsi="Ebrima"/>
                <w:b/>
                <w:bCs/>
                <w:color w:val="76602F" w:themeColor="text2"/>
              </w:rPr>
            </w:pPr>
          </w:p>
          <w:p w14:paraId="5C7DD9A0" w14:textId="77777777" w:rsidR="008C58DD" w:rsidRDefault="008C58DD" w:rsidP="00946A67">
            <w:pPr>
              <w:rPr>
                <w:rFonts w:ascii="Ebrima" w:hAnsi="Ebrima"/>
                <w:b/>
                <w:bCs/>
                <w:color w:val="76602F" w:themeColor="text2"/>
              </w:rPr>
            </w:pPr>
          </w:p>
          <w:p w14:paraId="6312A84A" w14:textId="77777777" w:rsidR="008C58DD" w:rsidRPr="00531DDC" w:rsidRDefault="008C58DD" w:rsidP="00946A67">
            <w:pPr>
              <w:rPr>
                <w:rFonts w:ascii="Ebrima" w:hAnsi="Ebrima"/>
                <w:b/>
                <w:bCs/>
                <w:color w:val="76602F" w:themeColor="text2"/>
              </w:rPr>
            </w:pPr>
            <w:r>
              <w:rPr>
                <w:rFonts w:ascii="Ebrima" w:hAnsi="Ebrima"/>
                <w:b/>
                <w:bCs/>
                <w:color w:val="76602F" w:themeColor="text2"/>
              </w:rPr>
              <w:t>December</w:t>
            </w:r>
          </w:p>
        </w:tc>
        <w:tc>
          <w:tcPr>
            <w:tcW w:w="1996" w:type="dxa"/>
            <w:tcBorders>
              <w:bottom w:val="single" w:sz="4" w:space="0" w:color="76602F" w:themeColor="text2"/>
            </w:tcBorders>
            <w:vAlign w:val="bottom"/>
          </w:tcPr>
          <w:p w14:paraId="5DCEFE91" w14:textId="77777777" w:rsidR="008C58DD" w:rsidRPr="00531DDC" w:rsidRDefault="008C58DD" w:rsidP="00946A67">
            <w:pPr>
              <w:tabs>
                <w:tab w:val="right" w:pos="1166"/>
              </w:tabs>
              <w:ind w:firstLine="32"/>
              <w:rPr>
                <w:rFonts w:ascii="Ebrima" w:hAnsi="Ebrima"/>
                <w:b/>
                <w:bCs/>
                <w:color w:val="76602F" w:themeColor="text2"/>
              </w:rPr>
            </w:pPr>
          </w:p>
        </w:tc>
        <w:tc>
          <w:tcPr>
            <w:tcW w:w="828" w:type="dxa"/>
            <w:tcBorders>
              <w:bottom w:val="single" w:sz="4" w:space="0" w:color="76602F" w:themeColor="text2"/>
            </w:tcBorders>
            <w:vAlign w:val="center"/>
          </w:tcPr>
          <w:p w14:paraId="6908D8CA" w14:textId="77777777" w:rsidR="008C58DD" w:rsidRPr="00531DDC" w:rsidRDefault="008C58DD" w:rsidP="00946A67">
            <w:pPr>
              <w:ind w:left="-87"/>
              <w:jc w:val="center"/>
              <w:rPr>
                <w:rFonts w:ascii="Webdings" w:hAnsi="Webdings"/>
                <w:b/>
                <w:bCs/>
                <w:color w:val="76602F" w:themeColor="text2"/>
                <w:sz w:val="20"/>
                <w:szCs w:val="20"/>
              </w:rPr>
            </w:pPr>
          </w:p>
        </w:tc>
        <w:tc>
          <w:tcPr>
            <w:tcW w:w="5827" w:type="dxa"/>
            <w:tcBorders>
              <w:bottom w:val="single" w:sz="4" w:space="0" w:color="76602F" w:themeColor="text2"/>
            </w:tcBorders>
            <w:vAlign w:val="bottom"/>
          </w:tcPr>
          <w:p w14:paraId="1371AE9A" w14:textId="77777777" w:rsidR="008C58DD" w:rsidRPr="00531DDC" w:rsidRDefault="008C58DD" w:rsidP="00946A67">
            <w:pPr>
              <w:rPr>
                <w:rFonts w:ascii="Ebrima" w:hAnsi="Ebrima"/>
                <w:b/>
                <w:bCs/>
                <w:color w:val="76602F" w:themeColor="text2"/>
              </w:rPr>
            </w:pPr>
          </w:p>
        </w:tc>
      </w:tr>
      <w:tr w:rsidR="008C58DD" w:rsidRPr="00C24150" w14:paraId="68C5FD76" w14:textId="77777777" w:rsidTr="00946A67">
        <w:trPr>
          <w:trHeight w:val="531"/>
        </w:trPr>
        <w:tc>
          <w:tcPr>
            <w:tcW w:w="1267" w:type="dxa"/>
            <w:vMerge w:val="restart"/>
            <w:tcBorders>
              <w:top w:val="single" w:sz="4" w:space="0" w:color="76602F" w:themeColor="text2"/>
            </w:tcBorders>
          </w:tcPr>
          <w:p w14:paraId="4D016B84" w14:textId="77777777" w:rsidR="008C58DD" w:rsidRPr="00C24150" w:rsidRDefault="008C58DD" w:rsidP="00946A67">
            <w:pPr>
              <w:rPr>
                <w:rFonts w:ascii="Ebrima" w:hAnsi="Ebrima"/>
                <w:b/>
                <w:bCs/>
                <w:color w:val="5C5C5C" w:themeColor="text1"/>
              </w:rPr>
            </w:pPr>
            <w:bookmarkStart w:id="5" w:name="_Hlk124790455"/>
          </w:p>
        </w:tc>
        <w:tc>
          <w:tcPr>
            <w:tcW w:w="1996" w:type="dxa"/>
            <w:tcBorders>
              <w:top w:val="single" w:sz="4" w:space="0" w:color="76602F" w:themeColor="text2"/>
              <w:bottom w:val="dotted" w:sz="4" w:space="0" w:color="76602F" w:themeColor="text2"/>
            </w:tcBorders>
          </w:tcPr>
          <w:p w14:paraId="4A8676FA" w14:textId="77777777" w:rsidR="008C58DD" w:rsidRPr="00841640" w:rsidRDefault="008C58DD" w:rsidP="00946A67">
            <w:pPr>
              <w:rPr>
                <w:rFonts w:ascii="Ebrima" w:hAnsi="Ebrima"/>
                <w:b/>
                <w:bCs/>
                <w:color w:val="9933FF" w:themeColor="background1"/>
                <w:lang w:val="en-GB"/>
              </w:rPr>
            </w:pPr>
          </w:p>
          <w:p w14:paraId="238F2E5D" w14:textId="77777777" w:rsidR="008C58DD" w:rsidRPr="00841640" w:rsidRDefault="008C58DD" w:rsidP="00946A67">
            <w:pPr>
              <w:jc w:val="right"/>
              <w:rPr>
                <w:rFonts w:ascii="Ebrima" w:hAnsi="Ebrima"/>
                <w:color w:val="9933FF" w:themeColor="background1"/>
                <w:sz w:val="15"/>
                <w:szCs w:val="15"/>
                <w:lang w:val="en-GB"/>
              </w:rPr>
            </w:pPr>
          </w:p>
          <w:p w14:paraId="46F25B95" w14:textId="77777777" w:rsidR="008C58DD" w:rsidRPr="00841640" w:rsidRDefault="008C58DD" w:rsidP="00946A67">
            <w:pPr>
              <w:jc w:val="right"/>
              <w:rPr>
                <w:rFonts w:ascii="Ebrima" w:hAnsi="Ebrima"/>
                <w:color w:val="9933FF" w:themeColor="background1"/>
                <w:sz w:val="15"/>
                <w:szCs w:val="15"/>
                <w:lang w:val="en-GB"/>
              </w:rPr>
            </w:pPr>
          </w:p>
          <w:p w14:paraId="5AB04D00" w14:textId="77777777" w:rsidR="008C58DD" w:rsidRPr="00841640" w:rsidRDefault="008C58DD" w:rsidP="00946A67">
            <w:pPr>
              <w:jc w:val="right"/>
              <w:rPr>
                <w:rFonts w:ascii="Ebrima" w:hAnsi="Ebrima"/>
                <w:color w:val="9933FF" w:themeColor="background1"/>
                <w:sz w:val="15"/>
                <w:szCs w:val="15"/>
                <w:lang w:val="en-GB"/>
              </w:rPr>
            </w:pPr>
          </w:p>
          <w:p w14:paraId="3886EC17" w14:textId="77777777" w:rsidR="008C58DD" w:rsidRPr="00841640" w:rsidRDefault="008C58DD" w:rsidP="00946A67">
            <w:pPr>
              <w:jc w:val="right"/>
              <w:rPr>
                <w:color w:val="9933FF" w:themeColor="background1"/>
                <w:sz w:val="15"/>
                <w:szCs w:val="15"/>
                <w:lang w:val="en-GB"/>
              </w:rPr>
            </w:pPr>
          </w:p>
          <w:p w14:paraId="7AA00DA2" w14:textId="77777777" w:rsidR="00841640" w:rsidRDefault="00841640" w:rsidP="00946A67">
            <w:pPr>
              <w:jc w:val="right"/>
              <w:rPr>
                <w:rFonts w:ascii="Ebrima" w:hAnsi="Ebrima"/>
                <w:color w:val="9933FF" w:themeColor="background1"/>
                <w:sz w:val="15"/>
                <w:szCs w:val="15"/>
                <w:lang w:val="en-GB"/>
              </w:rPr>
            </w:pPr>
          </w:p>
          <w:p w14:paraId="2B1C0832" w14:textId="306054C0" w:rsidR="008C58DD" w:rsidRPr="00841640" w:rsidRDefault="00841640" w:rsidP="00946A67">
            <w:pPr>
              <w:jc w:val="right"/>
              <w:rPr>
                <w:rFonts w:ascii="Ebrima" w:hAnsi="Ebrima"/>
                <w:b/>
                <w:bCs/>
                <w:color w:val="9933FF" w:themeColor="background1"/>
                <w:sz w:val="15"/>
                <w:szCs w:val="15"/>
                <w:lang w:val="en-GB"/>
              </w:rPr>
            </w:pPr>
            <w:r w:rsidRPr="00F85A4A">
              <w:rPr>
                <w:rFonts w:ascii="Ebrima" w:hAnsi="Ebrima"/>
                <w:color w:val="9933FF" w:themeColor="background1"/>
                <w:sz w:val="15"/>
                <w:szCs w:val="15"/>
                <w:lang w:val="en-GB"/>
              </w:rPr>
              <w:t>Xx:xx to xx:xx</w:t>
            </w:r>
          </w:p>
        </w:tc>
        <w:tc>
          <w:tcPr>
            <w:tcW w:w="828" w:type="dxa"/>
            <w:tcBorders>
              <w:top w:val="single" w:sz="4" w:space="0" w:color="76602F" w:themeColor="text2"/>
              <w:bottom w:val="dotted" w:sz="4" w:space="0" w:color="76602F" w:themeColor="text2"/>
            </w:tcBorders>
            <w:vAlign w:val="center"/>
          </w:tcPr>
          <w:p w14:paraId="6D7337D5" w14:textId="77777777" w:rsidR="008C58DD" w:rsidRPr="00CB2021" w:rsidRDefault="008C58DD" w:rsidP="00946A67">
            <w:pPr>
              <w:jc w:val="center"/>
              <w:rPr>
                <w:rFonts w:ascii="Webdings" w:hAnsi="Webdings"/>
                <w:color w:val="9933FF" w:themeColor="background1"/>
              </w:rPr>
            </w:pPr>
            <w:r w:rsidRPr="00CB2021">
              <w:rPr>
                <w:rFonts w:ascii="Webdings" w:hAnsi="Webdings"/>
                <w:color w:val="9933FF" w:themeColor="background1"/>
              </w:rPr>
              <w:t>V</w:t>
            </w:r>
          </w:p>
        </w:tc>
        <w:tc>
          <w:tcPr>
            <w:tcW w:w="5827" w:type="dxa"/>
            <w:tcBorders>
              <w:top w:val="single" w:sz="4" w:space="0" w:color="76602F" w:themeColor="text2"/>
              <w:bottom w:val="dotted" w:sz="4" w:space="0" w:color="76602F" w:themeColor="text2"/>
            </w:tcBorders>
            <w:vAlign w:val="center"/>
          </w:tcPr>
          <w:p w14:paraId="7831E621" w14:textId="77777777" w:rsidR="008C58DD" w:rsidRPr="00CB2021" w:rsidRDefault="008C58DD" w:rsidP="00946A67">
            <w:pPr>
              <w:rPr>
                <w:rFonts w:ascii="Ebrima" w:hAnsi="Ebrima" w:cs="Calibri"/>
                <w:b/>
                <w:bCs/>
                <w:color w:val="9933FF" w:themeColor="background1"/>
                <w:sz w:val="20"/>
                <w:szCs w:val="20"/>
                <w:shd w:val="clear" w:color="auto" w:fill="FFFFFF"/>
                <w:lang w:val="en-GB"/>
              </w:rPr>
            </w:pPr>
            <w:r w:rsidRPr="00CB2021">
              <w:rPr>
                <w:rFonts w:ascii="Ebrima" w:hAnsi="Ebrima" w:cs="Calibri"/>
                <w:b/>
                <w:bCs/>
                <w:color w:val="9933FF" w:themeColor="background1"/>
                <w:sz w:val="20"/>
                <w:szCs w:val="20"/>
                <w:shd w:val="clear" w:color="auto" w:fill="FFFFFF"/>
                <w:lang w:val="en-GB"/>
              </w:rPr>
              <w:t>Who is the Client?</w:t>
            </w:r>
          </w:p>
          <w:p w14:paraId="2D5674A7" w14:textId="77777777" w:rsidR="008C58DD" w:rsidRPr="00664DF9" w:rsidRDefault="008C58DD" w:rsidP="00946A67">
            <w:pPr>
              <w:rPr>
                <w:rFonts w:ascii="Ebrima" w:hAnsi="Ebrima" w:cs="Calibri"/>
                <w:color w:val="9933FF" w:themeColor="background1"/>
                <w:sz w:val="16"/>
                <w:szCs w:val="16"/>
                <w:shd w:val="clear" w:color="auto" w:fill="FFFFFF"/>
                <w:lang w:val="en-GB"/>
              </w:rPr>
            </w:pPr>
            <w:r w:rsidRPr="00664DF9">
              <w:rPr>
                <w:rFonts w:ascii="Ebrima" w:hAnsi="Ebrima" w:cs="Calibri"/>
                <w:color w:val="9933FF" w:themeColor="background1"/>
                <w:sz w:val="16"/>
                <w:szCs w:val="16"/>
                <w:shd w:val="clear" w:color="auto" w:fill="FFFFFF"/>
                <w:lang w:val="en-GB"/>
              </w:rPr>
              <w:t>The training focuses on the definition of the concept of client according to tax and financial regulations governing banking activities, investment services and the distribution of financial products. We will discuss about practical impacts, in particular on the configuration of IT tools within banks and other financial intermediaries</w:t>
            </w:r>
            <w:r w:rsidRPr="00CB2021">
              <w:rPr>
                <w:rFonts w:ascii="Ebrima" w:hAnsi="Ebrima" w:cs="Calibri"/>
                <w:color w:val="9933FF" w:themeColor="background1"/>
                <w:sz w:val="16"/>
                <w:szCs w:val="16"/>
                <w:shd w:val="clear" w:color="auto" w:fill="FFFFFF"/>
                <w:lang w:val="en-GB"/>
              </w:rPr>
              <w:t>.</w:t>
            </w:r>
          </w:p>
        </w:tc>
      </w:tr>
      <w:bookmarkEnd w:id="5"/>
      <w:tr w:rsidR="008C58DD" w:rsidRPr="00C24150" w14:paraId="4B2FA451" w14:textId="77777777" w:rsidTr="00946A67">
        <w:trPr>
          <w:trHeight w:val="531"/>
        </w:trPr>
        <w:tc>
          <w:tcPr>
            <w:tcW w:w="1267" w:type="dxa"/>
            <w:vMerge/>
            <w:tcBorders>
              <w:top w:val="single" w:sz="4" w:space="0" w:color="76602F" w:themeColor="text2"/>
            </w:tcBorders>
          </w:tcPr>
          <w:p w14:paraId="0E998D0F" w14:textId="77777777" w:rsidR="008C58DD" w:rsidRPr="00664DF9" w:rsidRDefault="008C58DD" w:rsidP="00946A67">
            <w:pPr>
              <w:rPr>
                <w:rFonts w:ascii="Ebrima" w:hAnsi="Ebrima"/>
                <w:b/>
                <w:bCs/>
                <w:color w:val="5C5C5C" w:themeColor="text1"/>
                <w:lang w:val="en-GB"/>
              </w:rPr>
            </w:pPr>
          </w:p>
        </w:tc>
        <w:tc>
          <w:tcPr>
            <w:tcW w:w="1996" w:type="dxa"/>
            <w:tcBorders>
              <w:top w:val="single" w:sz="4" w:space="0" w:color="76602F" w:themeColor="text2"/>
              <w:bottom w:val="dotted" w:sz="4" w:space="0" w:color="76602F" w:themeColor="text2"/>
            </w:tcBorders>
          </w:tcPr>
          <w:p w14:paraId="33C52F39" w14:textId="77777777" w:rsidR="008C58DD" w:rsidRPr="00841640" w:rsidRDefault="008C58DD" w:rsidP="00946A67">
            <w:pPr>
              <w:rPr>
                <w:rFonts w:ascii="Ebrima" w:hAnsi="Ebrima"/>
                <w:b/>
                <w:bCs/>
                <w:color w:val="8DB1AA" w:themeColor="accent1"/>
                <w:lang w:val="en-GB"/>
              </w:rPr>
            </w:pPr>
          </w:p>
          <w:p w14:paraId="2EB16F15" w14:textId="77777777" w:rsidR="008C58DD" w:rsidRPr="00841640" w:rsidRDefault="008C58DD" w:rsidP="00946A67">
            <w:pPr>
              <w:jc w:val="right"/>
              <w:rPr>
                <w:rFonts w:ascii="Ebrima" w:hAnsi="Ebrima"/>
                <w:color w:val="8DB1AA" w:themeColor="accent1"/>
                <w:sz w:val="15"/>
                <w:szCs w:val="15"/>
                <w:lang w:val="en-GB"/>
              </w:rPr>
            </w:pPr>
          </w:p>
          <w:p w14:paraId="67FF3625" w14:textId="77777777" w:rsidR="008C58DD" w:rsidRPr="00841640" w:rsidRDefault="008C58DD" w:rsidP="00946A67">
            <w:pPr>
              <w:jc w:val="right"/>
              <w:rPr>
                <w:rFonts w:ascii="Ebrima" w:hAnsi="Ebrima"/>
                <w:color w:val="8DB1AA" w:themeColor="accent1"/>
                <w:sz w:val="15"/>
                <w:szCs w:val="15"/>
                <w:lang w:val="en-GB"/>
              </w:rPr>
            </w:pPr>
          </w:p>
          <w:p w14:paraId="44CD0827" w14:textId="77777777" w:rsidR="008C58DD" w:rsidRPr="00841640" w:rsidRDefault="008C58DD" w:rsidP="00946A67">
            <w:pPr>
              <w:jc w:val="right"/>
              <w:rPr>
                <w:rFonts w:ascii="Ebrima" w:hAnsi="Ebrima"/>
                <w:color w:val="8DB1AA" w:themeColor="accent1"/>
                <w:sz w:val="15"/>
                <w:szCs w:val="15"/>
                <w:lang w:val="en-GB"/>
              </w:rPr>
            </w:pPr>
          </w:p>
          <w:p w14:paraId="08BE8A6D" w14:textId="77777777" w:rsidR="008C58DD" w:rsidRPr="00841640" w:rsidRDefault="008C58DD" w:rsidP="00946A67">
            <w:pPr>
              <w:jc w:val="right"/>
              <w:rPr>
                <w:color w:val="8DB1AA" w:themeColor="accent1"/>
                <w:sz w:val="15"/>
                <w:szCs w:val="15"/>
                <w:lang w:val="en-GB"/>
              </w:rPr>
            </w:pPr>
          </w:p>
          <w:p w14:paraId="7A3BFA02" w14:textId="77777777" w:rsidR="00841640" w:rsidRPr="00841640" w:rsidRDefault="00841640" w:rsidP="00946A67">
            <w:pPr>
              <w:ind w:firstLine="747"/>
              <w:rPr>
                <w:rFonts w:ascii="Ebrima" w:hAnsi="Ebrima"/>
                <w:color w:val="8DB1AA" w:themeColor="accent1"/>
                <w:sz w:val="15"/>
                <w:szCs w:val="15"/>
                <w:lang w:val="en-GB"/>
              </w:rPr>
            </w:pPr>
          </w:p>
          <w:p w14:paraId="10D12B4D" w14:textId="21E8C78C" w:rsidR="008C58DD" w:rsidRPr="00841640" w:rsidRDefault="00841640" w:rsidP="00841640">
            <w:pPr>
              <w:ind w:firstLine="747"/>
              <w:jc w:val="right"/>
              <w:rPr>
                <w:rFonts w:ascii="Ebrima" w:hAnsi="Ebrima"/>
                <w:b/>
                <w:bCs/>
                <w:color w:val="8DB1AA" w:themeColor="accent1"/>
                <w:lang w:val="en-GB"/>
              </w:rPr>
            </w:pPr>
            <w:r w:rsidRPr="00841640">
              <w:rPr>
                <w:rFonts w:ascii="Ebrima" w:hAnsi="Ebrima"/>
                <w:color w:val="8DB1AA" w:themeColor="accent1"/>
                <w:sz w:val="15"/>
                <w:szCs w:val="15"/>
                <w:lang w:val="en-GB"/>
              </w:rPr>
              <w:t>Xx:xx to xx:xx</w:t>
            </w:r>
          </w:p>
        </w:tc>
        <w:tc>
          <w:tcPr>
            <w:tcW w:w="828" w:type="dxa"/>
            <w:tcBorders>
              <w:top w:val="single" w:sz="4" w:space="0" w:color="76602F" w:themeColor="text2"/>
              <w:bottom w:val="dotted" w:sz="4" w:space="0" w:color="76602F" w:themeColor="text2"/>
            </w:tcBorders>
            <w:vAlign w:val="center"/>
          </w:tcPr>
          <w:p w14:paraId="4376E930" w14:textId="77777777" w:rsidR="008C58DD" w:rsidRPr="00841640" w:rsidRDefault="008C58DD" w:rsidP="00946A67">
            <w:pPr>
              <w:jc w:val="center"/>
              <w:rPr>
                <w:rFonts w:ascii="Webdings" w:hAnsi="Webdings"/>
                <w:color w:val="8DB1AA" w:themeColor="accent1"/>
              </w:rPr>
            </w:pPr>
            <w:r w:rsidRPr="00841640">
              <w:rPr>
                <w:rFonts w:ascii="Webdings" w:hAnsi="Webdings"/>
                <w:color w:val="8DB1AA" w:themeColor="accent1"/>
              </w:rPr>
              <w:t>V</w:t>
            </w:r>
          </w:p>
        </w:tc>
        <w:tc>
          <w:tcPr>
            <w:tcW w:w="5827" w:type="dxa"/>
            <w:tcBorders>
              <w:top w:val="single" w:sz="4" w:space="0" w:color="76602F" w:themeColor="text2"/>
              <w:bottom w:val="dotted" w:sz="4" w:space="0" w:color="76602F" w:themeColor="text2"/>
            </w:tcBorders>
            <w:vAlign w:val="center"/>
          </w:tcPr>
          <w:p w14:paraId="43DCA377" w14:textId="77777777" w:rsidR="008C58DD" w:rsidRPr="00CB2021" w:rsidRDefault="008C58DD" w:rsidP="00946A67">
            <w:pPr>
              <w:rPr>
                <w:rFonts w:ascii="Ebrima" w:hAnsi="Ebrima" w:cs="Calibri"/>
                <w:b/>
                <w:bCs/>
                <w:color w:val="8DB1AA" w:themeColor="accent1"/>
                <w:sz w:val="20"/>
                <w:szCs w:val="20"/>
                <w:shd w:val="clear" w:color="auto" w:fill="FFFFFF"/>
                <w:lang w:val="en-GB"/>
              </w:rPr>
            </w:pPr>
            <w:r w:rsidRPr="00CB2021">
              <w:rPr>
                <w:rFonts w:ascii="Ebrima" w:hAnsi="Ebrima" w:cs="Calibri"/>
                <w:b/>
                <w:bCs/>
                <w:color w:val="8DB1AA" w:themeColor="accent1"/>
                <w:sz w:val="20"/>
                <w:szCs w:val="20"/>
                <w:shd w:val="clear" w:color="auto" w:fill="FFFFFF"/>
                <w:lang w:val="en-GB"/>
              </w:rPr>
              <w:t>Who is the Client?</w:t>
            </w:r>
          </w:p>
          <w:p w14:paraId="0277DB95" w14:textId="77777777" w:rsidR="008C58DD" w:rsidRPr="00664DF9" w:rsidRDefault="008C58DD" w:rsidP="00946A67">
            <w:pPr>
              <w:rPr>
                <w:rFonts w:ascii="Ebrima" w:hAnsi="Ebrima" w:cs="Calibri"/>
                <w:b/>
                <w:bCs/>
                <w:color w:val="8DB1AA" w:themeColor="accent1"/>
                <w:sz w:val="20"/>
                <w:szCs w:val="20"/>
                <w:shd w:val="clear" w:color="auto" w:fill="FFFFFF"/>
                <w:lang w:val="en-GB"/>
              </w:rPr>
            </w:pPr>
            <w:r w:rsidRPr="00CB2021">
              <w:rPr>
                <w:rFonts w:ascii="Ebrima" w:hAnsi="Ebrima" w:cs="Calibri"/>
                <w:color w:val="8DB1AA" w:themeColor="accent1"/>
                <w:sz w:val="16"/>
                <w:szCs w:val="16"/>
                <w:shd w:val="clear" w:color="auto" w:fill="FFFFFF"/>
                <w:lang w:val="en-GB"/>
              </w:rPr>
              <w:t xml:space="preserve">The training focuses on the definition of the concept of client according to tax and financial regulations governing banking activities, investment services and the distribution of financial products. </w:t>
            </w:r>
            <w:r>
              <w:rPr>
                <w:rFonts w:ascii="Ebrima" w:hAnsi="Ebrima" w:cs="Calibri"/>
                <w:color w:val="8DB1AA" w:themeColor="accent1"/>
                <w:sz w:val="16"/>
                <w:szCs w:val="16"/>
                <w:shd w:val="clear" w:color="auto" w:fill="FFFFFF"/>
                <w:lang w:val="en-GB"/>
              </w:rPr>
              <w:t>We will discuss about p</w:t>
            </w:r>
            <w:r w:rsidRPr="00CB2021">
              <w:rPr>
                <w:rFonts w:ascii="Ebrima" w:hAnsi="Ebrima" w:cs="Calibri"/>
                <w:color w:val="8DB1AA" w:themeColor="accent1"/>
                <w:sz w:val="16"/>
                <w:szCs w:val="16"/>
                <w:shd w:val="clear" w:color="auto" w:fill="FFFFFF"/>
                <w:lang w:val="en-GB"/>
              </w:rPr>
              <w:t>ractical impacts, in particular on the configuration of IT tools within banks and other financial intermediaries.</w:t>
            </w:r>
          </w:p>
        </w:tc>
      </w:tr>
      <w:tr w:rsidR="008C58DD" w:rsidRPr="00C24150" w14:paraId="613B658F" w14:textId="77777777" w:rsidTr="00946A67">
        <w:trPr>
          <w:trHeight w:val="531"/>
        </w:trPr>
        <w:tc>
          <w:tcPr>
            <w:tcW w:w="1267" w:type="dxa"/>
            <w:vMerge/>
            <w:tcBorders>
              <w:top w:val="single" w:sz="4" w:space="0" w:color="76602F" w:themeColor="text2"/>
            </w:tcBorders>
          </w:tcPr>
          <w:p w14:paraId="7DBF9250" w14:textId="77777777" w:rsidR="008C58DD" w:rsidRPr="00664DF9" w:rsidRDefault="008C58DD" w:rsidP="00946A67">
            <w:pPr>
              <w:rPr>
                <w:rFonts w:ascii="Ebrima" w:hAnsi="Ebrima"/>
                <w:b/>
                <w:bCs/>
                <w:color w:val="5C5C5C" w:themeColor="text1"/>
                <w:lang w:val="en-GB"/>
              </w:rPr>
            </w:pPr>
          </w:p>
        </w:tc>
        <w:tc>
          <w:tcPr>
            <w:tcW w:w="1996" w:type="dxa"/>
            <w:tcBorders>
              <w:top w:val="single" w:sz="4" w:space="0" w:color="76602F" w:themeColor="text2"/>
              <w:bottom w:val="dotted" w:sz="4" w:space="0" w:color="76602F" w:themeColor="text2"/>
            </w:tcBorders>
          </w:tcPr>
          <w:p w14:paraId="395D0491" w14:textId="77777777" w:rsidR="008C58DD" w:rsidRPr="00403BB7" w:rsidRDefault="008C58DD" w:rsidP="00946A67">
            <w:pPr>
              <w:rPr>
                <w:rFonts w:ascii="Ebrima" w:hAnsi="Ebrima"/>
                <w:b/>
                <w:bCs/>
                <w:color w:val="5C5C5C" w:themeColor="text1"/>
                <w:lang w:val="en-GB"/>
              </w:rPr>
            </w:pPr>
          </w:p>
          <w:p w14:paraId="4085121B" w14:textId="77777777" w:rsidR="008C58DD" w:rsidRPr="00403BB7" w:rsidRDefault="008C58DD" w:rsidP="00946A67">
            <w:pPr>
              <w:jc w:val="right"/>
              <w:rPr>
                <w:rFonts w:ascii="Ebrima" w:hAnsi="Ebrima"/>
                <w:color w:val="5C5C5C" w:themeColor="text1"/>
                <w:sz w:val="15"/>
                <w:szCs w:val="15"/>
                <w:lang w:val="en-GB"/>
              </w:rPr>
            </w:pPr>
          </w:p>
          <w:p w14:paraId="4C147112" w14:textId="77777777" w:rsidR="008C58DD" w:rsidRPr="00403BB7" w:rsidRDefault="008C58DD" w:rsidP="00946A67">
            <w:pPr>
              <w:jc w:val="right"/>
              <w:rPr>
                <w:rFonts w:ascii="Ebrima" w:hAnsi="Ebrima"/>
                <w:color w:val="5C5C5C" w:themeColor="text1"/>
                <w:sz w:val="15"/>
                <w:szCs w:val="15"/>
                <w:lang w:val="en-GB"/>
              </w:rPr>
            </w:pPr>
          </w:p>
          <w:p w14:paraId="4742A285" w14:textId="77777777" w:rsidR="008C58DD" w:rsidRPr="00403BB7" w:rsidRDefault="008C58DD" w:rsidP="00946A67">
            <w:pPr>
              <w:jc w:val="right"/>
              <w:rPr>
                <w:rFonts w:ascii="Ebrima" w:hAnsi="Ebrima"/>
                <w:color w:val="5C5C5C" w:themeColor="text1"/>
                <w:sz w:val="15"/>
                <w:szCs w:val="15"/>
                <w:lang w:val="en-GB"/>
              </w:rPr>
            </w:pPr>
          </w:p>
          <w:p w14:paraId="6261A021" w14:textId="77777777" w:rsidR="008C58DD" w:rsidRPr="00403BB7" w:rsidRDefault="008C58DD" w:rsidP="00946A67">
            <w:pPr>
              <w:jc w:val="right"/>
              <w:rPr>
                <w:color w:val="5C5C5C" w:themeColor="text1"/>
                <w:sz w:val="15"/>
                <w:szCs w:val="15"/>
                <w:lang w:val="en-GB"/>
              </w:rPr>
            </w:pPr>
          </w:p>
          <w:p w14:paraId="19DB3071" w14:textId="77777777" w:rsidR="00841640" w:rsidRPr="00403BB7" w:rsidRDefault="00841640" w:rsidP="00841640">
            <w:pPr>
              <w:ind w:firstLine="747"/>
              <w:jc w:val="right"/>
              <w:rPr>
                <w:rFonts w:ascii="Ebrima" w:hAnsi="Ebrima"/>
                <w:color w:val="5C5C5C" w:themeColor="text1"/>
                <w:sz w:val="15"/>
                <w:szCs w:val="15"/>
                <w:lang w:val="en-GB"/>
              </w:rPr>
            </w:pPr>
          </w:p>
          <w:p w14:paraId="56490DB2" w14:textId="094E3F33" w:rsidR="008C58DD" w:rsidRPr="00403BB7" w:rsidRDefault="00841640" w:rsidP="00841640">
            <w:pPr>
              <w:ind w:firstLine="747"/>
              <w:jc w:val="right"/>
              <w:rPr>
                <w:rFonts w:ascii="Ebrima" w:hAnsi="Ebrima"/>
                <w:b/>
                <w:bCs/>
                <w:color w:val="5C5C5C" w:themeColor="text1"/>
                <w:lang w:val="en-GB"/>
              </w:rPr>
            </w:pPr>
            <w:r w:rsidRPr="00403BB7">
              <w:rPr>
                <w:rFonts w:ascii="Ebrima" w:hAnsi="Ebrima"/>
                <w:color w:val="5C5C5C" w:themeColor="text1"/>
                <w:sz w:val="15"/>
                <w:szCs w:val="15"/>
                <w:lang w:val="en-GB"/>
              </w:rPr>
              <w:t>Xx:xx to xx:xx</w:t>
            </w:r>
          </w:p>
        </w:tc>
        <w:tc>
          <w:tcPr>
            <w:tcW w:w="828" w:type="dxa"/>
            <w:tcBorders>
              <w:top w:val="single" w:sz="4" w:space="0" w:color="76602F" w:themeColor="text2"/>
              <w:bottom w:val="dotted" w:sz="4" w:space="0" w:color="76602F" w:themeColor="text2"/>
            </w:tcBorders>
            <w:vAlign w:val="center"/>
          </w:tcPr>
          <w:p w14:paraId="4B9F3B3B" w14:textId="77777777" w:rsidR="008C58DD" w:rsidRPr="00CB2021" w:rsidRDefault="008C58DD" w:rsidP="00946A67">
            <w:pPr>
              <w:jc w:val="center"/>
              <w:rPr>
                <w:rFonts w:ascii="Webdings" w:hAnsi="Webdings"/>
                <w:color w:val="5C5C5C" w:themeColor="text1"/>
              </w:rPr>
            </w:pPr>
            <w:r w:rsidRPr="00CB2021">
              <w:rPr>
                <w:rFonts w:ascii="Webdings" w:hAnsi="Webdings"/>
                <w:color w:val="5C5C5C" w:themeColor="text1"/>
              </w:rPr>
              <w:t>V</w:t>
            </w:r>
          </w:p>
        </w:tc>
        <w:tc>
          <w:tcPr>
            <w:tcW w:w="5827" w:type="dxa"/>
            <w:tcBorders>
              <w:top w:val="single" w:sz="4" w:space="0" w:color="76602F" w:themeColor="text2"/>
              <w:bottom w:val="dotted" w:sz="4" w:space="0" w:color="76602F" w:themeColor="text2"/>
            </w:tcBorders>
            <w:vAlign w:val="center"/>
          </w:tcPr>
          <w:p w14:paraId="36B030E8" w14:textId="77777777" w:rsidR="008C58DD" w:rsidRPr="00CB2021" w:rsidRDefault="008C58DD" w:rsidP="00946A67">
            <w:pPr>
              <w:rPr>
                <w:rFonts w:ascii="Ebrima" w:hAnsi="Ebrima" w:cs="Calibri"/>
                <w:b/>
                <w:bCs/>
                <w:color w:val="5C5C5C" w:themeColor="text1"/>
                <w:sz w:val="20"/>
                <w:szCs w:val="20"/>
                <w:shd w:val="clear" w:color="auto" w:fill="FFFFFF"/>
                <w:lang w:val="en-GB"/>
              </w:rPr>
            </w:pPr>
            <w:r w:rsidRPr="00CB2021">
              <w:rPr>
                <w:rFonts w:ascii="Ebrima" w:hAnsi="Ebrima" w:cs="Calibri"/>
                <w:b/>
                <w:bCs/>
                <w:color w:val="5C5C5C" w:themeColor="text1"/>
                <w:sz w:val="20"/>
                <w:szCs w:val="20"/>
                <w:shd w:val="clear" w:color="auto" w:fill="FFFFFF"/>
                <w:lang w:val="en-GB"/>
              </w:rPr>
              <w:t>Who is the Client?</w:t>
            </w:r>
          </w:p>
          <w:p w14:paraId="20511265" w14:textId="77777777" w:rsidR="008C58DD" w:rsidRPr="00664DF9" w:rsidRDefault="008C58DD" w:rsidP="00946A67">
            <w:pPr>
              <w:rPr>
                <w:rFonts w:ascii="Ebrima" w:hAnsi="Ebrima" w:cs="Calibri"/>
                <w:b/>
                <w:bCs/>
                <w:color w:val="5C5C5C" w:themeColor="text1"/>
                <w:sz w:val="20"/>
                <w:szCs w:val="20"/>
                <w:shd w:val="clear" w:color="auto" w:fill="FFFFFF"/>
                <w:lang w:val="en-GB"/>
              </w:rPr>
            </w:pPr>
            <w:r w:rsidRPr="00CB2021">
              <w:rPr>
                <w:rFonts w:ascii="Ebrima" w:hAnsi="Ebrima" w:cs="Calibri"/>
                <w:color w:val="5C5C5C" w:themeColor="text1"/>
                <w:sz w:val="16"/>
                <w:szCs w:val="16"/>
                <w:shd w:val="clear" w:color="auto" w:fill="FFFFFF"/>
                <w:lang w:val="en-GB"/>
              </w:rPr>
              <w:t>The training focuses on the definition of the concept of client according to tax and financial regulations governing banking activities, investment services and the distribution of financial products. We will discuss about practical impacts, in particular on the configuration of IT tools within banks and other financial intermediaries.</w:t>
            </w:r>
          </w:p>
        </w:tc>
      </w:tr>
      <w:tr w:rsidR="008C58DD" w:rsidRPr="00C24150" w14:paraId="773F95EA" w14:textId="77777777" w:rsidTr="00946A67">
        <w:trPr>
          <w:trHeight w:val="531"/>
        </w:trPr>
        <w:tc>
          <w:tcPr>
            <w:tcW w:w="1267" w:type="dxa"/>
            <w:vMerge/>
            <w:tcBorders>
              <w:top w:val="single" w:sz="4" w:space="0" w:color="76602F" w:themeColor="text2"/>
            </w:tcBorders>
          </w:tcPr>
          <w:p w14:paraId="3EB419FB" w14:textId="77777777" w:rsidR="008C58DD" w:rsidRPr="00664DF9" w:rsidRDefault="008C58DD" w:rsidP="00946A67">
            <w:pPr>
              <w:rPr>
                <w:rFonts w:ascii="Ebrima" w:hAnsi="Ebrima"/>
                <w:b/>
                <w:bCs/>
                <w:color w:val="5C5C5C" w:themeColor="text1"/>
                <w:lang w:val="en-GB"/>
              </w:rPr>
            </w:pPr>
          </w:p>
        </w:tc>
        <w:tc>
          <w:tcPr>
            <w:tcW w:w="1996" w:type="dxa"/>
            <w:tcBorders>
              <w:top w:val="single" w:sz="4" w:space="0" w:color="76602F" w:themeColor="text2"/>
              <w:bottom w:val="dotted" w:sz="4" w:space="0" w:color="76602F" w:themeColor="text2"/>
            </w:tcBorders>
          </w:tcPr>
          <w:p w14:paraId="1E5595C4" w14:textId="77777777" w:rsidR="008C58DD" w:rsidRPr="00841640" w:rsidRDefault="008C58DD" w:rsidP="00946A67">
            <w:pPr>
              <w:rPr>
                <w:rFonts w:ascii="Ebrima" w:hAnsi="Ebrima"/>
                <w:b/>
                <w:bCs/>
                <w:color w:val="F3C95D" w:themeColor="accent2"/>
                <w:lang w:val="en-GB"/>
              </w:rPr>
            </w:pPr>
          </w:p>
          <w:p w14:paraId="545F430A" w14:textId="77777777" w:rsidR="008C58DD" w:rsidRPr="00841640" w:rsidRDefault="008C58DD" w:rsidP="00946A67">
            <w:pPr>
              <w:jc w:val="right"/>
              <w:rPr>
                <w:rFonts w:ascii="Ebrima" w:hAnsi="Ebrima"/>
                <w:color w:val="F3C95D" w:themeColor="accent2"/>
                <w:sz w:val="15"/>
                <w:szCs w:val="15"/>
                <w:lang w:val="en-GB"/>
              </w:rPr>
            </w:pPr>
          </w:p>
          <w:p w14:paraId="659BB15E" w14:textId="77777777" w:rsidR="008C58DD" w:rsidRPr="00841640" w:rsidRDefault="008C58DD" w:rsidP="00946A67">
            <w:pPr>
              <w:jc w:val="right"/>
              <w:rPr>
                <w:rFonts w:ascii="Ebrima" w:hAnsi="Ebrima"/>
                <w:color w:val="F3C95D" w:themeColor="accent2"/>
                <w:sz w:val="15"/>
                <w:szCs w:val="15"/>
                <w:lang w:val="en-GB"/>
              </w:rPr>
            </w:pPr>
          </w:p>
          <w:p w14:paraId="20F06214" w14:textId="77777777" w:rsidR="008C58DD" w:rsidRPr="00841640" w:rsidRDefault="008C58DD" w:rsidP="00946A67">
            <w:pPr>
              <w:jc w:val="right"/>
              <w:rPr>
                <w:rFonts w:ascii="Ebrima" w:hAnsi="Ebrima"/>
                <w:color w:val="F3C95D" w:themeColor="accent2"/>
                <w:sz w:val="15"/>
                <w:szCs w:val="15"/>
                <w:lang w:val="en-GB"/>
              </w:rPr>
            </w:pPr>
          </w:p>
          <w:p w14:paraId="5764D7B7" w14:textId="77777777" w:rsidR="00841640" w:rsidRPr="00841640" w:rsidRDefault="00841640" w:rsidP="00946A67">
            <w:pPr>
              <w:rPr>
                <w:rFonts w:ascii="Ebrima" w:hAnsi="Ebrima"/>
                <w:color w:val="F3C95D" w:themeColor="accent2"/>
                <w:sz w:val="15"/>
                <w:szCs w:val="15"/>
                <w:lang w:val="en-GB"/>
              </w:rPr>
            </w:pPr>
          </w:p>
          <w:p w14:paraId="40EF6791" w14:textId="3FC082C0" w:rsidR="008C58DD" w:rsidRPr="00841640" w:rsidRDefault="00841640" w:rsidP="00841640">
            <w:pPr>
              <w:jc w:val="right"/>
              <w:rPr>
                <w:rFonts w:ascii="Ebrima" w:hAnsi="Ebrima"/>
                <w:b/>
                <w:bCs/>
                <w:color w:val="F3C95D" w:themeColor="accent2"/>
                <w:lang w:val="en-GB"/>
              </w:rPr>
            </w:pPr>
            <w:r w:rsidRPr="00841640">
              <w:rPr>
                <w:rFonts w:ascii="Ebrima" w:hAnsi="Ebrima"/>
                <w:color w:val="F3C95D" w:themeColor="accent2"/>
                <w:sz w:val="15"/>
                <w:szCs w:val="15"/>
                <w:lang w:val="en-GB"/>
              </w:rPr>
              <w:t>Xx:xx to xx:xx</w:t>
            </w:r>
          </w:p>
        </w:tc>
        <w:tc>
          <w:tcPr>
            <w:tcW w:w="828" w:type="dxa"/>
            <w:tcBorders>
              <w:top w:val="single" w:sz="4" w:space="0" w:color="76602F" w:themeColor="text2"/>
              <w:bottom w:val="dotted" w:sz="4" w:space="0" w:color="76602F" w:themeColor="text2"/>
            </w:tcBorders>
            <w:vAlign w:val="center"/>
          </w:tcPr>
          <w:p w14:paraId="3B64F866" w14:textId="77777777" w:rsidR="008C58DD" w:rsidRPr="00625FA0" w:rsidRDefault="008C58DD" w:rsidP="00946A67">
            <w:pPr>
              <w:jc w:val="center"/>
              <w:rPr>
                <w:rFonts w:ascii="Webdings" w:hAnsi="Webdings"/>
                <w:color w:val="F3C95D" w:themeColor="accent2"/>
              </w:rPr>
            </w:pPr>
            <w:r w:rsidRPr="00625FA0">
              <w:rPr>
                <w:rFonts w:ascii="Webdings" w:hAnsi="Webdings"/>
                <w:color w:val="F3C95D" w:themeColor="accent2"/>
              </w:rPr>
              <w:t>V</w:t>
            </w:r>
          </w:p>
        </w:tc>
        <w:tc>
          <w:tcPr>
            <w:tcW w:w="5827" w:type="dxa"/>
            <w:tcBorders>
              <w:top w:val="single" w:sz="4" w:space="0" w:color="76602F" w:themeColor="text2"/>
              <w:bottom w:val="dotted" w:sz="4" w:space="0" w:color="76602F" w:themeColor="text2"/>
            </w:tcBorders>
            <w:vAlign w:val="center"/>
          </w:tcPr>
          <w:p w14:paraId="2B9A28EA" w14:textId="77777777" w:rsidR="008C58DD" w:rsidRPr="00625FA0" w:rsidRDefault="008C58DD" w:rsidP="00946A67">
            <w:pPr>
              <w:rPr>
                <w:rFonts w:ascii="Ebrima" w:hAnsi="Ebrima" w:cs="Calibri"/>
                <w:b/>
                <w:bCs/>
                <w:color w:val="F3C95D" w:themeColor="accent2"/>
                <w:sz w:val="20"/>
                <w:szCs w:val="20"/>
                <w:shd w:val="clear" w:color="auto" w:fill="FFFFFF"/>
                <w:lang w:val="en-GB"/>
              </w:rPr>
            </w:pPr>
            <w:r w:rsidRPr="00625FA0">
              <w:rPr>
                <w:rFonts w:ascii="Ebrima" w:hAnsi="Ebrima" w:cs="Calibri"/>
                <w:b/>
                <w:bCs/>
                <w:color w:val="F3C95D" w:themeColor="accent2"/>
                <w:sz w:val="20"/>
                <w:szCs w:val="20"/>
                <w:shd w:val="clear" w:color="auto" w:fill="FFFFFF"/>
                <w:lang w:val="en-GB"/>
              </w:rPr>
              <w:t>Who is the Client?</w:t>
            </w:r>
          </w:p>
          <w:p w14:paraId="542053E7" w14:textId="77777777" w:rsidR="008C58DD" w:rsidRPr="00664DF9" w:rsidRDefault="008C58DD" w:rsidP="00946A67">
            <w:pPr>
              <w:rPr>
                <w:rFonts w:ascii="Ebrima" w:hAnsi="Ebrima" w:cs="Calibri"/>
                <w:b/>
                <w:bCs/>
                <w:color w:val="F3C95D" w:themeColor="accent2"/>
                <w:sz w:val="20"/>
                <w:szCs w:val="20"/>
                <w:shd w:val="clear" w:color="auto" w:fill="FFFFFF"/>
                <w:lang w:val="en-GB"/>
              </w:rPr>
            </w:pPr>
            <w:r w:rsidRPr="00CB2021">
              <w:rPr>
                <w:rFonts w:ascii="Ebrima" w:hAnsi="Ebrima" w:cs="Calibri"/>
                <w:color w:val="F3C95D" w:themeColor="accent2"/>
                <w:sz w:val="16"/>
                <w:szCs w:val="16"/>
                <w:shd w:val="clear" w:color="auto" w:fill="FFFFFF"/>
                <w:lang w:val="en-GB"/>
              </w:rPr>
              <w:t xml:space="preserve">The training focuses on the definition of the concept of client according to tax and financial regulations governing banking activities, investment services and the distribution of financial products. </w:t>
            </w:r>
            <w:r w:rsidRPr="00625FA0">
              <w:rPr>
                <w:rFonts w:ascii="Ebrima" w:hAnsi="Ebrima" w:cs="Calibri"/>
                <w:color w:val="F3C95D" w:themeColor="accent2"/>
                <w:sz w:val="16"/>
                <w:szCs w:val="16"/>
                <w:shd w:val="clear" w:color="auto" w:fill="FFFFFF"/>
                <w:lang w:val="en-GB"/>
              </w:rPr>
              <w:t>We will discuss about p</w:t>
            </w:r>
            <w:r w:rsidRPr="00CB2021">
              <w:rPr>
                <w:rFonts w:ascii="Ebrima" w:hAnsi="Ebrima" w:cs="Calibri"/>
                <w:color w:val="F3C95D" w:themeColor="accent2"/>
                <w:sz w:val="16"/>
                <w:szCs w:val="16"/>
                <w:shd w:val="clear" w:color="auto" w:fill="FFFFFF"/>
                <w:lang w:val="en-GB"/>
              </w:rPr>
              <w:t>ractical impacts, in particular on the configuration of IT tools within banks and other financial intermediaries</w:t>
            </w:r>
          </w:p>
        </w:tc>
      </w:tr>
      <w:tr w:rsidR="008C58DD" w:rsidRPr="00943C98" w14:paraId="0FA1604B" w14:textId="77777777" w:rsidTr="00946A67">
        <w:trPr>
          <w:trHeight w:val="531"/>
        </w:trPr>
        <w:tc>
          <w:tcPr>
            <w:tcW w:w="1267" w:type="dxa"/>
            <w:vMerge/>
            <w:vAlign w:val="center"/>
          </w:tcPr>
          <w:p w14:paraId="5D671968" w14:textId="77777777" w:rsidR="008C58DD" w:rsidRPr="004C5271" w:rsidRDefault="008C58DD" w:rsidP="00946A67">
            <w:pPr>
              <w:rPr>
                <w:rFonts w:ascii="Ebrima" w:hAnsi="Ebrima"/>
                <w:color w:val="76602F" w:themeColor="text2"/>
                <w:lang w:val="en-GB"/>
              </w:rPr>
            </w:pPr>
          </w:p>
        </w:tc>
        <w:tc>
          <w:tcPr>
            <w:tcW w:w="1996" w:type="dxa"/>
            <w:tcBorders>
              <w:top w:val="dotted" w:sz="4" w:space="0" w:color="76602F" w:themeColor="text2"/>
              <w:bottom w:val="dotted" w:sz="4" w:space="0" w:color="76602F" w:themeColor="text2"/>
            </w:tcBorders>
          </w:tcPr>
          <w:p w14:paraId="57469E18" w14:textId="77777777" w:rsidR="008C58DD" w:rsidRPr="00664DF9" w:rsidRDefault="008C58DD" w:rsidP="00946A67">
            <w:pPr>
              <w:rPr>
                <w:rFonts w:ascii="Ebrima" w:hAnsi="Ebrima"/>
                <w:b/>
                <w:bCs/>
                <w:color w:val="9933FF" w:themeColor="background1"/>
                <w:lang w:val="en-GB"/>
              </w:rPr>
            </w:pPr>
          </w:p>
          <w:p w14:paraId="4B2BED76" w14:textId="77777777" w:rsidR="008C58DD" w:rsidRPr="00664DF9" w:rsidRDefault="008C58DD" w:rsidP="00946A67">
            <w:pPr>
              <w:jc w:val="right"/>
              <w:rPr>
                <w:color w:val="9933FF" w:themeColor="background1"/>
                <w:sz w:val="15"/>
                <w:szCs w:val="15"/>
                <w:lang w:val="en-GB"/>
              </w:rPr>
            </w:pPr>
          </w:p>
          <w:p w14:paraId="6F41B389" w14:textId="3EB4C403" w:rsidR="008C58DD" w:rsidRPr="00664DF9" w:rsidRDefault="00403BB7" w:rsidP="00946A67">
            <w:pPr>
              <w:jc w:val="right"/>
              <w:rPr>
                <w:rFonts w:ascii="Ebrima" w:hAnsi="Ebrima"/>
                <w:color w:val="9933FF" w:themeColor="background1"/>
                <w:sz w:val="15"/>
                <w:szCs w:val="15"/>
                <w:lang w:val="en-GB"/>
              </w:rPr>
            </w:pPr>
            <w:r w:rsidRPr="00F85A4A">
              <w:rPr>
                <w:rFonts w:ascii="Ebrima" w:hAnsi="Ebrima"/>
                <w:color w:val="9933FF" w:themeColor="background1"/>
                <w:sz w:val="15"/>
                <w:szCs w:val="15"/>
                <w:lang w:val="en-GB"/>
              </w:rPr>
              <w:t>Xx:xx to xx:xx</w:t>
            </w:r>
          </w:p>
        </w:tc>
        <w:tc>
          <w:tcPr>
            <w:tcW w:w="828" w:type="dxa"/>
            <w:tcBorders>
              <w:top w:val="dotted" w:sz="4" w:space="0" w:color="76602F" w:themeColor="text2"/>
              <w:bottom w:val="dotted" w:sz="4" w:space="0" w:color="76602F" w:themeColor="text2"/>
            </w:tcBorders>
            <w:vAlign w:val="center"/>
          </w:tcPr>
          <w:p w14:paraId="46918FA5" w14:textId="77777777" w:rsidR="008C58DD" w:rsidRPr="00CB2021" w:rsidRDefault="008C58DD" w:rsidP="00946A67">
            <w:pPr>
              <w:jc w:val="center"/>
              <w:rPr>
                <w:rFonts w:ascii="Webdings" w:hAnsi="Webdings"/>
                <w:color w:val="9933FF" w:themeColor="background1"/>
                <w:lang w:val="en-GB"/>
              </w:rPr>
            </w:pPr>
            <w:r w:rsidRPr="00CB2021">
              <w:rPr>
                <w:rFonts w:ascii="Webdings" w:hAnsi="Webdings"/>
                <w:color w:val="9933FF" w:themeColor="background1"/>
              </w:rPr>
              <w:t>V</w:t>
            </w:r>
          </w:p>
        </w:tc>
        <w:tc>
          <w:tcPr>
            <w:tcW w:w="5827" w:type="dxa"/>
            <w:tcBorders>
              <w:top w:val="dotted" w:sz="4" w:space="0" w:color="76602F" w:themeColor="text2"/>
              <w:bottom w:val="dotted" w:sz="4" w:space="0" w:color="76602F" w:themeColor="text2"/>
            </w:tcBorders>
            <w:vAlign w:val="center"/>
          </w:tcPr>
          <w:p w14:paraId="594096F7" w14:textId="77777777" w:rsidR="008C58DD" w:rsidRPr="00CB2021" w:rsidRDefault="008C58DD" w:rsidP="00946A67">
            <w:pPr>
              <w:rPr>
                <w:rFonts w:ascii="Ebrima" w:hAnsi="Ebrima" w:cs="Calibri"/>
                <w:b/>
                <w:bCs/>
                <w:color w:val="9933FF" w:themeColor="background1"/>
                <w:sz w:val="20"/>
                <w:szCs w:val="20"/>
                <w:shd w:val="clear" w:color="auto" w:fill="FFFFFF"/>
                <w:lang w:val="en-GB"/>
              </w:rPr>
            </w:pPr>
            <w:r w:rsidRPr="00CB2021">
              <w:rPr>
                <w:rFonts w:ascii="Ebrima" w:hAnsi="Ebrima" w:cs="Calibri"/>
                <w:b/>
                <w:bCs/>
                <w:color w:val="9933FF" w:themeColor="background1"/>
                <w:sz w:val="20"/>
                <w:szCs w:val="20"/>
                <w:shd w:val="clear" w:color="auto" w:fill="FFFFFF"/>
                <w:lang w:val="en-GB"/>
              </w:rPr>
              <w:t>Data Management</w:t>
            </w:r>
          </w:p>
          <w:p w14:paraId="1DEC5C65" w14:textId="77777777" w:rsidR="008C58DD" w:rsidRPr="00CB2021" w:rsidRDefault="008C58DD" w:rsidP="00946A67">
            <w:pPr>
              <w:rPr>
                <w:rFonts w:ascii="Ebrima" w:hAnsi="Ebrima"/>
                <w:b/>
                <w:bCs/>
                <w:color w:val="9933FF" w:themeColor="background1"/>
                <w:sz w:val="20"/>
                <w:szCs w:val="20"/>
                <w:lang w:val="en-GB"/>
              </w:rPr>
            </w:pPr>
            <w:r w:rsidRPr="00F433C9">
              <w:rPr>
                <w:rFonts w:ascii="Ebrima" w:hAnsi="Ebrima"/>
                <w:color w:val="9933FF" w:themeColor="background1"/>
                <w:sz w:val="16"/>
                <w:szCs w:val="16"/>
                <w:lang w:val="en-GB"/>
              </w:rPr>
              <w:t>The training aims to present the main clauses obliging the financial service provider to collect data on clients and other person linked to this relationship.</w:t>
            </w:r>
          </w:p>
        </w:tc>
      </w:tr>
      <w:tr w:rsidR="008C58DD" w:rsidRPr="00943C98" w14:paraId="4A1D8432" w14:textId="77777777" w:rsidTr="00946A67">
        <w:trPr>
          <w:trHeight w:val="531"/>
        </w:trPr>
        <w:tc>
          <w:tcPr>
            <w:tcW w:w="1267" w:type="dxa"/>
            <w:vMerge/>
            <w:vAlign w:val="center"/>
          </w:tcPr>
          <w:p w14:paraId="3CF7C94E" w14:textId="77777777" w:rsidR="008C58DD" w:rsidRPr="00664DF9" w:rsidRDefault="008C58DD" w:rsidP="00946A67">
            <w:pPr>
              <w:rPr>
                <w:rFonts w:ascii="Ebrima" w:hAnsi="Ebrima"/>
                <w:color w:val="76602F" w:themeColor="text2"/>
                <w:lang w:val="en-GB"/>
              </w:rPr>
            </w:pPr>
          </w:p>
        </w:tc>
        <w:tc>
          <w:tcPr>
            <w:tcW w:w="1996" w:type="dxa"/>
            <w:tcBorders>
              <w:top w:val="dotted" w:sz="4" w:space="0" w:color="76602F" w:themeColor="text2"/>
              <w:bottom w:val="dotted" w:sz="4" w:space="0" w:color="76602F" w:themeColor="text2"/>
            </w:tcBorders>
          </w:tcPr>
          <w:p w14:paraId="08F287B0" w14:textId="77777777" w:rsidR="008C58DD" w:rsidRPr="00664DF9" w:rsidRDefault="008C58DD" w:rsidP="00946A67">
            <w:pPr>
              <w:rPr>
                <w:rFonts w:ascii="Ebrima" w:hAnsi="Ebrima"/>
                <w:b/>
                <w:bCs/>
                <w:color w:val="5C5C5C" w:themeColor="text1"/>
                <w:lang w:val="en-GB"/>
              </w:rPr>
            </w:pPr>
          </w:p>
          <w:p w14:paraId="5B4C0FF3" w14:textId="77777777" w:rsidR="008C58DD" w:rsidRPr="00664DF9" w:rsidRDefault="008C58DD" w:rsidP="00946A67">
            <w:pPr>
              <w:jc w:val="right"/>
              <w:rPr>
                <w:color w:val="5C5C5C" w:themeColor="text1"/>
                <w:sz w:val="15"/>
                <w:szCs w:val="15"/>
                <w:lang w:val="en-GB"/>
              </w:rPr>
            </w:pPr>
          </w:p>
          <w:p w14:paraId="100CD325" w14:textId="37D08C78" w:rsidR="008C58DD" w:rsidRPr="00403BB7" w:rsidRDefault="00403BB7" w:rsidP="00403BB7">
            <w:pPr>
              <w:ind w:firstLine="747"/>
              <w:jc w:val="right"/>
              <w:rPr>
                <w:rFonts w:ascii="Ebrima" w:hAnsi="Ebrima"/>
                <w:b/>
                <w:bCs/>
                <w:color w:val="5C5C5C" w:themeColor="text1"/>
                <w:lang w:val="en-GB"/>
              </w:rPr>
            </w:pPr>
            <w:r w:rsidRPr="00403BB7">
              <w:rPr>
                <w:rFonts w:ascii="Ebrima" w:hAnsi="Ebrima"/>
                <w:color w:val="5C5C5C" w:themeColor="text1"/>
                <w:sz w:val="15"/>
                <w:szCs w:val="15"/>
                <w:lang w:val="en-GB"/>
              </w:rPr>
              <w:t>Xx:xx to xx:xx</w:t>
            </w:r>
          </w:p>
        </w:tc>
        <w:tc>
          <w:tcPr>
            <w:tcW w:w="828" w:type="dxa"/>
            <w:tcBorders>
              <w:top w:val="dotted" w:sz="4" w:space="0" w:color="76602F" w:themeColor="text2"/>
              <w:bottom w:val="dotted" w:sz="4" w:space="0" w:color="76602F" w:themeColor="text2"/>
            </w:tcBorders>
            <w:vAlign w:val="center"/>
          </w:tcPr>
          <w:p w14:paraId="570CDB34" w14:textId="77777777" w:rsidR="008C58DD" w:rsidRPr="00625FA0" w:rsidRDefault="008C58DD" w:rsidP="00946A67">
            <w:pPr>
              <w:jc w:val="center"/>
              <w:rPr>
                <w:rFonts w:ascii="Webdings" w:hAnsi="Webdings"/>
                <w:color w:val="5C5C5C" w:themeColor="text1"/>
              </w:rPr>
            </w:pPr>
            <w:r w:rsidRPr="00625FA0">
              <w:rPr>
                <w:rFonts w:ascii="Webdings" w:hAnsi="Webdings"/>
                <w:color w:val="5C5C5C" w:themeColor="text1"/>
              </w:rPr>
              <w:t>V</w:t>
            </w:r>
          </w:p>
        </w:tc>
        <w:tc>
          <w:tcPr>
            <w:tcW w:w="5827" w:type="dxa"/>
            <w:tcBorders>
              <w:top w:val="dotted" w:sz="4" w:space="0" w:color="76602F" w:themeColor="text2"/>
              <w:bottom w:val="dotted" w:sz="4" w:space="0" w:color="76602F" w:themeColor="text2"/>
            </w:tcBorders>
            <w:vAlign w:val="center"/>
          </w:tcPr>
          <w:p w14:paraId="23422C8A" w14:textId="77777777" w:rsidR="008C58DD" w:rsidRPr="00CB2021" w:rsidRDefault="008C58DD" w:rsidP="00946A67">
            <w:pPr>
              <w:rPr>
                <w:rFonts w:ascii="Ebrima" w:hAnsi="Ebrima" w:cs="Calibri"/>
                <w:b/>
                <w:bCs/>
                <w:color w:val="5C5C5C" w:themeColor="text1"/>
                <w:sz w:val="20"/>
                <w:szCs w:val="20"/>
                <w:shd w:val="clear" w:color="auto" w:fill="FFFFFF"/>
                <w:lang w:val="en-GB"/>
              </w:rPr>
            </w:pPr>
            <w:r w:rsidRPr="00CB2021">
              <w:rPr>
                <w:rFonts w:ascii="Ebrima" w:hAnsi="Ebrima" w:cs="Calibri"/>
                <w:b/>
                <w:bCs/>
                <w:color w:val="5C5C5C" w:themeColor="text1"/>
                <w:sz w:val="20"/>
                <w:szCs w:val="20"/>
                <w:shd w:val="clear" w:color="auto" w:fill="FFFFFF"/>
                <w:lang w:val="en-GB"/>
              </w:rPr>
              <w:t>Data Management</w:t>
            </w:r>
          </w:p>
          <w:p w14:paraId="3CB36B05" w14:textId="77777777" w:rsidR="008C58DD" w:rsidRPr="00664DF9" w:rsidRDefault="008C58DD" w:rsidP="00946A67">
            <w:pPr>
              <w:rPr>
                <w:rFonts w:ascii="Ebrima" w:hAnsi="Ebrima" w:cs="Calibri"/>
                <w:b/>
                <w:bCs/>
                <w:color w:val="5C5C5C" w:themeColor="text1"/>
                <w:sz w:val="20"/>
                <w:szCs w:val="20"/>
                <w:shd w:val="clear" w:color="auto" w:fill="FFFFFF"/>
                <w:lang w:val="en-GB"/>
              </w:rPr>
            </w:pPr>
            <w:r w:rsidRPr="00F433C9">
              <w:rPr>
                <w:rFonts w:ascii="Ebrima" w:hAnsi="Ebrima"/>
                <w:color w:val="5C5C5C" w:themeColor="text1"/>
                <w:sz w:val="16"/>
                <w:szCs w:val="16"/>
                <w:lang w:val="en-GB"/>
              </w:rPr>
              <w:t>The training aims to present the main clauses obliging the financial service provider to collect data on clients and other person linked to this relationship.</w:t>
            </w:r>
          </w:p>
        </w:tc>
      </w:tr>
      <w:tr w:rsidR="008C58DD" w:rsidRPr="00943C98" w14:paraId="67ED51AF" w14:textId="77777777" w:rsidTr="00946A67">
        <w:trPr>
          <w:trHeight w:val="531"/>
        </w:trPr>
        <w:tc>
          <w:tcPr>
            <w:tcW w:w="1267" w:type="dxa"/>
            <w:vMerge/>
            <w:vAlign w:val="center"/>
          </w:tcPr>
          <w:p w14:paraId="696542C9" w14:textId="77777777" w:rsidR="008C58DD" w:rsidRPr="00664DF9" w:rsidRDefault="008C58DD" w:rsidP="00946A67">
            <w:pPr>
              <w:rPr>
                <w:rFonts w:ascii="Ebrima" w:hAnsi="Ebrima"/>
                <w:color w:val="76602F" w:themeColor="text2"/>
                <w:lang w:val="en-GB"/>
              </w:rPr>
            </w:pPr>
          </w:p>
        </w:tc>
        <w:tc>
          <w:tcPr>
            <w:tcW w:w="1996" w:type="dxa"/>
            <w:tcBorders>
              <w:top w:val="dotted" w:sz="4" w:space="0" w:color="76602F" w:themeColor="text2"/>
              <w:bottom w:val="dotted" w:sz="4" w:space="0" w:color="76602F" w:themeColor="text2"/>
            </w:tcBorders>
          </w:tcPr>
          <w:p w14:paraId="6CC003F1" w14:textId="77777777" w:rsidR="008C58DD" w:rsidRPr="00664DF9" w:rsidRDefault="008C58DD" w:rsidP="00946A67">
            <w:pPr>
              <w:rPr>
                <w:rFonts w:ascii="Ebrima" w:hAnsi="Ebrima"/>
                <w:b/>
                <w:bCs/>
                <w:color w:val="F3C95D" w:themeColor="accent2"/>
                <w:lang w:val="en-GB"/>
              </w:rPr>
            </w:pPr>
          </w:p>
          <w:p w14:paraId="1D64161C" w14:textId="77777777" w:rsidR="008C58DD" w:rsidRPr="00664DF9" w:rsidRDefault="008C58DD" w:rsidP="00946A67">
            <w:pPr>
              <w:jc w:val="right"/>
              <w:rPr>
                <w:color w:val="F3C95D" w:themeColor="accent2"/>
                <w:sz w:val="15"/>
                <w:szCs w:val="15"/>
                <w:lang w:val="en-GB"/>
              </w:rPr>
            </w:pPr>
          </w:p>
          <w:p w14:paraId="23B0F6D5" w14:textId="4EE4C7AC" w:rsidR="008C58DD" w:rsidRPr="00664DF9" w:rsidRDefault="00403BB7" w:rsidP="00403BB7">
            <w:pPr>
              <w:jc w:val="right"/>
              <w:rPr>
                <w:rFonts w:ascii="Ebrima" w:hAnsi="Ebrima"/>
                <w:b/>
                <w:bCs/>
                <w:color w:val="F3C95D" w:themeColor="accent2"/>
                <w:lang w:val="en-GB"/>
              </w:rPr>
            </w:pPr>
            <w:r w:rsidRPr="00403BB7">
              <w:rPr>
                <w:rFonts w:ascii="Ebrima" w:hAnsi="Ebrima"/>
                <w:color w:val="F3C95D" w:themeColor="accent2"/>
                <w:sz w:val="15"/>
                <w:szCs w:val="15"/>
                <w:lang w:val="en-GB"/>
              </w:rPr>
              <w:t>Xx:xx to xx:xx</w:t>
            </w:r>
          </w:p>
        </w:tc>
        <w:tc>
          <w:tcPr>
            <w:tcW w:w="828" w:type="dxa"/>
            <w:tcBorders>
              <w:top w:val="dotted" w:sz="4" w:space="0" w:color="76602F" w:themeColor="text2"/>
              <w:bottom w:val="dotted" w:sz="4" w:space="0" w:color="76602F" w:themeColor="text2"/>
            </w:tcBorders>
            <w:vAlign w:val="center"/>
          </w:tcPr>
          <w:p w14:paraId="56FA07DE" w14:textId="77777777" w:rsidR="008C58DD" w:rsidRPr="00625FA0" w:rsidRDefault="008C58DD" w:rsidP="00946A67">
            <w:pPr>
              <w:jc w:val="center"/>
              <w:rPr>
                <w:rFonts w:ascii="Webdings" w:hAnsi="Webdings"/>
                <w:color w:val="F3C95D" w:themeColor="accent2"/>
              </w:rPr>
            </w:pPr>
            <w:r w:rsidRPr="00625FA0">
              <w:rPr>
                <w:rFonts w:ascii="Webdings" w:hAnsi="Webdings"/>
                <w:color w:val="F3C95D" w:themeColor="accent2"/>
                <w:lang w:val="en-GB"/>
              </w:rPr>
              <w:t>¨</w:t>
            </w:r>
          </w:p>
        </w:tc>
        <w:tc>
          <w:tcPr>
            <w:tcW w:w="5827" w:type="dxa"/>
            <w:tcBorders>
              <w:top w:val="dotted" w:sz="4" w:space="0" w:color="76602F" w:themeColor="text2"/>
              <w:bottom w:val="dotted" w:sz="4" w:space="0" w:color="76602F" w:themeColor="text2"/>
            </w:tcBorders>
            <w:vAlign w:val="center"/>
          </w:tcPr>
          <w:p w14:paraId="510CBC38" w14:textId="77777777" w:rsidR="008C58DD" w:rsidRPr="00CB2021" w:rsidRDefault="008C58DD" w:rsidP="00946A67">
            <w:pPr>
              <w:rPr>
                <w:rFonts w:ascii="Ebrima" w:hAnsi="Ebrima" w:cs="Calibri"/>
                <w:b/>
                <w:bCs/>
                <w:color w:val="F3C95D" w:themeColor="accent2"/>
                <w:sz w:val="20"/>
                <w:szCs w:val="20"/>
                <w:shd w:val="clear" w:color="auto" w:fill="FFFFFF"/>
                <w:lang w:val="en-GB"/>
              </w:rPr>
            </w:pPr>
            <w:r w:rsidRPr="00CB2021">
              <w:rPr>
                <w:rFonts w:ascii="Ebrima" w:hAnsi="Ebrima" w:cs="Calibri"/>
                <w:b/>
                <w:bCs/>
                <w:color w:val="F3C95D" w:themeColor="accent2"/>
                <w:sz w:val="20"/>
                <w:szCs w:val="20"/>
                <w:shd w:val="clear" w:color="auto" w:fill="FFFFFF"/>
                <w:lang w:val="en-GB"/>
              </w:rPr>
              <w:t>Data Management</w:t>
            </w:r>
          </w:p>
          <w:p w14:paraId="709D91BF" w14:textId="77777777" w:rsidR="008C58DD" w:rsidRPr="00664DF9" w:rsidRDefault="008C58DD" w:rsidP="00946A67">
            <w:pPr>
              <w:rPr>
                <w:rFonts w:ascii="Ebrima" w:hAnsi="Ebrima" w:cs="Calibri"/>
                <w:b/>
                <w:bCs/>
                <w:color w:val="F3C95D" w:themeColor="accent2"/>
                <w:sz w:val="20"/>
                <w:szCs w:val="20"/>
                <w:shd w:val="clear" w:color="auto" w:fill="FFFFFF"/>
                <w:lang w:val="en-GB"/>
              </w:rPr>
            </w:pPr>
            <w:r w:rsidRPr="00F433C9">
              <w:rPr>
                <w:rFonts w:ascii="Ebrima" w:hAnsi="Ebrima"/>
                <w:color w:val="F3C95D" w:themeColor="accent2"/>
                <w:sz w:val="16"/>
                <w:szCs w:val="16"/>
                <w:lang w:val="en-GB"/>
              </w:rPr>
              <w:t>The training aims to present the main clauses obliging the financial service provider to collect data on clients and other person linked to this relationship.</w:t>
            </w:r>
          </w:p>
        </w:tc>
      </w:tr>
      <w:tr w:rsidR="008C58DD" w:rsidRPr="00943C98" w14:paraId="24AA1CB0" w14:textId="77777777" w:rsidTr="00946A67">
        <w:trPr>
          <w:trHeight w:val="531"/>
        </w:trPr>
        <w:tc>
          <w:tcPr>
            <w:tcW w:w="1267" w:type="dxa"/>
            <w:vMerge/>
            <w:vAlign w:val="center"/>
          </w:tcPr>
          <w:p w14:paraId="166385D0" w14:textId="77777777" w:rsidR="008C58DD" w:rsidRPr="00664DF9" w:rsidRDefault="008C58DD" w:rsidP="00946A67">
            <w:pPr>
              <w:rPr>
                <w:rFonts w:ascii="Ebrima" w:hAnsi="Ebrima"/>
                <w:color w:val="76602F" w:themeColor="text2"/>
                <w:lang w:val="en-GB"/>
              </w:rPr>
            </w:pPr>
          </w:p>
        </w:tc>
        <w:tc>
          <w:tcPr>
            <w:tcW w:w="1996" w:type="dxa"/>
            <w:tcBorders>
              <w:top w:val="dotted" w:sz="4" w:space="0" w:color="76602F" w:themeColor="text2"/>
              <w:bottom w:val="dotted" w:sz="4" w:space="0" w:color="76602F" w:themeColor="text2"/>
            </w:tcBorders>
          </w:tcPr>
          <w:p w14:paraId="03112ADF" w14:textId="77777777" w:rsidR="008C58DD" w:rsidRPr="00664DF9" w:rsidRDefault="008C58DD" w:rsidP="00946A67">
            <w:pPr>
              <w:rPr>
                <w:rFonts w:ascii="Ebrima" w:hAnsi="Ebrima"/>
                <w:b/>
                <w:bCs/>
                <w:color w:val="8DB1AA" w:themeColor="accent1"/>
                <w:lang w:val="en-GB"/>
              </w:rPr>
            </w:pPr>
          </w:p>
          <w:p w14:paraId="44A66A3A" w14:textId="77777777" w:rsidR="008C58DD" w:rsidRPr="00664DF9" w:rsidRDefault="008C58DD" w:rsidP="00946A67">
            <w:pPr>
              <w:jc w:val="right"/>
              <w:rPr>
                <w:rFonts w:ascii="Ebrima" w:hAnsi="Ebrima"/>
                <w:color w:val="8DB1AA" w:themeColor="accent1"/>
                <w:sz w:val="15"/>
                <w:szCs w:val="15"/>
                <w:lang w:val="en-GB"/>
              </w:rPr>
            </w:pPr>
          </w:p>
          <w:p w14:paraId="3F461C46" w14:textId="43549FF1" w:rsidR="008C58DD" w:rsidRPr="00664DF9" w:rsidRDefault="00403BB7" w:rsidP="00946A67">
            <w:pPr>
              <w:ind w:left="190"/>
              <w:jc w:val="right"/>
              <w:rPr>
                <w:rFonts w:ascii="Ebrima" w:hAnsi="Ebrima"/>
                <w:b/>
                <w:bCs/>
                <w:color w:val="8DB1AA" w:themeColor="accent1"/>
                <w:lang w:val="en-GB"/>
              </w:rPr>
            </w:pPr>
            <w:r w:rsidRPr="00403BB7">
              <w:rPr>
                <w:rFonts w:ascii="Ebrima" w:hAnsi="Ebrima"/>
                <w:color w:val="8DB1AA" w:themeColor="accent1"/>
                <w:sz w:val="15"/>
                <w:szCs w:val="15"/>
                <w:lang w:val="en-GB"/>
              </w:rPr>
              <w:t>Xx:xx to xx:xx</w:t>
            </w:r>
          </w:p>
        </w:tc>
        <w:tc>
          <w:tcPr>
            <w:tcW w:w="828" w:type="dxa"/>
            <w:tcBorders>
              <w:top w:val="dotted" w:sz="4" w:space="0" w:color="76602F" w:themeColor="text2"/>
              <w:bottom w:val="dotted" w:sz="4" w:space="0" w:color="76602F" w:themeColor="text2"/>
            </w:tcBorders>
            <w:vAlign w:val="center"/>
          </w:tcPr>
          <w:p w14:paraId="7FB774CE" w14:textId="77777777" w:rsidR="008C58DD" w:rsidRPr="00CB2021" w:rsidRDefault="008C58DD" w:rsidP="00946A67">
            <w:pPr>
              <w:jc w:val="center"/>
              <w:rPr>
                <w:rFonts w:ascii="Webdings" w:hAnsi="Webdings"/>
                <w:color w:val="8DB1AA" w:themeColor="accent1"/>
              </w:rPr>
            </w:pPr>
            <w:r w:rsidRPr="00625FA0">
              <w:rPr>
                <w:rFonts w:ascii="Webdings" w:hAnsi="Webdings"/>
                <w:color w:val="8DB1AA" w:themeColor="accent1"/>
              </w:rPr>
              <w:t>V</w:t>
            </w:r>
          </w:p>
        </w:tc>
        <w:tc>
          <w:tcPr>
            <w:tcW w:w="5827" w:type="dxa"/>
            <w:tcBorders>
              <w:top w:val="dotted" w:sz="4" w:space="0" w:color="76602F" w:themeColor="text2"/>
              <w:bottom w:val="dotted" w:sz="4" w:space="0" w:color="76602F" w:themeColor="text2"/>
            </w:tcBorders>
            <w:vAlign w:val="center"/>
          </w:tcPr>
          <w:p w14:paraId="3C08F8B3" w14:textId="77777777" w:rsidR="008C58DD" w:rsidRPr="00664DF9" w:rsidRDefault="008C58DD" w:rsidP="00946A67">
            <w:pPr>
              <w:rPr>
                <w:rFonts w:ascii="Ebrima" w:hAnsi="Ebrima" w:cs="Calibri"/>
                <w:b/>
                <w:bCs/>
                <w:color w:val="8DB1AA" w:themeColor="accent1"/>
                <w:sz w:val="20"/>
                <w:szCs w:val="20"/>
                <w:shd w:val="clear" w:color="auto" w:fill="FFFFFF"/>
                <w:lang w:val="en-GB"/>
              </w:rPr>
            </w:pPr>
            <w:r w:rsidRPr="00664DF9">
              <w:rPr>
                <w:rFonts w:ascii="Ebrima" w:hAnsi="Ebrima" w:cs="Calibri"/>
                <w:b/>
                <w:bCs/>
                <w:color w:val="8DB1AA" w:themeColor="accent1"/>
                <w:sz w:val="20"/>
                <w:szCs w:val="20"/>
                <w:shd w:val="clear" w:color="auto" w:fill="FFFFFF"/>
                <w:lang w:val="en-GB"/>
              </w:rPr>
              <w:t>Issues in intra-EU Cross-border Activities</w:t>
            </w:r>
          </w:p>
          <w:p w14:paraId="3F39BA3A" w14:textId="77777777" w:rsidR="008C58DD" w:rsidRPr="00CB2021" w:rsidRDefault="008C58DD" w:rsidP="00946A67">
            <w:pPr>
              <w:rPr>
                <w:rFonts w:ascii="Ebrima" w:hAnsi="Ebrima"/>
                <w:color w:val="8DB1AA" w:themeColor="accent1"/>
                <w:sz w:val="16"/>
                <w:szCs w:val="16"/>
                <w:lang w:val="en-GB"/>
              </w:rPr>
            </w:pPr>
            <w:r w:rsidRPr="00664DF9">
              <w:rPr>
                <w:rFonts w:ascii="Ebrima" w:hAnsi="Ebrima" w:cs="Calibri"/>
                <w:color w:val="8DB1AA" w:themeColor="accent1"/>
                <w:sz w:val="16"/>
                <w:szCs w:val="16"/>
                <w:shd w:val="clear" w:color="auto" w:fill="FFFFFF"/>
                <w:lang w:val="en-GB"/>
              </w:rPr>
              <w:t>This training aims to explain the general compliance aspects of cross-border provision of banking and investment services in the European Union.</w:t>
            </w:r>
          </w:p>
        </w:tc>
      </w:tr>
      <w:tr w:rsidR="008C58DD" w:rsidRPr="00943C98" w14:paraId="0055D992" w14:textId="77777777" w:rsidTr="00946A67">
        <w:trPr>
          <w:trHeight w:val="531"/>
        </w:trPr>
        <w:tc>
          <w:tcPr>
            <w:tcW w:w="1267" w:type="dxa"/>
            <w:vMerge/>
            <w:vAlign w:val="center"/>
          </w:tcPr>
          <w:p w14:paraId="2D1B48B5" w14:textId="77777777" w:rsidR="008C58DD" w:rsidRPr="00C55E6D" w:rsidRDefault="008C58DD" w:rsidP="00946A67">
            <w:pPr>
              <w:rPr>
                <w:rFonts w:ascii="Ebrima" w:hAnsi="Ebrima"/>
                <w:color w:val="76602F" w:themeColor="text2"/>
                <w:lang w:val="en-GB"/>
              </w:rPr>
            </w:pPr>
          </w:p>
        </w:tc>
        <w:tc>
          <w:tcPr>
            <w:tcW w:w="1996" w:type="dxa"/>
            <w:tcBorders>
              <w:top w:val="single" w:sz="4" w:space="0" w:color="76602F" w:themeColor="text2"/>
              <w:bottom w:val="dotted" w:sz="4" w:space="0" w:color="76602F" w:themeColor="text2"/>
            </w:tcBorders>
          </w:tcPr>
          <w:p w14:paraId="0AC10726" w14:textId="77777777" w:rsidR="008C58DD" w:rsidRPr="00664DF9" w:rsidRDefault="008C58DD" w:rsidP="00946A67">
            <w:pPr>
              <w:rPr>
                <w:rFonts w:ascii="Ebrima" w:hAnsi="Ebrima"/>
                <w:b/>
                <w:bCs/>
                <w:color w:val="8DB1AA" w:themeColor="accent1"/>
                <w:lang w:val="en-GB"/>
              </w:rPr>
            </w:pPr>
          </w:p>
          <w:p w14:paraId="2A3BE38B" w14:textId="77777777" w:rsidR="008C58DD" w:rsidRPr="00664DF9" w:rsidRDefault="008C58DD" w:rsidP="00946A67">
            <w:pPr>
              <w:jc w:val="right"/>
              <w:rPr>
                <w:rFonts w:ascii="Ebrima" w:hAnsi="Ebrima"/>
                <w:color w:val="8DB1AA" w:themeColor="accent1"/>
                <w:sz w:val="15"/>
                <w:szCs w:val="15"/>
                <w:lang w:val="en-GB"/>
              </w:rPr>
            </w:pPr>
          </w:p>
          <w:p w14:paraId="569521D0" w14:textId="10701E8F" w:rsidR="008C58DD" w:rsidRPr="00625FA0" w:rsidRDefault="00403BB7" w:rsidP="00946A67">
            <w:pPr>
              <w:jc w:val="right"/>
              <w:rPr>
                <w:rFonts w:ascii="Ebrima" w:hAnsi="Ebrima"/>
                <w:color w:val="8DB1AA" w:themeColor="accent1"/>
                <w:sz w:val="15"/>
                <w:szCs w:val="15"/>
                <w:lang w:val="en-GB"/>
              </w:rPr>
            </w:pPr>
            <w:r w:rsidRPr="00403BB7">
              <w:rPr>
                <w:rFonts w:ascii="Ebrima" w:hAnsi="Ebrima"/>
                <w:color w:val="8DB1AA" w:themeColor="accent1"/>
                <w:sz w:val="15"/>
                <w:szCs w:val="15"/>
                <w:lang w:val="en-GB"/>
              </w:rPr>
              <w:t>Xx:xx to xx:xx</w:t>
            </w:r>
          </w:p>
        </w:tc>
        <w:tc>
          <w:tcPr>
            <w:tcW w:w="828" w:type="dxa"/>
            <w:tcBorders>
              <w:top w:val="single" w:sz="4" w:space="0" w:color="76602F" w:themeColor="text2"/>
              <w:bottom w:val="dotted" w:sz="4" w:space="0" w:color="76602F" w:themeColor="text2"/>
            </w:tcBorders>
            <w:vAlign w:val="center"/>
          </w:tcPr>
          <w:p w14:paraId="323F0BFE" w14:textId="77777777" w:rsidR="008C58DD" w:rsidRPr="00625FA0" w:rsidRDefault="008C58DD" w:rsidP="00946A67">
            <w:pPr>
              <w:jc w:val="center"/>
              <w:rPr>
                <w:rFonts w:ascii="Webdings" w:hAnsi="Webdings"/>
                <w:color w:val="8DB1AA" w:themeColor="accent1"/>
                <w:lang w:val="en-GB"/>
              </w:rPr>
            </w:pPr>
            <w:r w:rsidRPr="00625FA0">
              <w:rPr>
                <w:rFonts w:ascii="Webdings" w:hAnsi="Webdings"/>
                <w:color w:val="8DB1AA" w:themeColor="accent1"/>
              </w:rPr>
              <w:t>V</w:t>
            </w:r>
          </w:p>
        </w:tc>
        <w:tc>
          <w:tcPr>
            <w:tcW w:w="5827" w:type="dxa"/>
            <w:tcBorders>
              <w:top w:val="single" w:sz="4" w:space="0" w:color="76602F" w:themeColor="text2"/>
              <w:bottom w:val="dotted" w:sz="4" w:space="0" w:color="76602F" w:themeColor="text2"/>
            </w:tcBorders>
            <w:vAlign w:val="center"/>
          </w:tcPr>
          <w:p w14:paraId="37BBEA89" w14:textId="77777777" w:rsidR="008C58DD" w:rsidRPr="00625FA0" w:rsidRDefault="008C58DD" w:rsidP="00946A67">
            <w:pPr>
              <w:rPr>
                <w:rStyle w:val="Hyperlink"/>
                <w:rFonts w:ascii="Ebrima" w:hAnsi="Ebrima" w:cs="Calibri"/>
                <w:b/>
                <w:bCs/>
                <w:color w:val="8DB1AA" w:themeColor="accent1"/>
                <w:sz w:val="20"/>
                <w:szCs w:val="20"/>
                <w:u w:val="none"/>
                <w:shd w:val="clear" w:color="auto" w:fill="FFFFFF"/>
                <w:lang w:val="en-GB"/>
              </w:rPr>
            </w:pPr>
            <w:hyperlink r:id="rId92" w:history="1">
              <w:r w:rsidRPr="00625FA0">
                <w:rPr>
                  <w:rStyle w:val="Hyperlink"/>
                  <w:rFonts w:ascii="Ebrima" w:hAnsi="Ebrima" w:cs="Calibri"/>
                  <w:b/>
                  <w:bCs/>
                  <w:color w:val="8DB1AA" w:themeColor="accent1"/>
                  <w:sz w:val="20"/>
                  <w:szCs w:val="20"/>
                  <w:u w:val="none"/>
                  <w:shd w:val="clear" w:color="auto" w:fill="FFFFFF"/>
                  <w:lang w:val="en-GB"/>
                </w:rPr>
                <w:t>Distribution of UCITs and AIFs in/into the EEA</w:t>
              </w:r>
            </w:hyperlink>
          </w:p>
          <w:p w14:paraId="3F216CC0" w14:textId="77777777" w:rsidR="008C58DD" w:rsidRPr="00625FA0" w:rsidRDefault="008C58DD" w:rsidP="00946A67">
            <w:pPr>
              <w:rPr>
                <w:rFonts w:ascii="Ebrima" w:hAnsi="Ebrima" w:cs="Calibri"/>
                <w:b/>
                <w:bCs/>
                <w:color w:val="8DB1AA" w:themeColor="accent1"/>
                <w:sz w:val="20"/>
                <w:szCs w:val="20"/>
                <w:shd w:val="clear" w:color="auto" w:fill="FFFFFF"/>
                <w:lang w:val="en-GB"/>
              </w:rPr>
            </w:pPr>
            <w:r w:rsidRPr="00625FA0">
              <w:rPr>
                <w:rFonts w:ascii="Ebrima" w:hAnsi="Ebrima" w:cs="Calibri"/>
                <w:color w:val="8DB1AA" w:themeColor="accent1"/>
                <w:sz w:val="16"/>
                <w:szCs w:val="16"/>
                <w:shd w:val="clear" w:color="auto" w:fill="FFFFFF"/>
                <w:lang w:val="en-GB"/>
              </w:rPr>
              <w:t>The training aims to present the legislative Proposals to amend the UCITs and the AIFM directives.</w:t>
            </w:r>
          </w:p>
        </w:tc>
      </w:tr>
    </w:tbl>
    <w:p w14:paraId="1B59A846" w14:textId="77777777" w:rsidR="008C58DD" w:rsidRDefault="008C58DD">
      <w:pPr>
        <w:rPr>
          <w:rFonts w:ascii="Ebrima" w:hAnsi="Ebrima"/>
          <w:i/>
          <w:iCs/>
          <w:color w:val="76602F" w:themeColor="text2"/>
          <w:sz w:val="20"/>
          <w:szCs w:val="20"/>
        </w:rPr>
      </w:pPr>
    </w:p>
    <w:p w14:paraId="4AF1AD22" w14:textId="6E8E9CE8" w:rsidR="00F278A3" w:rsidRPr="003862D0" w:rsidRDefault="00F278A3">
      <w:pPr>
        <w:rPr>
          <w:rFonts w:ascii="Ebrima" w:hAnsi="Ebrima"/>
          <w:i/>
          <w:iCs/>
          <w:color w:val="76602F" w:themeColor="text2"/>
          <w:sz w:val="20"/>
          <w:szCs w:val="20"/>
        </w:rPr>
      </w:pPr>
      <w:r w:rsidRPr="003862D0">
        <w:rPr>
          <w:rFonts w:ascii="Ebrima" w:hAnsi="Ebrima"/>
          <w:i/>
          <w:iCs/>
          <w:color w:val="76602F" w:themeColor="text2"/>
          <w:sz w:val="20"/>
          <w:szCs w:val="20"/>
        </w:rPr>
        <w:t>Please note that dates are subject to variation</w:t>
      </w:r>
    </w:p>
    <w:sectPr w:rsidR="00F278A3" w:rsidRPr="003862D0" w:rsidSect="00841640">
      <w:headerReference w:type="default" r:id="rId93"/>
      <w:footerReference w:type="default" r:id="rId94"/>
      <w:footerReference w:type="first" r:id="rId95"/>
      <w:pgSz w:w="11906" w:h="16838"/>
      <w:pgMar w:top="1134" w:right="1417" w:bottom="1560" w:left="1417" w:header="142" w:footer="2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9BCD7" w14:textId="77777777" w:rsidR="000A6CA8" w:rsidRDefault="000A6CA8" w:rsidP="006548A1">
      <w:pPr>
        <w:spacing w:after="0" w:line="240" w:lineRule="auto"/>
      </w:pPr>
      <w:r>
        <w:separator/>
      </w:r>
    </w:p>
  </w:endnote>
  <w:endnote w:type="continuationSeparator" w:id="0">
    <w:p w14:paraId="3DED9716" w14:textId="77777777" w:rsidR="000A6CA8" w:rsidRDefault="000A6CA8" w:rsidP="00654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Ebrima">
    <w:panose1 w:val="02000000000000000000"/>
    <w:charset w:val="00"/>
    <w:family w:val="auto"/>
    <w:pitch w:val="variable"/>
    <w:sig w:usb0="A000005F" w:usb1="02000041" w:usb2="000008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80350391"/>
      <w:docPartObj>
        <w:docPartGallery w:val="Page Numbers (Bottom of Page)"/>
        <w:docPartUnique/>
      </w:docPartObj>
    </w:sdtPr>
    <w:sdtEndPr>
      <w:rPr>
        <w:rFonts w:ascii="Ebrima" w:hAnsi="Ebrima"/>
        <w:color w:val="4B0098" w:themeColor="background1" w:themeShade="7F"/>
        <w:spacing w:val="60"/>
      </w:rPr>
    </w:sdtEndPr>
    <w:sdtContent>
      <w:p w14:paraId="0D4C203A" w14:textId="77777777" w:rsidR="00EA0C14" w:rsidRPr="003A00E1" w:rsidRDefault="00EA0C14" w:rsidP="00EA0C14">
        <w:pPr>
          <w:pStyle w:val="Footer"/>
          <w:rPr>
            <w:color w:val="76602F" w:themeColor="text2"/>
            <w:sz w:val="18"/>
            <w:szCs w:val="18"/>
          </w:rPr>
        </w:pPr>
      </w:p>
      <w:p w14:paraId="249F7666" w14:textId="6B48DA15" w:rsidR="00EA0C14" w:rsidRPr="00EA0C14" w:rsidRDefault="00EA0C14" w:rsidP="00EA0C14">
        <w:pPr>
          <w:pStyle w:val="Footer"/>
          <w:rPr>
            <w:rFonts w:ascii="Ebrima" w:hAnsi="Ebrima"/>
            <w:b/>
            <w:bCs/>
            <w:sz w:val="18"/>
            <w:szCs w:val="18"/>
          </w:rPr>
        </w:pPr>
        <w:r w:rsidRPr="003A00E1">
          <w:rPr>
            <w:rFonts w:ascii="Ebrima" w:hAnsi="Ebrima"/>
            <w:color w:val="76602F" w:themeColor="text2"/>
            <w:sz w:val="18"/>
            <w:szCs w:val="18"/>
            <w:lang w:val="en-US"/>
          </w:rPr>
          <w:t>Copyright 2023</w:t>
        </w:r>
        <w:r w:rsidRPr="003A00E1">
          <w:rPr>
            <w:rFonts w:ascii="Ebrima" w:hAnsi="Ebrima"/>
            <w:b/>
            <w:bCs/>
            <w:color w:val="76602F" w:themeColor="text2"/>
            <w:sz w:val="18"/>
            <w:szCs w:val="18"/>
          </w:rPr>
          <w:t xml:space="preserve"> </w:t>
        </w:r>
        <w:r w:rsidRPr="003A00E1">
          <w:rPr>
            <w:b/>
            <w:bCs/>
            <w:color w:val="76602F" w:themeColor="text2"/>
            <w:sz w:val="18"/>
            <w:szCs w:val="18"/>
          </w:rPr>
          <w:t>©</w:t>
        </w:r>
        <w:r w:rsidRPr="003A00E1">
          <w:rPr>
            <w:rFonts w:ascii="Ebrima" w:hAnsi="Ebrima"/>
            <w:b/>
            <w:bCs/>
            <w:color w:val="76602F" w:themeColor="text2"/>
            <w:sz w:val="18"/>
            <w:szCs w:val="18"/>
            <w:lang w:val="en-US"/>
          </w:rPr>
          <w:t xml:space="preserve"> BRP </w:t>
        </w:r>
        <w:r w:rsidRPr="00EA0C14">
          <w:rPr>
            <w:rFonts w:ascii="Ebrima" w:hAnsi="Ebrima"/>
            <w:b/>
            <w:bCs/>
            <w:color w:val="76602F" w:themeColor="text2"/>
            <w:sz w:val="18"/>
            <w:szCs w:val="18"/>
            <w:lang w:val="en-US"/>
          </w:rPr>
          <w:t>Bizzozero &amp; Partners SA</w:t>
        </w:r>
        <w:r>
          <w:rPr>
            <w:rFonts w:ascii="Ebrima" w:hAnsi="Ebrima"/>
            <w:b/>
            <w:bCs/>
            <w:color w:val="76602F" w:themeColor="text2"/>
            <w:sz w:val="18"/>
            <w:szCs w:val="18"/>
            <w:lang w:val="en-US"/>
          </w:rPr>
          <w:tab/>
        </w:r>
        <w:r w:rsidRPr="00EA0C14">
          <w:rPr>
            <w:rFonts w:ascii="Ebrima" w:hAnsi="Ebrima"/>
            <w:b/>
            <w:bCs/>
            <w:sz w:val="18"/>
            <w:szCs w:val="18"/>
            <w:lang w:val="en-US"/>
          </w:rPr>
          <w:tab/>
        </w:r>
        <w:r w:rsidRPr="00EA0C14">
          <w:rPr>
            <w:rFonts w:ascii="Ebrima" w:hAnsi="Ebrima"/>
            <w:sz w:val="18"/>
            <w:szCs w:val="18"/>
          </w:rPr>
          <w:t xml:space="preserve"> </w:t>
        </w:r>
        <w:r w:rsidRPr="00EA0C14">
          <w:rPr>
            <w:rFonts w:ascii="Ebrima" w:hAnsi="Ebrima"/>
            <w:color w:val="76602F" w:themeColor="text2"/>
            <w:sz w:val="18"/>
            <w:szCs w:val="18"/>
          </w:rPr>
          <w:fldChar w:fldCharType="begin"/>
        </w:r>
        <w:r w:rsidRPr="00EA0C14">
          <w:rPr>
            <w:rFonts w:ascii="Ebrima" w:hAnsi="Ebrima"/>
            <w:color w:val="76602F" w:themeColor="text2"/>
            <w:sz w:val="18"/>
            <w:szCs w:val="18"/>
          </w:rPr>
          <w:instrText>PAGE   \* MERGEFORMAT</w:instrText>
        </w:r>
        <w:r w:rsidRPr="00EA0C14">
          <w:rPr>
            <w:rFonts w:ascii="Ebrima" w:hAnsi="Ebrima"/>
            <w:color w:val="76602F" w:themeColor="text2"/>
            <w:sz w:val="18"/>
            <w:szCs w:val="18"/>
          </w:rPr>
          <w:fldChar w:fldCharType="separate"/>
        </w:r>
        <w:r w:rsidRPr="00EA0C14">
          <w:rPr>
            <w:rFonts w:ascii="Ebrima" w:hAnsi="Ebrima"/>
            <w:b/>
            <w:bCs/>
            <w:color w:val="76602F" w:themeColor="text2"/>
            <w:sz w:val="18"/>
            <w:szCs w:val="18"/>
          </w:rPr>
          <w:t>2</w:t>
        </w:r>
        <w:r w:rsidRPr="00EA0C14">
          <w:rPr>
            <w:rFonts w:ascii="Ebrima" w:hAnsi="Ebrima"/>
            <w:b/>
            <w:bCs/>
            <w:color w:val="76602F" w:themeColor="text2"/>
            <w:sz w:val="18"/>
            <w:szCs w:val="18"/>
          </w:rPr>
          <w:fldChar w:fldCharType="end"/>
        </w:r>
        <w:r w:rsidRPr="00EA0C14">
          <w:rPr>
            <w:rFonts w:ascii="Ebrima" w:hAnsi="Ebrima"/>
            <w:b/>
            <w:bCs/>
            <w:color w:val="76602F" w:themeColor="text2"/>
            <w:sz w:val="18"/>
            <w:szCs w:val="18"/>
          </w:rPr>
          <w:t xml:space="preserve"> | </w:t>
        </w:r>
        <w:r w:rsidRPr="00EA0C14">
          <w:rPr>
            <w:rFonts w:ascii="Ebrima" w:hAnsi="Ebrima"/>
            <w:color w:val="76602F" w:themeColor="text2"/>
            <w:spacing w:val="60"/>
            <w:sz w:val="18"/>
            <w:szCs w:val="18"/>
          </w:rPr>
          <w:t>Page</w:t>
        </w:r>
      </w:p>
    </w:sdtContent>
  </w:sdt>
  <w:p w14:paraId="2B380C7E" w14:textId="291BA541" w:rsidR="006548A1" w:rsidRPr="00EA0C14" w:rsidRDefault="006548A1" w:rsidP="00EA0C14">
    <w:pPr>
      <w:pStyle w:val="Footer"/>
      <w:tabs>
        <w:tab w:val="clear" w:pos="4536"/>
        <w:tab w:val="clear" w:pos="9072"/>
      </w:tabs>
      <w:rPr>
        <w:rFonts w:ascii="Ebrima" w:hAnsi="Ebrima"/>
        <w:noProof/>
        <w:color w:val="76602F" w:themeColor="text2"/>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878619504"/>
      <w:docPartObj>
        <w:docPartGallery w:val="Page Numbers (Bottom of Page)"/>
        <w:docPartUnique/>
      </w:docPartObj>
    </w:sdtPr>
    <w:sdtEndPr>
      <w:rPr>
        <w:rFonts w:ascii="Ebrima" w:hAnsi="Ebrima"/>
        <w:color w:val="4B0098" w:themeColor="background1" w:themeShade="7F"/>
        <w:spacing w:val="60"/>
      </w:rPr>
    </w:sdtEndPr>
    <w:sdtContent>
      <w:p w14:paraId="035D102B" w14:textId="77777777" w:rsidR="001E76EA" w:rsidRPr="003A00E1" w:rsidRDefault="001E76EA" w:rsidP="001E76EA">
        <w:pPr>
          <w:pStyle w:val="Footer"/>
          <w:rPr>
            <w:color w:val="76602F" w:themeColor="text2"/>
            <w:sz w:val="18"/>
            <w:szCs w:val="18"/>
          </w:rPr>
        </w:pPr>
      </w:p>
      <w:p w14:paraId="2441FA0B" w14:textId="77777777" w:rsidR="001E76EA" w:rsidRPr="00EA0C14" w:rsidRDefault="001E76EA" w:rsidP="001E76EA">
        <w:pPr>
          <w:pStyle w:val="Footer"/>
          <w:rPr>
            <w:rFonts w:ascii="Ebrima" w:hAnsi="Ebrima"/>
            <w:b/>
            <w:bCs/>
            <w:sz w:val="18"/>
            <w:szCs w:val="18"/>
          </w:rPr>
        </w:pPr>
        <w:r w:rsidRPr="003A00E1">
          <w:rPr>
            <w:rFonts w:ascii="Ebrima" w:hAnsi="Ebrima"/>
            <w:color w:val="76602F" w:themeColor="text2"/>
            <w:sz w:val="18"/>
            <w:szCs w:val="18"/>
            <w:lang w:val="en-US"/>
          </w:rPr>
          <w:t>Copyright 2023</w:t>
        </w:r>
        <w:r w:rsidRPr="003A00E1">
          <w:rPr>
            <w:rFonts w:ascii="Ebrima" w:hAnsi="Ebrima"/>
            <w:b/>
            <w:bCs/>
            <w:color w:val="76602F" w:themeColor="text2"/>
            <w:sz w:val="18"/>
            <w:szCs w:val="18"/>
          </w:rPr>
          <w:t xml:space="preserve"> </w:t>
        </w:r>
        <w:r w:rsidRPr="003A00E1">
          <w:rPr>
            <w:b/>
            <w:bCs/>
            <w:color w:val="76602F" w:themeColor="text2"/>
            <w:sz w:val="18"/>
            <w:szCs w:val="18"/>
          </w:rPr>
          <w:t>©</w:t>
        </w:r>
        <w:r w:rsidRPr="003A00E1">
          <w:rPr>
            <w:rFonts w:ascii="Ebrima" w:hAnsi="Ebrima"/>
            <w:b/>
            <w:bCs/>
            <w:color w:val="76602F" w:themeColor="text2"/>
            <w:sz w:val="18"/>
            <w:szCs w:val="18"/>
            <w:lang w:val="en-US"/>
          </w:rPr>
          <w:t xml:space="preserve"> BRP Bizzozero </w:t>
        </w:r>
        <w:r w:rsidRPr="00EA0C14">
          <w:rPr>
            <w:rFonts w:ascii="Ebrima" w:hAnsi="Ebrima"/>
            <w:b/>
            <w:bCs/>
            <w:color w:val="76602F" w:themeColor="text2"/>
            <w:sz w:val="18"/>
            <w:szCs w:val="18"/>
            <w:lang w:val="en-US"/>
          </w:rPr>
          <w:t>&amp; Partners SA</w:t>
        </w:r>
        <w:r>
          <w:rPr>
            <w:rFonts w:ascii="Ebrima" w:hAnsi="Ebrima"/>
            <w:b/>
            <w:bCs/>
            <w:color w:val="76602F" w:themeColor="text2"/>
            <w:sz w:val="18"/>
            <w:szCs w:val="18"/>
            <w:lang w:val="en-US"/>
          </w:rPr>
          <w:tab/>
        </w:r>
        <w:r w:rsidRPr="00EA0C14">
          <w:rPr>
            <w:rFonts w:ascii="Ebrima" w:hAnsi="Ebrima"/>
            <w:b/>
            <w:bCs/>
            <w:sz w:val="18"/>
            <w:szCs w:val="18"/>
            <w:lang w:val="en-US"/>
          </w:rPr>
          <w:tab/>
        </w:r>
        <w:r w:rsidRPr="00EA0C14">
          <w:rPr>
            <w:rFonts w:ascii="Ebrima" w:hAnsi="Ebrima"/>
            <w:sz w:val="18"/>
            <w:szCs w:val="18"/>
          </w:rPr>
          <w:t xml:space="preserve"> </w:t>
        </w:r>
        <w:r w:rsidRPr="00EA0C14">
          <w:rPr>
            <w:rFonts w:ascii="Ebrima" w:hAnsi="Ebrima"/>
            <w:color w:val="76602F" w:themeColor="text2"/>
            <w:sz w:val="18"/>
            <w:szCs w:val="18"/>
          </w:rPr>
          <w:fldChar w:fldCharType="begin"/>
        </w:r>
        <w:r w:rsidRPr="00EA0C14">
          <w:rPr>
            <w:rFonts w:ascii="Ebrima" w:hAnsi="Ebrima"/>
            <w:color w:val="76602F" w:themeColor="text2"/>
            <w:sz w:val="18"/>
            <w:szCs w:val="18"/>
          </w:rPr>
          <w:instrText>PAGE   \* MERGEFORMAT</w:instrText>
        </w:r>
        <w:r w:rsidRPr="00EA0C14">
          <w:rPr>
            <w:rFonts w:ascii="Ebrima" w:hAnsi="Ebrima"/>
            <w:color w:val="76602F" w:themeColor="text2"/>
            <w:sz w:val="18"/>
            <w:szCs w:val="18"/>
          </w:rPr>
          <w:fldChar w:fldCharType="separate"/>
        </w:r>
        <w:r>
          <w:rPr>
            <w:rFonts w:ascii="Ebrima" w:hAnsi="Ebrima"/>
            <w:color w:val="76602F" w:themeColor="text2"/>
            <w:sz w:val="18"/>
            <w:szCs w:val="18"/>
          </w:rPr>
          <w:t>2</w:t>
        </w:r>
        <w:r w:rsidRPr="00EA0C14">
          <w:rPr>
            <w:rFonts w:ascii="Ebrima" w:hAnsi="Ebrima"/>
            <w:b/>
            <w:bCs/>
            <w:color w:val="76602F" w:themeColor="text2"/>
            <w:sz w:val="18"/>
            <w:szCs w:val="18"/>
          </w:rPr>
          <w:fldChar w:fldCharType="end"/>
        </w:r>
        <w:r w:rsidRPr="00EA0C14">
          <w:rPr>
            <w:rFonts w:ascii="Ebrima" w:hAnsi="Ebrima"/>
            <w:b/>
            <w:bCs/>
            <w:color w:val="76602F" w:themeColor="text2"/>
            <w:sz w:val="18"/>
            <w:szCs w:val="18"/>
          </w:rPr>
          <w:t xml:space="preserve"> | </w:t>
        </w:r>
        <w:r w:rsidRPr="00EA0C14">
          <w:rPr>
            <w:rFonts w:ascii="Ebrima" w:hAnsi="Ebrima"/>
            <w:color w:val="76602F" w:themeColor="text2"/>
            <w:spacing w:val="60"/>
            <w:sz w:val="18"/>
            <w:szCs w:val="18"/>
          </w:rPr>
          <w:t>Page</w:t>
        </w:r>
      </w:p>
    </w:sdtContent>
  </w:sdt>
  <w:p w14:paraId="78E017F1" w14:textId="77777777" w:rsidR="001E76EA" w:rsidRDefault="001E76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A8BEC" w14:textId="77777777" w:rsidR="000A6CA8" w:rsidRDefault="000A6CA8" w:rsidP="006548A1">
      <w:pPr>
        <w:spacing w:after="0" w:line="240" w:lineRule="auto"/>
      </w:pPr>
      <w:r>
        <w:separator/>
      </w:r>
    </w:p>
  </w:footnote>
  <w:footnote w:type="continuationSeparator" w:id="0">
    <w:p w14:paraId="4106131F" w14:textId="77777777" w:rsidR="000A6CA8" w:rsidRDefault="000A6CA8" w:rsidP="00654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B1383" w14:textId="2050F3AD" w:rsidR="001E76EA" w:rsidRDefault="001E76EA" w:rsidP="001E76EA">
    <w:pPr>
      <w:pStyle w:val="Heading2"/>
      <w:spacing w:before="0" w:beforeAutospacing="0" w:after="0" w:afterAutospacing="0"/>
      <w:ind w:left="-284"/>
      <w:rPr>
        <w:rFonts w:ascii="Ebrima" w:hAnsi="Ebrima"/>
        <w:color w:val="76602F" w:themeColor="text2"/>
        <w:sz w:val="24"/>
        <w:szCs w:val="24"/>
      </w:rPr>
    </w:pPr>
    <w:r w:rsidRPr="001E76EA">
      <w:rPr>
        <w:noProof/>
        <w:color w:val="76602F" w:themeColor="text2"/>
        <w:sz w:val="18"/>
        <w:szCs w:val="18"/>
      </w:rPr>
      <w:drawing>
        <wp:anchor distT="0" distB="0" distL="114300" distR="114300" simplePos="0" relativeHeight="251659264" behindDoc="1" locked="0" layoutInCell="1" allowOverlap="1" wp14:anchorId="171DDEFC" wp14:editId="1A758E13">
          <wp:simplePos x="0" y="0"/>
          <wp:positionH relativeFrom="page">
            <wp:posOffset>6605270</wp:posOffset>
          </wp:positionH>
          <wp:positionV relativeFrom="page">
            <wp:posOffset>235694</wp:posOffset>
          </wp:positionV>
          <wp:extent cx="362607" cy="362607"/>
          <wp:effectExtent l="0" t="0" r="0" b="0"/>
          <wp:wrapNone/>
          <wp:docPr id="128" name="Picture 128"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h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2607" cy="362607"/>
                  </a:xfrm>
                  <a:prstGeom prst="rect">
                    <a:avLst/>
                  </a:prstGeom>
                </pic:spPr>
              </pic:pic>
            </a:graphicData>
          </a:graphic>
          <wp14:sizeRelH relativeFrom="margin">
            <wp14:pctWidth>0</wp14:pctWidth>
          </wp14:sizeRelH>
          <wp14:sizeRelV relativeFrom="margin">
            <wp14:pctHeight>0</wp14:pctHeight>
          </wp14:sizeRelV>
        </wp:anchor>
      </w:drawing>
    </w:r>
  </w:p>
  <w:p w14:paraId="3AB02D84" w14:textId="1A21AEB2" w:rsidR="001E76EA" w:rsidRPr="001E76EA" w:rsidRDefault="001E76EA" w:rsidP="001E76EA">
    <w:pPr>
      <w:pStyle w:val="Heading2"/>
      <w:spacing w:before="0" w:beforeAutospacing="0" w:after="0" w:afterAutospacing="0"/>
      <w:ind w:left="-284"/>
      <w:rPr>
        <w:rFonts w:ascii="Ebrima" w:hAnsi="Ebrima"/>
        <w:color w:val="76602F" w:themeColor="text2"/>
        <w:sz w:val="24"/>
        <w:szCs w:val="24"/>
      </w:rPr>
    </w:pPr>
    <w:r>
      <w:rPr>
        <w:rFonts w:ascii="Ebrima" w:hAnsi="Ebrima"/>
        <w:color w:val="76602F" w:themeColor="text2"/>
        <w:sz w:val="24"/>
        <w:szCs w:val="24"/>
      </w:rPr>
      <w:t xml:space="preserve">BRP </w:t>
    </w:r>
    <w:r w:rsidRPr="001E76EA">
      <w:rPr>
        <w:rFonts w:ascii="Ebrima" w:hAnsi="Ebrima"/>
        <w:color w:val="76602F" w:themeColor="text2"/>
        <w:sz w:val="24"/>
        <w:szCs w:val="24"/>
      </w:rPr>
      <w:t>REGORA© TRAINING</w:t>
    </w:r>
  </w:p>
  <w:p w14:paraId="29DBD210" w14:textId="35D4DC00" w:rsidR="001E76EA" w:rsidRPr="001E76EA" w:rsidRDefault="001E76EA" w:rsidP="001E76EA">
    <w:pPr>
      <w:pStyle w:val="Heading2"/>
      <w:spacing w:before="0" w:beforeAutospacing="0" w:after="0" w:afterAutospacing="0"/>
      <w:ind w:left="-284"/>
      <w:rPr>
        <w:rFonts w:ascii="Ebrima" w:hAnsi="Ebrima"/>
        <w:b w:val="0"/>
        <w:bCs w:val="0"/>
        <w:color w:val="76602F" w:themeColor="text2"/>
        <w:sz w:val="24"/>
        <w:szCs w:val="24"/>
      </w:rPr>
    </w:pPr>
    <w:r w:rsidRPr="001E76EA">
      <w:rPr>
        <w:rFonts w:ascii="Ebrima" w:hAnsi="Ebrima"/>
        <w:b w:val="0"/>
        <w:bCs w:val="0"/>
        <w:color w:val="76602F" w:themeColor="text2"/>
        <w:sz w:val="24"/>
        <w:szCs w:val="24"/>
      </w:rPr>
      <w:t>Q1-2023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E59CB"/>
    <w:multiLevelType w:val="hybridMultilevel"/>
    <w:tmpl w:val="34EC93C2"/>
    <w:lvl w:ilvl="0" w:tplc="F4E48F94">
      <w:start w:val="1"/>
      <w:numFmt w:val="bullet"/>
      <w:lvlText w:val="&gt;"/>
      <w:lvlJc w:val="left"/>
      <w:pPr>
        <w:ind w:left="720" w:hanging="360"/>
      </w:pPr>
      <w:rPr>
        <w:rFonts w:ascii="Ebrima" w:hAnsi="Ebrima" w:hint="default"/>
        <w:color w:val="76602F" w:themeColor="text2"/>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29686E"/>
    <w:multiLevelType w:val="hybridMultilevel"/>
    <w:tmpl w:val="ADC04442"/>
    <w:lvl w:ilvl="0" w:tplc="F4E48F94">
      <w:start w:val="1"/>
      <w:numFmt w:val="bullet"/>
      <w:lvlText w:val="&gt;"/>
      <w:lvlJc w:val="left"/>
      <w:pPr>
        <w:ind w:left="720" w:hanging="360"/>
      </w:pPr>
      <w:rPr>
        <w:rFonts w:ascii="Ebrima" w:hAnsi="Ebrima" w:hint="default"/>
        <w:color w:val="76602F" w:themeColor="text2"/>
        <w:sz w:val="24"/>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1116CE8"/>
    <w:multiLevelType w:val="hybridMultilevel"/>
    <w:tmpl w:val="86087BAC"/>
    <w:lvl w:ilvl="0" w:tplc="4F222CD6">
      <w:start w:val="1"/>
      <w:numFmt w:val="bullet"/>
      <w:lvlText w:val="E"/>
      <w:lvlJc w:val="left"/>
      <w:pPr>
        <w:ind w:left="633"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86395E"/>
    <w:multiLevelType w:val="hybridMultilevel"/>
    <w:tmpl w:val="FE362C70"/>
    <w:lvl w:ilvl="0" w:tplc="F4E48F94">
      <w:start w:val="1"/>
      <w:numFmt w:val="bullet"/>
      <w:lvlText w:val="&gt;"/>
      <w:lvlJc w:val="left"/>
      <w:pPr>
        <w:ind w:left="720" w:hanging="360"/>
      </w:pPr>
      <w:rPr>
        <w:rFonts w:ascii="Ebrima" w:hAnsi="Ebrima" w:hint="default"/>
        <w:color w:val="76602F" w:themeColor="text2"/>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1329795">
    <w:abstractNumId w:val="3"/>
  </w:num>
  <w:num w:numId="2" w16cid:durableId="250359834">
    <w:abstractNumId w:val="0"/>
  </w:num>
  <w:num w:numId="3" w16cid:durableId="199827296">
    <w:abstractNumId w:val="1"/>
  </w:num>
  <w:num w:numId="4" w16cid:durableId="9867380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8A1"/>
    <w:rsid w:val="00017A9B"/>
    <w:rsid w:val="000209A5"/>
    <w:rsid w:val="00020E73"/>
    <w:rsid w:val="0005427C"/>
    <w:rsid w:val="00073333"/>
    <w:rsid w:val="00081810"/>
    <w:rsid w:val="000910EC"/>
    <w:rsid w:val="000A6CA8"/>
    <w:rsid w:val="000B5D43"/>
    <w:rsid w:val="000E2AE4"/>
    <w:rsid w:val="000F38F9"/>
    <w:rsid w:val="00103708"/>
    <w:rsid w:val="00107D15"/>
    <w:rsid w:val="00127FBB"/>
    <w:rsid w:val="0013710C"/>
    <w:rsid w:val="00143A49"/>
    <w:rsid w:val="0015085A"/>
    <w:rsid w:val="001627C8"/>
    <w:rsid w:val="00162BB7"/>
    <w:rsid w:val="00164643"/>
    <w:rsid w:val="00167C59"/>
    <w:rsid w:val="00173278"/>
    <w:rsid w:val="00184085"/>
    <w:rsid w:val="001948E8"/>
    <w:rsid w:val="001B07CE"/>
    <w:rsid w:val="001C02E3"/>
    <w:rsid w:val="001C1B44"/>
    <w:rsid w:val="001D228E"/>
    <w:rsid w:val="001E76EA"/>
    <w:rsid w:val="002115C3"/>
    <w:rsid w:val="00217A52"/>
    <w:rsid w:val="002365EA"/>
    <w:rsid w:val="00253B42"/>
    <w:rsid w:val="00257D58"/>
    <w:rsid w:val="00260C7D"/>
    <w:rsid w:val="002635FB"/>
    <w:rsid w:val="00266B61"/>
    <w:rsid w:val="00273D30"/>
    <w:rsid w:val="00283A8D"/>
    <w:rsid w:val="002D4B21"/>
    <w:rsid w:val="002D794E"/>
    <w:rsid w:val="002D7A99"/>
    <w:rsid w:val="002E18DC"/>
    <w:rsid w:val="002E4D64"/>
    <w:rsid w:val="002F2716"/>
    <w:rsid w:val="002F3AC2"/>
    <w:rsid w:val="00302A38"/>
    <w:rsid w:val="003043E3"/>
    <w:rsid w:val="00305031"/>
    <w:rsid w:val="003104BE"/>
    <w:rsid w:val="00344B47"/>
    <w:rsid w:val="00356916"/>
    <w:rsid w:val="003743CF"/>
    <w:rsid w:val="003862D0"/>
    <w:rsid w:val="003A00E1"/>
    <w:rsid w:val="003B2EE4"/>
    <w:rsid w:val="003C69BF"/>
    <w:rsid w:val="003D676A"/>
    <w:rsid w:val="003E2BE2"/>
    <w:rsid w:val="003F4173"/>
    <w:rsid w:val="003F5879"/>
    <w:rsid w:val="00403BB7"/>
    <w:rsid w:val="004106F5"/>
    <w:rsid w:val="00412904"/>
    <w:rsid w:val="00423C46"/>
    <w:rsid w:val="0042784C"/>
    <w:rsid w:val="0043294F"/>
    <w:rsid w:val="00443619"/>
    <w:rsid w:val="00443ACA"/>
    <w:rsid w:val="004559F9"/>
    <w:rsid w:val="00464F04"/>
    <w:rsid w:val="00475A32"/>
    <w:rsid w:val="00475C89"/>
    <w:rsid w:val="00484407"/>
    <w:rsid w:val="0049480B"/>
    <w:rsid w:val="004955B1"/>
    <w:rsid w:val="004A4601"/>
    <w:rsid w:val="004B4696"/>
    <w:rsid w:val="004C5271"/>
    <w:rsid w:val="004D3C61"/>
    <w:rsid w:val="004D54EA"/>
    <w:rsid w:val="00504FE3"/>
    <w:rsid w:val="005152C2"/>
    <w:rsid w:val="00531DDC"/>
    <w:rsid w:val="00544C82"/>
    <w:rsid w:val="00553E0B"/>
    <w:rsid w:val="005656E8"/>
    <w:rsid w:val="0057042B"/>
    <w:rsid w:val="00573BB5"/>
    <w:rsid w:val="005838BB"/>
    <w:rsid w:val="00585DE5"/>
    <w:rsid w:val="00587837"/>
    <w:rsid w:val="00591CBF"/>
    <w:rsid w:val="005C193C"/>
    <w:rsid w:val="005F1EE2"/>
    <w:rsid w:val="005F3AC7"/>
    <w:rsid w:val="00615402"/>
    <w:rsid w:val="0063794B"/>
    <w:rsid w:val="00642B03"/>
    <w:rsid w:val="006548A1"/>
    <w:rsid w:val="00671280"/>
    <w:rsid w:val="0067146A"/>
    <w:rsid w:val="006736A9"/>
    <w:rsid w:val="006961DF"/>
    <w:rsid w:val="00697088"/>
    <w:rsid w:val="006B56F3"/>
    <w:rsid w:val="006B71CD"/>
    <w:rsid w:val="006C0A26"/>
    <w:rsid w:val="00716037"/>
    <w:rsid w:val="007217B7"/>
    <w:rsid w:val="00721BC2"/>
    <w:rsid w:val="00781636"/>
    <w:rsid w:val="00796A8E"/>
    <w:rsid w:val="007A4443"/>
    <w:rsid w:val="007B312E"/>
    <w:rsid w:val="007E0AF0"/>
    <w:rsid w:val="008059D0"/>
    <w:rsid w:val="00805AAF"/>
    <w:rsid w:val="00805BF4"/>
    <w:rsid w:val="00806129"/>
    <w:rsid w:val="008158AD"/>
    <w:rsid w:val="00823EB7"/>
    <w:rsid w:val="00841640"/>
    <w:rsid w:val="00861186"/>
    <w:rsid w:val="00880667"/>
    <w:rsid w:val="00897A9F"/>
    <w:rsid w:val="008B0E2C"/>
    <w:rsid w:val="008C0BE8"/>
    <w:rsid w:val="008C58DD"/>
    <w:rsid w:val="008D1AAC"/>
    <w:rsid w:val="008F5708"/>
    <w:rsid w:val="008F7C3D"/>
    <w:rsid w:val="0090272A"/>
    <w:rsid w:val="009077E6"/>
    <w:rsid w:val="00913592"/>
    <w:rsid w:val="00941E40"/>
    <w:rsid w:val="009424F8"/>
    <w:rsid w:val="00943C98"/>
    <w:rsid w:val="009920DE"/>
    <w:rsid w:val="009A12E4"/>
    <w:rsid w:val="009A44E7"/>
    <w:rsid w:val="009C0619"/>
    <w:rsid w:val="009C1052"/>
    <w:rsid w:val="009C3EB5"/>
    <w:rsid w:val="009E51CC"/>
    <w:rsid w:val="009E552D"/>
    <w:rsid w:val="009F6D1D"/>
    <w:rsid w:val="00A00AFD"/>
    <w:rsid w:val="00A11F1A"/>
    <w:rsid w:val="00A15666"/>
    <w:rsid w:val="00A16C07"/>
    <w:rsid w:val="00A170BF"/>
    <w:rsid w:val="00A322A7"/>
    <w:rsid w:val="00A36754"/>
    <w:rsid w:val="00A433AC"/>
    <w:rsid w:val="00A444FD"/>
    <w:rsid w:val="00A468A0"/>
    <w:rsid w:val="00A67C26"/>
    <w:rsid w:val="00A73223"/>
    <w:rsid w:val="00A82398"/>
    <w:rsid w:val="00A907DD"/>
    <w:rsid w:val="00A95A29"/>
    <w:rsid w:val="00AA6940"/>
    <w:rsid w:val="00AB1A36"/>
    <w:rsid w:val="00AE2A9C"/>
    <w:rsid w:val="00AE5F10"/>
    <w:rsid w:val="00AF4371"/>
    <w:rsid w:val="00AF7B10"/>
    <w:rsid w:val="00B14506"/>
    <w:rsid w:val="00B15556"/>
    <w:rsid w:val="00B23A23"/>
    <w:rsid w:val="00B3378A"/>
    <w:rsid w:val="00B46E1A"/>
    <w:rsid w:val="00B5080B"/>
    <w:rsid w:val="00B74F06"/>
    <w:rsid w:val="00B77FAA"/>
    <w:rsid w:val="00B8710D"/>
    <w:rsid w:val="00B90687"/>
    <w:rsid w:val="00B928DC"/>
    <w:rsid w:val="00BA6FE2"/>
    <w:rsid w:val="00BE2CB3"/>
    <w:rsid w:val="00BE347A"/>
    <w:rsid w:val="00C106C6"/>
    <w:rsid w:val="00C13187"/>
    <w:rsid w:val="00C13F75"/>
    <w:rsid w:val="00C24150"/>
    <w:rsid w:val="00C33CF9"/>
    <w:rsid w:val="00C405EC"/>
    <w:rsid w:val="00C474F2"/>
    <w:rsid w:val="00C55E6D"/>
    <w:rsid w:val="00C57201"/>
    <w:rsid w:val="00C623AE"/>
    <w:rsid w:val="00C63C2C"/>
    <w:rsid w:val="00CA43ED"/>
    <w:rsid w:val="00CB0290"/>
    <w:rsid w:val="00CB5149"/>
    <w:rsid w:val="00CC03B3"/>
    <w:rsid w:val="00CE6BB5"/>
    <w:rsid w:val="00CF4E84"/>
    <w:rsid w:val="00D06200"/>
    <w:rsid w:val="00D15535"/>
    <w:rsid w:val="00D1726C"/>
    <w:rsid w:val="00D51277"/>
    <w:rsid w:val="00D537C6"/>
    <w:rsid w:val="00D5453B"/>
    <w:rsid w:val="00D72C12"/>
    <w:rsid w:val="00D76483"/>
    <w:rsid w:val="00D76C0A"/>
    <w:rsid w:val="00D81419"/>
    <w:rsid w:val="00DA48BB"/>
    <w:rsid w:val="00DB6439"/>
    <w:rsid w:val="00DC2BCC"/>
    <w:rsid w:val="00DC3018"/>
    <w:rsid w:val="00DE0360"/>
    <w:rsid w:val="00DF0EF6"/>
    <w:rsid w:val="00E01DEE"/>
    <w:rsid w:val="00E17EDE"/>
    <w:rsid w:val="00E316F0"/>
    <w:rsid w:val="00E43B9D"/>
    <w:rsid w:val="00E5497D"/>
    <w:rsid w:val="00E727E6"/>
    <w:rsid w:val="00E76BD7"/>
    <w:rsid w:val="00E819B2"/>
    <w:rsid w:val="00E826B2"/>
    <w:rsid w:val="00E91B76"/>
    <w:rsid w:val="00E93759"/>
    <w:rsid w:val="00EA0C14"/>
    <w:rsid w:val="00EA19FB"/>
    <w:rsid w:val="00EA446F"/>
    <w:rsid w:val="00EA7221"/>
    <w:rsid w:val="00EB6A68"/>
    <w:rsid w:val="00EF5A0A"/>
    <w:rsid w:val="00F01FF4"/>
    <w:rsid w:val="00F2015C"/>
    <w:rsid w:val="00F278A3"/>
    <w:rsid w:val="00F417EB"/>
    <w:rsid w:val="00F57D91"/>
    <w:rsid w:val="00F66ABF"/>
    <w:rsid w:val="00F74F37"/>
    <w:rsid w:val="00F832D5"/>
    <w:rsid w:val="00F85A4A"/>
    <w:rsid w:val="00F906C2"/>
    <w:rsid w:val="00FA4ADF"/>
    <w:rsid w:val="00FC7A62"/>
    <w:rsid w:val="00FE5581"/>
    <w:rsid w:val="00FF494D"/>
    <w:rsid w:val="4247E556"/>
    <w:rsid w:val="5BF0B302"/>
    <w:rsid w:val="68FE25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73D799"/>
  <w15:chartTrackingRefBased/>
  <w15:docId w15:val="{A8D90A83-2D9A-471A-B4AE-08E89BBC1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548A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548A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6">
    <w:name w:val="heading 6"/>
    <w:basedOn w:val="Normal"/>
    <w:link w:val="Heading6Char"/>
    <w:uiPriority w:val="9"/>
    <w:qFormat/>
    <w:rsid w:val="006548A1"/>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48A1"/>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548A1"/>
    <w:rPr>
      <w:rFonts w:ascii="Times New Roman" w:eastAsia="Times New Roman" w:hAnsi="Times New Roman" w:cs="Times New Roman"/>
      <w:b/>
      <w:bCs/>
      <w:sz w:val="27"/>
      <w:szCs w:val="27"/>
      <w:lang w:eastAsia="en-GB"/>
    </w:rPr>
  </w:style>
  <w:style w:type="character" w:customStyle="1" w:styleId="Heading6Char">
    <w:name w:val="Heading 6 Char"/>
    <w:basedOn w:val="DefaultParagraphFont"/>
    <w:link w:val="Heading6"/>
    <w:uiPriority w:val="9"/>
    <w:rsid w:val="006548A1"/>
    <w:rPr>
      <w:rFonts w:ascii="Times New Roman" w:eastAsia="Times New Roman" w:hAnsi="Times New Roman" w:cs="Times New Roman"/>
      <w:b/>
      <w:bCs/>
      <w:sz w:val="15"/>
      <w:szCs w:val="15"/>
      <w:lang w:eastAsia="en-GB"/>
    </w:rPr>
  </w:style>
  <w:style w:type="paragraph" w:styleId="NormalWeb">
    <w:name w:val="Normal (Web)"/>
    <w:basedOn w:val="Normal"/>
    <w:uiPriority w:val="99"/>
    <w:semiHidden/>
    <w:unhideWhenUsed/>
    <w:rsid w:val="006548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548A1"/>
    <w:rPr>
      <w:b/>
      <w:bCs/>
    </w:rPr>
  </w:style>
  <w:style w:type="character" w:styleId="Emphasis">
    <w:name w:val="Emphasis"/>
    <w:basedOn w:val="DefaultParagraphFont"/>
    <w:uiPriority w:val="20"/>
    <w:qFormat/>
    <w:rsid w:val="006548A1"/>
    <w:rPr>
      <w:i/>
      <w:iCs/>
    </w:rPr>
  </w:style>
  <w:style w:type="paragraph" w:styleId="Header">
    <w:name w:val="header"/>
    <w:basedOn w:val="Normal"/>
    <w:link w:val="HeaderChar"/>
    <w:uiPriority w:val="99"/>
    <w:unhideWhenUsed/>
    <w:rsid w:val="006548A1"/>
    <w:pPr>
      <w:tabs>
        <w:tab w:val="center" w:pos="4536"/>
        <w:tab w:val="right" w:pos="9072"/>
      </w:tabs>
      <w:spacing w:after="0" w:line="240" w:lineRule="auto"/>
    </w:pPr>
  </w:style>
  <w:style w:type="character" w:customStyle="1" w:styleId="HeaderChar">
    <w:name w:val="Header Char"/>
    <w:basedOn w:val="DefaultParagraphFont"/>
    <w:link w:val="Header"/>
    <w:uiPriority w:val="99"/>
    <w:rsid w:val="006548A1"/>
  </w:style>
  <w:style w:type="paragraph" w:styleId="Footer">
    <w:name w:val="footer"/>
    <w:basedOn w:val="Normal"/>
    <w:link w:val="FooterChar"/>
    <w:uiPriority w:val="99"/>
    <w:unhideWhenUsed/>
    <w:rsid w:val="006548A1"/>
    <w:pPr>
      <w:tabs>
        <w:tab w:val="center" w:pos="4536"/>
        <w:tab w:val="right" w:pos="9072"/>
      </w:tabs>
      <w:spacing w:after="0" w:line="240" w:lineRule="auto"/>
    </w:pPr>
  </w:style>
  <w:style w:type="character" w:customStyle="1" w:styleId="FooterChar">
    <w:name w:val="Footer Char"/>
    <w:basedOn w:val="DefaultParagraphFont"/>
    <w:link w:val="Footer"/>
    <w:uiPriority w:val="99"/>
    <w:rsid w:val="006548A1"/>
  </w:style>
  <w:style w:type="character" w:styleId="Hyperlink">
    <w:name w:val="Hyperlink"/>
    <w:basedOn w:val="DefaultParagraphFont"/>
    <w:uiPriority w:val="99"/>
    <w:unhideWhenUsed/>
    <w:rsid w:val="00805AAF"/>
    <w:rPr>
      <w:color w:val="0563C1"/>
      <w:u w:val="single"/>
    </w:rPr>
  </w:style>
  <w:style w:type="paragraph" w:styleId="ListParagraph">
    <w:name w:val="List Paragraph"/>
    <w:basedOn w:val="Normal"/>
    <w:uiPriority w:val="34"/>
    <w:qFormat/>
    <w:rsid w:val="000910EC"/>
    <w:pPr>
      <w:ind w:left="720"/>
      <w:contextualSpacing/>
    </w:pPr>
  </w:style>
  <w:style w:type="table" w:styleId="TableGrid">
    <w:name w:val="Table Grid"/>
    <w:basedOn w:val="TableNormal"/>
    <w:uiPriority w:val="39"/>
    <w:rsid w:val="00184085"/>
    <w:pPr>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C0BE8"/>
    <w:rPr>
      <w:color w:val="605E5C"/>
      <w:shd w:val="clear" w:color="auto" w:fill="E1DFDD"/>
    </w:rPr>
  </w:style>
  <w:style w:type="paragraph" w:customStyle="1" w:styleId="paragraph">
    <w:name w:val="paragraph"/>
    <w:basedOn w:val="Normal"/>
    <w:rsid w:val="006961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961DF"/>
  </w:style>
  <w:style w:type="character" w:customStyle="1" w:styleId="eop">
    <w:name w:val="eop"/>
    <w:basedOn w:val="DefaultParagraphFont"/>
    <w:rsid w:val="006961DF"/>
  </w:style>
  <w:style w:type="character" w:styleId="FollowedHyperlink">
    <w:name w:val="FollowedHyperlink"/>
    <w:basedOn w:val="DefaultParagraphFont"/>
    <w:uiPriority w:val="99"/>
    <w:semiHidden/>
    <w:unhideWhenUsed/>
    <w:rsid w:val="00257D58"/>
    <w:rPr>
      <w:color w:val="F3C95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05951">
      <w:bodyDiv w:val="1"/>
      <w:marLeft w:val="0"/>
      <w:marRight w:val="0"/>
      <w:marTop w:val="0"/>
      <w:marBottom w:val="0"/>
      <w:divBdr>
        <w:top w:val="none" w:sz="0" w:space="0" w:color="auto"/>
        <w:left w:val="none" w:sz="0" w:space="0" w:color="auto"/>
        <w:bottom w:val="none" w:sz="0" w:space="0" w:color="auto"/>
        <w:right w:val="none" w:sz="0" w:space="0" w:color="auto"/>
      </w:divBdr>
    </w:div>
    <w:div w:id="118494851">
      <w:bodyDiv w:val="1"/>
      <w:marLeft w:val="0"/>
      <w:marRight w:val="0"/>
      <w:marTop w:val="0"/>
      <w:marBottom w:val="0"/>
      <w:divBdr>
        <w:top w:val="none" w:sz="0" w:space="0" w:color="auto"/>
        <w:left w:val="none" w:sz="0" w:space="0" w:color="auto"/>
        <w:bottom w:val="none" w:sz="0" w:space="0" w:color="auto"/>
        <w:right w:val="none" w:sz="0" w:space="0" w:color="auto"/>
      </w:divBdr>
      <w:divsChild>
        <w:div w:id="103040007">
          <w:marLeft w:val="0"/>
          <w:marRight w:val="0"/>
          <w:marTop w:val="0"/>
          <w:marBottom w:val="0"/>
          <w:divBdr>
            <w:top w:val="none" w:sz="0" w:space="0" w:color="auto"/>
            <w:left w:val="none" w:sz="0" w:space="0" w:color="auto"/>
            <w:bottom w:val="none" w:sz="0" w:space="0" w:color="auto"/>
            <w:right w:val="none" w:sz="0" w:space="0" w:color="auto"/>
          </w:divBdr>
        </w:div>
        <w:div w:id="1384476376">
          <w:marLeft w:val="0"/>
          <w:marRight w:val="0"/>
          <w:marTop w:val="0"/>
          <w:marBottom w:val="0"/>
          <w:divBdr>
            <w:top w:val="none" w:sz="0" w:space="0" w:color="auto"/>
            <w:left w:val="none" w:sz="0" w:space="0" w:color="auto"/>
            <w:bottom w:val="none" w:sz="0" w:space="0" w:color="auto"/>
            <w:right w:val="none" w:sz="0" w:space="0" w:color="auto"/>
          </w:divBdr>
        </w:div>
      </w:divsChild>
    </w:div>
    <w:div w:id="134952410">
      <w:bodyDiv w:val="1"/>
      <w:marLeft w:val="0"/>
      <w:marRight w:val="0"/>
      <w:marTop w:val="0"/>
      <w:marBottom w:val="0"/>
      <w:divBdr>
        <w:top w:val="none" w:sz="0" w:space="0" w:color="auto"/>
        <w:left w:val="none" w:sz="0" w:space="0" w:color="auto"/>
        <w:bottom w:val="none" w:sz="0" w:space="0" w:color="auto"/>
        <w:right w:val="none" w:sz="0" w:space="0" w:color="auto"/>
      </w:divBdr>
    </w:div>
    <w:div w:id="157382789">
      <w:bodyDiv w:val="1"/>
      <w:marLeft w:val="0"/>
      <w:marRight w:val="0"/>
      <w:marTop w:val="0"/>
      <w:marBottom w:val="0"/>
      <w:divBdr>
        <w:top w:val="none" w:sz="0" w:space="0" w:color="auto"/>
        <w:left w:val="none" w:sz="0" w:space="0" w:color="auto"/>
        <w:bottom w:val="none" w:sz="0" w:space="0" w:color="auto"/>
        <w:right w:val="none" w:sz="0" w:space="0" w:color="auto"/>
      </w:divBdr>
    </w:div>
    <w:div w:id="159274789">
      <w:bodyDiv w:val="1"/>
      <w:marLeft w:val="0"/>
      <w:marRight w:val="0"/>
      <w:marTop w:val="0"/>
      <w:marBottom w:val="0"/>
      <w:divBdr>
        <w:top w:val="none" w:sz="0" w:space="0" w:color="auto"/>
        <w:left w:val="none" w:sz="0" w:space="0" w:color="auto"/>
        <w:bottom w:val="none" w:sz="0" w:space="0" w:color="auto"/>
        <w:right w:val="none" w:sz="0" w:space="0" w:color="auto"/>
      </w:divBdr>
      <w:divsChild>
        <w:div w:id="715855707">
          <w:marLeft w:val="0"/>
          <w:marRight w:val="0"/>
          <w:marTop w:val="0"/>
          <w:marBottom w:val="0"/>
          <w:divBdr>
            <w:top w:val="none" w:sz="0" w:space="0" w:color="auto"/>
            <w:left w:val="none" w:sz="0" w:space="0" w:color="auto"/>
            <w:bottom w:val="none" w:sz="0" w:space="0" w:color="auto"/>
            <w:right w:val="none" w:sz="0" w:space="0" w:color="auto"/>
          </w:divBdr>
        </w:div>
        <w:div w:id="252519919">
          <w:marLeft w:val="0"/>
          <w:marRight w:val="0"/>
          <w:marTop w:val="0"/>
          <w:marBottom w:val="0"/>
          <w:divBdr>
            <w:top w:val="none" w:sz="0" w:space="0" w:color="auto"/>
            <w:left w:val="none" w:sz="0" w:space="0" w:color="auto"/>
            <w:bottom w:val="none" w:sz="0" w:space="0" w:color="auto"/>
            <w:right w:val="none" w:sz="0" w:space="0" w:color="auto"/>
          </w:divBdr>
        </w:div>
        <w:div w:id="1721519630">
          <w:marLeft w:val="0"/>
          <w:marRight w:val="0"/>
          <w:marTop w:val="0"/>
          <w:marBottom w:val="0"/>
          <w:divBdr>
            <w:top w:val="none" w:sz="0" w:space="0" w:color="auto"/>
            <w:left w:val="none" w:sz="0" w:space="0" w:color="auto"/>
            <w:bottom w:val="none" w:sz="0" w:space="0" w:color="auto"/>
            <w:right w:val="none" w:sz="0" w:space="0" w:color="auto"/>
          </w:divBdr>
        </w:div>
      </w:divsChild>
    </w:div>
    <w:div w:id="530726319">
      <w:bodyDiv w:val="1"/>
      <w:marLeft w:val="0"/>
      <w:marRight w:val="0"/>
      <w:marTop w:val="0"/>
      <w:marBottom w:val="0"/>
      <w:divBdr>
        <w:top w:val="none" w:sz="0" w:space="0" w:color="auto"/>
        <w:left w:val="none" w:sz="0" w:space="0" w:color="auto"/>
        <w:bottom w:val="none" w:sz="0" w:space="0" w:color="auto"/>
        <w:right w:val="none" w:sz="0" w:space="0" w:color="auto"/>
      </w:divBdr>
      <w:divsChild>
        <w:div w:id="928582753">
          <w:marLeft w:val="0"/>
          <w:marRight w:val="0"/>
          <w:marTop w:val="0"/>
          <w:marBottom w:val="0"/>
          <w:divBdr>
            <w:top w:val="none" w:sz="0" w:space="0" w:color="auto"/>
            <w:left w:val="none" w:sz="0" w:space="0" w:color="auto"/>
            <w:bottom w:val="none" w:sz="0" w:space="0" w:color="auto"/>
            <w:right w:val="none" w:sz="0" w:space="0" w:color="auto"/>
          </w:divBdr>
        </w:div>
        <w:div w:id="1895189477">
          <w:marLeft w:val="0"/>
          <w:marRight w:val="0"/>
          <w:marTop w:val="0"/>
          <w:marBottom w:val="0"/>
          <w:divBdr>
            <w:top w:val="none" w:sz="0" w:space="0" w:color="auto"/>
            <w:left w:val="none" w:sz="0" w:space="0" w:color="auto"/>
            <w:bottom w:val="none" w:sz="0" w:space="0" w:color="auto"/>
            <w:right w:val="none" w:sz="0" w:space="0" w:color="auto"/>
          </w:divBdr>
        </w:div>
      </w:divsChild>
    </w:div>
    <w:div w:id="539898242">
      <w:bodyDiv w:val="1"/>
      <w:marLeft w:val="0"/>
      <w:marRight w:val="0"/>
      <w:marTop w:val="0"/>
      <w:marBottom w:val="0"/>
      <w:divBdr>
        <w:top w:val="none" w:sz="0" w:space="0" w:color="auto"/>
        <w:left w:val="none" w:sz="0" w:space="0" w:color="auto"/>
        <w:bottom w:val="none" w:sz="0" w:space="0" w:color="auto"/>
        <w:right w:val="none" w:sz="0" w:space="0" w:color="auto"/>
      </w:divBdr>
      <w:divsChild>
        <w:div w:id="1672441460">
          <w:marLeft w:val="0"/>
          <w:marRight w:val="0"/>
          <w:marTop w:val="0"/>
          <w:marBottom w:val="0"/>
          <w:divBdr>
            <w:top w:val="none" w:sz="0" w:space="0" w:color="auto"/>
            <w:left w:val="none" w:sz="0" w:space="0" w:color="auto"/>
            <w:bottom w:val="none" w:sz="0" w:space="0" w:color="auto"/>
            <w:right w:val="none" w:sz="0" w:space="0" w:color="auto"/>
          </w:divBdr>
        </w:div>
        <w:div w:id="165023325">
          <w:marLeft w:val="0"/>
          <w:marRight w:val="0"/>
          <w:marTop w:val="0"/>
          <w:marBottom w:val="0"/>
          <w:divBdr>
            <w:top w:val="none" w:sz="0" w:space="0" w:color="auto"/>
            <w:left w:val="none" w:sz="0" w:space="0" w:color="auto"/>
            <w:bottom w:val="none" w:sz="0" w:space="0" w:color="auto"/>
            <w:right w:val="none" w:sz="0" w:space="0" w:color="auto"/>
          </w:divBdr>
        </w:div>
      </w:divsChild>
    </w:div>
    <w:div w:id="573514361">
      <w:bodyDiv w:val="1"/>
      <w:marLeft w:val="0"/>
      <w:marRight w:val="0"/>
      <w:marTop w:val="0"/>
      <w:marBottom w:val="0"/>
      <w:divBdr>
        <w:top w:val="none" w:sz="0" w:space="0" w:color="auto"/>
        <w:left w:val="none" w:sz="0" w:space="0" w:color="auto"/>
        <w:bottom w:val="none" w:sz="0" w:space="0" w:color="auto"/>
        <w:right w:val="none" w:sz="0" w:space="0" w:color="auto"/>
      </w:divBdr>
    </w:div>
    <w:div w:id="604574915">
      <w:bodyDiv w:val="1"/>
      <w:marLeft w:val="0"/>
      <w:marRight w:val="0"/>
      <w:marTop w:val="0"/>
      <w:marBottom w:val="0"/>
      <w:divBdr>
        <w:top w:val="none" w:sz="0" w:space="0" w:color="auto"/>
        <w:left w:val="none" w:sz="0" w:space="0" w:color="auto"/>
        <w:bottom w:val="none" w:sz="0" w:space="0" w:color="auto"/>
        <w:right w:val="none" w:sz="0" w:space="0" w:color="auto"/>
      </w:divBdr>
    </w:div>
    <w:div w:id="647126997">
      <w:bodyDiv w:val="1"/>
      <w:marLeft w:val="0"/>
      <w:marRight w:val="0"/>
      <w:marTop w:val="0"/>
      <w:marBottom w:val="0"/>
      <w:divBdr>
        <w:top w:val="none" w:sz="0" w:space="0" w:color="auto"/>
        <w:left w:val="none" w:sz="0" w:space="0" w:color="auto"/>
        <w:bottom w:val="none" w:sz="0" w:space="0" w:color="auto"/>
        <w:right w:val="none" w:sz="0" w:space="0" w:color="auto"/>
      </w:divBdr>
    </w:div>
    <w:div w:id="666324775">
      <w:bodyDiv w:val="1"/>
      <w:marLeft w:val="0"/>
      <w:marRight w:val="0"/>
      <w:marTop w:val="0"/>
      <w:marBottom w:val="0"/>
      <w:divBdr>
        <w:top w:val="none" w:sz="0" w:space="0" w:color="auto"/>
        <w:left w:val="none" w:sz="0" w:space="0" w:color="auto"/>
        <w:bottom w:val="none" w:sz="0" w:space="0" w:color="auto"/>
        <w:right w:val="none" w:sz="0" w:space="0" w:color="auto"/>
      </w:divBdr>
    </w:div>
    <w:div w:id="689141400">
      <w:bodyDiv w:val="1"/>
      <w:marLeft w:val="0"/>
      <w:marRight w:val="0"/>
      <w:marTop w:val="0"/>
      <w:marBottom w:val="0"/>
      <w:divBdr>
        <w:top w:val="none" w:sz="0" w:space="0" w:color="auto"/>
        <w:left w:val="none" w:sz="0" w:space="0" w:color="auto"/>
        <w:bottom w:val="none" w:sz="0" w:space="0" w:color="auto"/>
        <w:right w:val="none" w:sz="0" w:space="0" w:color="auto"/>
      </w:divBdr>
      <w:divsChild>
        <w:div w:id="2119838179">
          <w:marLeft w:val="0"/>
          <w:marRight w:val="0"/>
          <w:marTop w:val="0"/>
          <w:marBottom w:val="0"/>
          <w:divBdr>
            <w:top w:val="none" w:sz="0" w:space="0" w:color="auto"/>
            <w:left w:val="none" w:sz="0" w:space="0" w:color="auto"/>
            <w:bottom w:val="none" w:sz="0" w:space="0" w:color="auto"/>
            <w:right w:val="none" w:sz="0" w:space="0" w:color="auto"/>
          </w:divBdr>
        </w:div>
        <w:div w:id="1996104828">
          <w:marLeft w:val="0"/>
          <w:marRight w:val="0"/>
          <w:marTop w:val="0"/>
          <w:marBottom w:val="0"/>
          <w:divBdr>
            <w:top w:val="none" w:sz="0" w:space="0" w:color="auto"/>
            <w:left w:val="none" w:sz="0" w:space="0" w:color="auto"/>
            <w:bottom w:val="none" w:sz="0" w:space="0" w:color="auto"/>
            <w:right w:val="none" w:sz="0" w:space="0" w:color="auto"/>
          </w:divBdr>
        </w:div>
      </w:divsChild>
    </w:div>
    <w:div w:id="785539002">
      <w:bodyDiv w:val="1"/>
      <w:marLeft w:val="0"/>
      <w:marRight w:val="0"/>
      <w:marTop w:val="0"/>
      <w:marBottom w:val="0"/>
      <w:divBdr>
        <w:top w:val="none" w:sz="0" w:space="0" w:color="auto"/>
        <w:left w:val="none" w:sz="0" w:space="0" w:color="auto"/>
        <w:bottom w:val="none" w:sz="0" w:space="0" w:color="auto"/>
        <w:right w:val="none" w:sz="0" w:space="0" w:color="auto"/>
      </w:divBdr>
      <w:divsChild>
        <w:div w:id="2046131520">
          <w:marLeft w:val="0"/>
          <w:marRight w:val="0"/>
          <w:marTop w:val="0"/>
          <w:marBottom w:val="0"/>
          <w:divBdr>
            <w:top w:val="none" w:sz="0" w:space="0" w:color="auto"/>
            <w:left w:val="none" w:sz="0" w:space="0" w:color="auto"/>
            <w:bottom w:val="none" w:sz="0" w:space="0" w:color="auto"/>
            <w:right w:val="none" w:sz="0" w:space="0" w:color="auto"/>
          </w:divBdr>
        </w:div>
        <w:div w:id="505749677">
          <w:marLeft w:val="0"/>
          <w:marRight w:val="0"/>
          <w:marTop w:val="0"/>
          <w:marBottom w:val="0"/>
          <w:divBdr>
            <w:top w:val="none" w:sz="0" w:space="0" w:color="auto"/>
            <w:left w:val="none" w:sz="0" w:space="0" w:color="auto"/>
            <w:bottom w:val="none" w:sz="0" w:space="0" w:color="auto"/>
            <w:right w:val="none" w:sz="0" w:space="0" w:color="auto"/>
          </w:divBdr>
        </w:div>
      </w:divsChild>
    </w:div>
    <w:div w:id="786386511">
      <w:bodyDiv w:val="1"/>
      <w:marLeft w:val="0"/>
      <w:marRight w:val="0"/>
      <w:marTop w:val="0"/>
      <w:marBottom w:val="0"/>
      <w:divBdr>
        <w:top w:val="none" w:sz="0" w:space="0" w:color="auto"/>
        <w:left w:val="none" w:sz="0" w:space="0" w:color="auto"/>
        <w:bottom w:val="none" w:sz="0" w:space="0" w:color="auto"/>
        <w:right w:val="none" w:sz="0" w:space="0" w:color="auto"/>
      </w:divBdr>
      <w:divsChild>
        <w:div w:id="1256787080">
          <w:marLeft w:val="0"/>
          <w:marRight w:val="0"/>
          <w:marTop w:val="0"/>
          <w:marBottom w:val="0"/>
          <w:divBdr>
            <w:top w:val="none" w:sz="0" w:space="0" w:color="auto"/>
            <w:left w:val="none" w:sz="0" w:space="0" w:color="auto"/>
            <w:bottom w:val="none" w:sz="0" w:space="0" w:color="auto"/>
            <w:right w:val="none" w:sz="0" w:space="0" w:color="auto"/>
          </w:divBdr>
        </w:div>
        <w:div w:id="911233891">
          <w:marLeft w:val="0"/>
          <w:marRight w:val="0"/>
          <w:marTop w:val="0"/>
          <w:marBottom w:val="0"/>
          <w:divBdr>
            <w:top w:val="none" w:sz="0" w:space="0" w:color="auto"/>
            <w:left w:val="none" w:sz="0" w:space="0" w:color="auto"/>
            <w:bottom w:val="none" w:sz="0" w:space="0" w:color="auto"/>
            <w:right w:val="none" w:sz="0" w:space="0" w:color="auto"/>
          </w:divBdr>
        </w:div>
      </w:divsChild>
    </w:div>
    <w:div w:id="898857122">
      <w:bodyDiv w:val="1"/>
      <w:marLeft w:val="0"/>
      <w:marRight w:val="0"/>
      <w:marTop w:val="0"/>
      <w:marBottom w:val="0"/>
      <w:divBdr>
        <w:top w:val="none" w:sz="0" w:space="0" w:color="auto"/>
        <w:left w:val="none" w:sz="0" w:space="0" w:color="auto"/>
        <w:bottom w:val="none" w:sz="0" w:space="0" w:color="auto"/>
        <w:right w:val="none" w:sz="0" w:space="0" w:color="auto"/>
      </w:divBdr>
    </w:div>
    <w:div w:id="898976437">
      <w:bodyDiv w:val="1"/>
      <w:marLeft w:val="0"/>
      <w:marRight w:val="0"/>
      <w:marTop w:val="0"/>
      <w:marBottom w:val="0"/>
      <w:divBdr>
        <w:top w:val="none" w:sz="0" w:space="0" w:color="auto"/>
        <w:left w:val="none" w:sz="0" w:space="0" w:color="auto"/>
        <w:bottom w:val="none" w:sz="0" w:space="0" w:color="auto"/>
        <w:right w:val="none" w:sz="0" w:space="0" w:color="auto"/>
      </w:divBdr>
      <w:divsChild>
        <w:div w:id="1916041962">
          <w:marLeft w:val="0"/>
          <w:marRight w:val="0"/>
          <w:marTop w:val="0"/>
          <w:marBottom w:val="0"/>
          <w:divBdr>
            <w:top w:val="none" w:sz="0" w:space="0" w:color="auto"/>
            <w:left w:val="none" w:sz="0" w:space="0" w:color="auto"/>
            <w:bottom w:val="none" w:sz="0" w:space="0" w:color="auto"/>
            <w:right w:val="none" w:sz="0" w:space="0" w:color="auto"/>
          </w:divBdr>
          <w:divsChild>
            <w:div w:id="1977375839">
              <w:marLeft w:val="0"/>
              <w:marRight w:val="0"/>
              <w:marTop w:val="0"/>
              <w:marBottom w:val="0"/>
              <w:divBdr>
                <w:top w:val="none" w:sz="0" w:space="0" w:color="auto"/>
                <w:left w:val="none" w:sz="0" w:space="0" w:color="auto"/>
                <w:bottom w:val="none" w:sz="0" w:space="0" w:color="auto"/>
                <w:right w:val="none" w:sz="0" w:space="0" w:color="auto"/>
              </w:divBdr>
            </w:div>
            <w:div w:id="1221402179">
              <w:marLeft w:val="0"/>
              <w:marRight w:val="0"/>
              <w:marTop w:val="0"/>
              <w:marBottom w:val="0"/>
              <w:divBdr>
                <w:top w:val="none" w:sz="0" w:space="0" w:color="auto"/>
                <w:left w:val="none" w:sz="0" w:space="0" w:color="auto"/>
                <w:bottom w:val="none" w:sz="0" w:space="0" w:color="auto"/>
                <w:right w:val="none" w:sz="0" w:space="0" w:color="auto"/>
              </w:divBdr>
            </w:div>
            <w:div w:id="2010449937">
              <w:marLeft w:val="0"/>
              <w:marRight w:val="0"/>
              <w:marTop w:val="0"/>
              <w:marBottom w:val="0"/>
              <w:divBdr>
                <w:top w:val="none" w:sz="0" w:space="0" w:color="auto"/>
                <w:left w:val="none" w:sz="0" w:space="0" w:color="auto"/>
                <w:bottom w:val="none" w:sz="0" w:space="0" w:color="auto"/>
                <w:right w:val="none" w:sz="0" w:space="0" w:color="auto"/>
              </w:divBdr>
            </w:div>
          </w:divsChild>
        </w:div>
        <w:div w:id="265162333">
          <w:marLeft w:val="0"/>
          <w:marRight w:val="0"/>
          <w:marTop w:val="0"/>
          <w:marBottom w:val="0"/>
          <w:divBdr>
            <w:top w:val="none" w:sz="0" w:space="0" w:color="auto"/>
            <w:left w:val="none" w:sz="0" w:space="0" w:color="auto"/>
            <w:bottom w:val="none" w:sz="0" w:space="0" w:color="auto"/>
            <w:right w:val="none" w:sz="0" w:space="0" w:color="auto"/>
          </w:divBdr>
          <w:divsChild>
            <w:div w:id="176386550">
              <w:marLeft w:val="0"/>
              <w:marRight w:val="0"/>
              <w:marTop w:val="0"/>
              <w:marBottom w:val="0"/>
              <w:divBdr>
                <w:top w:val="none" w:sz="0" w:space="0" w:color="auto"/>
                <w:left w:val="none" w:sz="0" w:space="0" w:color="auto"/>
                <w:bottom w:val="none" w:sz="0" w:space="0" w:color="auto"/>
                <w:right w:val="none" w:sz="0" w:space="0" w:color="auto"/>
              </w:divBdr>
            </w:div>
          </w:divsChild>
        </w:div>
        <w:div w:id="736366670">
          <w:marLeft w:val="0"/>
          <w:marRight w:val="0"/>
          <w:marTop w:val="0"/>
          <w:marBottom w:val="0"/>
          <w:divBdr>
            <w:top w:val="none" w:sz="0" w:space="0" w:color="auto"/>
            <w:left w:val="none" w:sz="0" w:space="0" w:color="auto"/>
            <w:bottom w:val="none" w:sz="0" w:space="0" w:color="auto"/>
            <w:right w:val="none" w:sz="0" w:space="0" w:color="auto"/>
          </w:divBdr>
          <w:divsChild>
            <w:div w:id="429089776">
              <w:marLeft w:val="0"/>
              <w:marRight w:val="0"/>
              <w:marTop w:val="0"/>
              <w:marBottom w:val="0"/>
              <w:divBdr>
                <w:top w:val="none" w:sz="0" w:space="0" w:color="auto"/>
                <w:left w:val="none" w:sz="0" w:space="0" w:color="auto"/>
                <w:bottom w:val="none" w:sz="0" w:space="0" w:color="auto"/>
                <w:right w:val="none" w:sz="0" w:space="0" w:color="auto"/>
              </w:divBdr>
            </w:div>
            <w:div w:id="66004982">
              <w:marLeft w:val="0"/>
              <w:marRight w:val="0"/>
              <w:marTop w:val="0"/>
              <w:marBottom w:val="0"/>
              <w:divBdr>
                <w:top w:val="none" w:sz="0" w:space="0" w:color="auto"/>
                <w:left w:val="none" w:sz="0" w:space="0" w:color="auto"/>
                <w:bottom w:val="none" w:sz="0" w:space="0" w:color="auto"/>
                <w:right w:val="none" w:sz="0" w:space="0" w:color="auto"/>
              </w:divBdr>
            </w:div>
          </w:divsChild>
        </w:div>
        <w:div w:id="1409964554">
          <w:marLeft w:val="0"/>
          <w:marRight w:val="0"/>
          <w:marTop w:val="0"/>
          <w:marBottom w:val="0"/>
          <w:divBdr>
            <w:top w:val="none" w:sz="0" w:space="0" w:color="auto"/>
            <w:left w:val="none" w:sz="0" w:space="0" w:color="auto"/>
            <w:bottom w:val="none" w:sz="0" w:space="0" w:color="auto"/>
            <w:right w:val="none" w:sz="0" w:space="0" w:color="auto"/>
          </w:divBdr>
          <w:divsChild>
            <w:div w:id="523981868">
              <w:marLeft w:val="0"/>
              <w:marRight w:val="0"/>
              <w:marTop w:val="0"/>
              <w:marBottom w:val="0"/>
              <w:divBdr>
                <w:top w:val="none" w:sz="0" w:space="0" w:color="auto"/>
                <w:left w:val="none" w:sz="0" w:space="0" w:color="auto"/>
                <w:bottom w:val="none" w:sz="0" w:space="0" w:color="auto"/>
                <w:right w:val="none" w:sz="0" w:space="0" w:color="auto"/>
              </w:divBdr>
            </w:div>
            <w:div w:id="748189623">
              <w:marLeft w:val="0"/>
              <w:marRight w:val="0"/>
              <w:marTop w:val="0"/>
              <w:marBottom w:val="0"/>
              <w:divBdr>
                <w:top w:val="none" w:sz="0" w:space="0" w:color="auto"/>
                <w:left w:val="none" w:sz="0" w:space="0" w:color="auto"/>
                <w:bottom w:val="none" w:sz="0" w:space="0" w:color="auto"/>
                <w:right w:val="none" w:sz="0" w:space="0" w:color="auto"/>
              </w:divBdr>
            </w:div>
            <w:div w:id="1552840509">
              <w:marLeft w:val="0"/>
              <w:marRight w:val="0"/>
              <w:marTop w:val="0"/>
              <w:marBottom w:val="0"/>
              <w:divBdr>
                <w:top w:val="none" w:sz="0" w:space="0" w:color="auto"/>
                <w:left w:val="none" w:sz="0" w:space="0" w:color="auto"/>
                <w:bottom w:val="none" w:sz="0" w:space="0" w:color="auto"/>
                <w:right w:val="none" w:sz="0" w:space="0" w:color="auto"/>
              </w:divBdr>
            </w:div>
            <w:div w:id="276304245">
              <w:marLeft w:val="0"/>
              <w:marRight w:val="0"/>
              <w:marTop w:val="0"/>
              <w:marBottom w:val="0"/>
              <w:divBdr>
                <w:top w:val="none" w:sz="0" w:space="0" w:color="auto"/>
                <w:left w:val="none" w:sz="0" w:space="0" w:color="auto"/>
                <w:bottom w:val="none" w:sz="0" w:space="0" w:color="auto"/>
                <w:right w:val="none" w:sz="0" w:space="0" w:color="auto"/>
              </w:divBdr>
            </w:div>
          </w:divsChild>
        </w:div>
        <w:div w:id="844519245">
          <w:marLeft w:val="0"/>
          <w:marRight w:val="0"/>
          <w:marTop w:val="0"/>
          <w:marBottom w:val="0"/>
          <w:divBdr>
            <w:top w:val="none" w:sz="0" w:space="0" w:color="auto"/>
            <w:left w:val="none" w:sz="0" w:space="0" w:color="auto"/>
            <w:bottom w:val="none" w:sz="0" w:space="0" w:color="auto"/>
            <w:right w:val="none" w:sz="0" w:space="0" w:color="auto"/>
          </w:divBdr>
          <w:divsChild>
            <w:div w:id="1273394202">
              <w:marLeft w:val="0"/>
              <w:marRight w:val="0"/>
              <w:marTop w:val="0"/>
              <w:marBottom w:val="0"/>
              <w:divBdr>
                <w:top w:val="none" w:sz="0" w:space="0" w:color="auto"/>
                <w:left w:val="none" w:sz="0" w:space="0" w:color="auto"/>
                <w:bottom w:val="none" w:sz="0" w:space="0" w:color="auto"/>
                <w:right w:val="none" w:sz="0" w:space="0" w:color="auto"/>
              </w:divBdr>
            </w:div>
          </w:divsChild>
        </w:div>
        <w:div w:id="1561670978">
          <w:marLeft w:val="0"/>
          <w:marRight w:val="0"/>
          <w:marTop w:val="0"/>
          <w:marBottom w:val="0"/>
          <w:divBdr>
            <w:top w:val="none" w:sz="0" w:space="0" w:color="auto"/>
            <w:left w:val="none" w:sz="0" w:space="0" w:color="auto"/>
            <w:bottom w:val="none" w:sz="0" w:space="0" w:color="auto"/>
            <w:right w:val="none" w:sz="0" w:space="0" w:color="auto"/>
          </w:divBdr>
          <w:divsChild>
            <w:div w:id="1345745633">
              <w:marLeft w:val="0"/>
              <w:marRight w:val="0"/>
              <w:marTop w:val="0"/>
              <w:marBottom w:val="0"/>
              <w:divBdr>
                <w:top w:val="none" w:sz="0" w:space="0" w:color="auto"/>
                <w:left w:val="none" w:sz="0" w:space="0" w:color="auto"/>
                <w:bottom w:val="none" w:sz="0" w:space="0" w:color="auto"/>
                <w:right w:val="none" w:sz="0" w:space="0" w:color="auto"/>
              </w:divBdr>
            </w:div>
            <w:div w:id="13700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697448">
      <w:bodyDiv w:val="1"/>
      <w:marLeft w:val="0"/>
      <w:marRight w:val="0"/>
      <w:marTop w:val="0"/>
      <w:marBottom w:val="0"/>
      <w:divBdr>
        <w:top w:val="none" w:sz="0" w:space="0" w:color="auto"/>
        <w:left w:val="none" w:sz="0" w:space="0" w:color="auto"/>
        <w:bottom w:val="none" w:sz="0" w:space="0" w:color="auto"/>
        <w:right w:val="none" w:sz="0" w:space="0" w:color="auto"/>
      </w:divBdr>
      <w:divsChild>
        <w:div w:id="678969371">
          <w:marLeft w:val="0"/>
          <w:marRight w:val="0"/>
          <w:marTop w:val="0"/>
          <w:marBottom w:val="0"/>
          <w:divBdr>
            <w:top w:val="none" w:sz="0" w:space="0" w:color="auto"/>
            <w:left w:val="none" w:sz="0" w:space="0" w:color="auto"/>
            <w:bottom w:val="none" w:sz="0" w:space="0" w:color="auto"/>
            <w:right w:val="none" w:sz="0" w:space="0" w:color="auto"/>
          </w:divBdr>
        </w:div>
        <w:div w:id="1695305672">
          <w:marLeft w:val="0"/>
          <w:marRight w:val="0"/>
          <w:marTop w:val="0"/>
          <w:marBottom w:val="0"/>
          <w:divBdr>
            <w:top w:val="none" w:sz="0" w:space="0" w:color="auto"/>
            <w:left w:val="none" w:sz="0" w:space="0" w:color="auto"/>
            <w:bottom w:val="none" w:sz="0" w:space="0" w:color="auto"/>
            <w:right w:val="none" w:sz="0" w:space="0" w:color="auto"/>
          </w:divBdr>
        </w:div>
      </w:divsChild>
    </w:div>
    <w:div w:id="1160195549">
      <w:bodyDiv w:val="1"/>
      <w:marLeft w:val="0"/>
      <w:marRight w:val="0"/>
      <w:marTop w:val="0"/>
      <w:marBottom w:val="0"/>
      <w:divBdr>
        <w:top w:val="none" w:sz="0" w:space="0" w:color="auto"/>
        <w:left w:val="none" w:sz="0" w:space="0" w:color="auto"/>
        <w:bottom w:val="none" w:sz="0" w:space="0" w:color="auto"/>
        <w:right w:val="none" w:sz="0" w:space="0" w:color="auto"/>
      </w:divBdr>
      <w:divsChild>
        <w:div w:id="129323650">
          <w:marLeft w:val="0"/>
          <w:marRight w:val="0"/>
          <w:marTop w:val="0"/>
          <w:marBottom w:val="0"/>
          <w:divBdr>
            <w:top w:val="none" w:sz="0" w:space="0" w:color="auto"/>
            <w:left w:val="none" w:sz="0" w:space="0" w:color="auto"/>
            <w:bottom w:val="none" w:sz="0" w:space="0" w:color="auto"/>
            <w:right w:val="none" w:sz="0" w:space="0" w:color="auto"/>
          </w:divBdr>
        </w:div>
        <w:div w:id="1507356355">
          <w:marLeft w:val="0"/>
          <w:marRight w:val="0"/>
          <w:marTop w:val="0"/>
          <w:marBottom w:val="0"/>
          <w:divBdr>
            <w:top w:val="none" w:sz="0" w:space="0" w:color="auto"/>
            <w:left w:val="none" w:sz="0" w:space="0" w:color="auto"/>
            <w:bottom w:val="none" w:sz="0" w:space="0" w:color="auto"/>
            <w:right w:val="none" w:sz="0" w:space="0" w:color="auto"/>
          </w:divBdr>
        </w:div>
      </w:divsChild>
    </w:div>
    <w:div w:id="1284389298">
      <w:bodyDiv w:val="1"/>
      <w:marLeft w:val="0"/>
      <w:marRight w:val="0"/>
      <w:marTop w:val="0"/>
      <w:marBottom w:val="0"/>
      <w:divBdr>
        <w:top w:val="none" w:sz="0" w:space="0" w:color="auto"/>
        <w:left w:val="none" w:sz="0" w:space="0" w:color="auto"/>
        <w:bottom w:val="none" w:sz="0" w:space="0" w:color="auto"/>
        <w:right w:val="none" w:sz="0" w:space="0" w:color="auto"/>
      </w:divBdr>
      <w:divsChild>
        <w:div w:id="1486782362">
          <w:marLeft w:val="0"/>
          <w:marRight w:val="0"/>
          <w:marTop w:val="0"/>
          <w:marBottom w:val="0"/>
          <w:divBdr>
            <w:top w:val="none" w:sz="0" w:space="0" w:color="auto"/>
            <w:left w:val="none" w:sz="0" w:space="0" w:color="auto"/>
            <w:bottom w:val="none" w:sz="0" w:space="0" w:color="auto"/>
            <w:right w:val="none" w:sz="0" w:space="0" w:color="auto"/>
          </w:divBdr>
        </w:div>
        <w:div w:id="1418936709">
          <w:marLeft w:val="0"/>
          <w:marRight w:val="0"/>
          <w:marTop w:val="0"/>
          <w:marBottom w:val="0"/>
          <w:divBdr>
            <w:top w:val="none" w:sz="0" w:space="0" w:color="auto"/>
            <w:left w:val="none" w:sz="0" w:space="0" w:color="auto"/>
            <w:bottom w:val="none" w:sz="0" w:space="0" w:color="auto"/>
            <w:right w:val="none" w:sz="0" w:space="0" w:color="auto"/>
          </w:divBdr>
        </w:div>
        <w:div w:id="475415281">
          <w:marLeft w:val="0"/>
          <w:marRight w:val="0"/>
          <w:marTop w:val="0"/>
          <w:marBottom w:val="0"/>
          <w:divBdr>
            <w:top w:val="none" w:sz="0" w:space="0" w:color="auto"/>
            <w:left w:val="none" w:sz="0" w:space="0" w:color="auto"/>
            <w:bottom w:val="none" w:sz="0" w:space="0" w:color="auto"/>
            <w:right w:val="none" w:sz="0" w:space="0" w:color="auto"/>
          </w:divBdr>
        </w:div>
        <w:div w:id="1160930199">
          <w:marLeft w:val="0"/>
          <w:marRight w:val="0"/>
          <w:marTop w:val="0"/>
          <w:marBottom w:val="0"/>
          <w:divBdr>
            <w:top w:val="none" w:sz="0" w:space="0" w:color="auto"/>
            <w:left w:val="none" w:sz="0" w:space="0" w:color="auto"/>
            <w:bottom w:val="none" w:sz="0" w:space="0" w:color="auto"/>
            <w:right w:val="none" w:sz="0" w:space="0" w:color="auto"/>
          </w:divBdr>
        </w:div>
      </w:divsChild>
    </w:div>
    <w:div w:id="1288469611">
      <w:bodyDiv w:val="1"/>
      <w:marLeft w:val="0"/>
      <w:marRight w:val="0"/>
      <w:marTop w:val="0"/>
      <w:marBottom w:val="0"/>
      <w:divBdr>
        <w:top w:val="none" w:sz="0" w:space="0" w:color="auto"/>
        <w:left w:val="none" w:sz="0" w:space="0" w:color="auto"/>
        <w:bottom w:val="none" w:sz="0" w:space="0" w:color="auto"/>
        <w:right w:val="none" w:sz="0" w:space="0" w:color="auto"/>
      </w:divBdr>
    </w:div>
    <w:div w:id="1318261300">
      <w:bodyDiv w:val="1"/>
      <w:marLeft w:val="0"/>
      <w:marRight w:val="0"/>
      <w:marTop w:val="0"/>
      <w:marBottom w:val="0"/>
      <w:divBdr>
        <w:top w:val="none" w:sz="0" w:space="0" w:color="auto"/>
        <w:left w:val="none" w:sz="0" w:space="0" w:color="auto"/>
        <w:bottom w:val="none" w:sz="0" w:space="0" w:color="auto"/>
        <w:right w:val="none" w:sz="0" w:space="0" w:color="auto"/>
      </w:divBdr>
    </w:div>
    <w:div w:id="1608653944">
      <w:bodyDiv w:val="1"/>
      <w:marLeft w:val="0"/>
      <w:marRight w:val="0"/>
      <w:marTop w:val="0"/>
      <w:marBottom w:val="0"/>
      <w:divBdr>
        <w:top w:val="none" w:sz="0" w:space="0" w:color="auto"/>
        <w:left w:val="none" w:sz="0" w:space="0" w:color="auto"/>
        <w:bottom w:val="none" w:sz="0" w:space="0" w:color="auto"/>
        <w:right w:val="none" w:sz="0" w:space="0" w:color="auto"/>
      </w:divBdr>
    </w:div>
    <w:div w:id="1621760380">
      <w:bodyDiv w:val="1"/>
      <w:marLeft w:val="0"/>
      <w:marRight w:val="0"/>
      <w:marTop w:val="0"/>
      <w:marBottom w:val="0"/>
      <w:divBdr>
        <w:top w:val="none" w:sz="0" w:space="0" w:color="auto"/>
        <w:left w:val="none" w:sz="0" w:space="0" w:color="auto"/>
        <w:bottom w:val="none" w:sz="0" w:space="0" w:color="auto"/>
        <w:right w:val="none" w:sz="0" w:space="0" w:color="auto"/>
      </w:divBdr>
    </w:div>
    <w:div w:id="1658532525">
      <w:bodyDiv w:val="1"/>
      <w:marLeft w:val="0"/>
      <w:marRight w:val="0"/>
      <w:marTop w:val="0"/>
      <w:marBottom w:val="0"/>
      <w:divBdr>
        <w:top w:val="none" w:sz="0" w:space="0" w:color="auto"/>
        <w:left w:val="none" w:sz="0" w:space="0" w:color="auto"/>
        <w:bottom w:val="none" w:sz="0" w:space="0" w:color="auto"/>
        <w:right w:val="none" w:sz="0" w:space="0" w:color="auto"/>
      </w:divBdr>
    </w:div>
    <w:div w:id="1724478273">
      <w:bodyDiv w:val="1"/>
      <w:marLeft w:val="0"/>
      <w:marRight w:val="0"/>
      <w:marTop w:val="0"/>
      <w:marBottom w:val="0"/>
      <w:divBdr>
        <w:top w:val="none" w:sz="0" w:space="0" w:color="auto"/>
        <w:left w:val="none" w:sz="0" w:space="0" w:color="auto"/>
        <w:bottom w:val="none" w:sz="0" w:space="0" w:color="auto"/>
        <w:right w:val="none" w:sz="0" w:space="0" w:color="auto"/>
      </w:divBdr>
      <w:divsChild>
        <w:div w:id="1635325884">
          <w:marLeft w:val="0"/>
          <w:marRight w:val="0"/>
          <w:marTop w:val="0"/>
          <w:marBottom w:val="0"/>
          <w:divBdr>
            <w:top w:val="none" w:sz="0" w:space="0" w:color="auto"/>
            <w:left w:val="none" w:sz="0" w:space="0" w:color="auto"/>
            <w:bottom w:val="none" w:sz="0" w:space="0" w:color="auto"/>
            <w:right w:val="none" w:sz="0" w:space="0" w:color="auto"/>
          </w:divBdr>
          <w:divsChild>
            <w:div w:id="1773623687">
              <w:marLeft w:val="0"/>
              <w:marRight w:val="0"/>
              <w:marTop w:val="0"/>
              <w:marBottom w:val="0"/>
              <w:divBdr>
                <w:top w:val="none" w:sz="0" w:space="0" w:color="auto"/>
                <w:left w:val="none" w:sz="0" w:space="0" w:color="auto"/>
                <w:bottom w:val="none" w:sz="0" w:space="0" w:color="auto"/>
                <w:right w:val="none" w:sz="0" w:space="0" w:color="auto"/>
              </w:divBdr>
            </w:div>
            <w:div w:id="937370743">
              <w:marLeft w:val="0"/>
              <w:marRight w:val="0"/>
              <w:marTop w:val="0"/>
              <w:marBottom w:val="0"/>
              <w:divBdr>
                <w:top w:val="none" w:sz="0" w:space="0" w:color="auto"/>
                <w:left w:val="none" w:sz="0" w:space="0" w:color="auto"/>
                <w:bottom w:val="none" w:sz="0" w:space="0" w:color="auto"/>
                <w:right w:val="none" w:sz="0" w:space="0" w:color="auto"/>
              </w:divBdr>
            </w:div>
            <w:div w:id="97214567">
              <w:marLeft w:val="0"/>
              <w:marRight w:val="0"/>
              <w:marTop w:val="0"/>
              <w:marBottom w:val="0"/>
              <w:divBdr>
                <w:top w:val="none" w:sz="0" w:space="0" w:color="auto"/>
                <w:left w:val="none" w:sz="0" w:space="0" w:color="auto"/>
                <w:bottom w:val="none" w:sz="0" w:space="0" w:color="auto"/>
                <w:right w:val="none" w:sz="0" w:space="0" w:color="auto"/>
              </w:divBdr>
            </w:div>
          </w:divsChild>
        </w:div>
        <w:div w:id="1804038033">
          <w:marLeft w:val="0"/>
          <w:marRight w:val="0"/>
          <w:marTop w:val="0"/>
          <w:marBottom w:val="0"/>
          <w:divBdr>
            <w:top w:val="none" w:sz="0" w:space="0" w:color="auto"/>
            <w:left w:val="none" w:sz="0" w:space="0" w:color="auto"/>
            <w:bottom w:val="none" w:sz="0" w:space="0" w:color="auto"/>
            <w:right w:val="none" w:sz="0" w:space="0" w:color="auto"/>
          </w:divBdr>
          <w:divsChild>
            <w:div w:id="249776690">
              <w:marLeft w:val="0"/>
              <w:marRight w:val="0"/>
              <w:marTop w:val="0"/>
              <w:marBottom w:val="0"/>
              <w:divBdr>
                <w:top w:val="none" w:sz="0" w:space="0" w:color="auto"/>
                <w:left w:val="none" w:sz="0" w:space="0" w:color="auto"/>
                <w:bottom w:val="none" w:sz="0" w:space="0" w:color="auto"/>
                <w:right w:val="none" w:sz="0" w:space="0" w:color="auto"/>
              </w:divBdr>
            </w:div>
          </w:divsChild>
        </w:div>
        <w:div w:id="158352056">
          <w:marLeft w:val="0"/>
          <w:marRight w:val="0"/>
          <w:marTop w:val="0"/>
          <w:marBottom w:val="0"/>
          <w:divBdr>
            <w:top w:val="none" w:sz="0" w:space="0" w:color="auto"/>
            <w:left w:val="none" w:sz="0" w:space="0" w:color="auto"/>
            <w:bottom w:val="none" w:sz="0" w:space="0" w:color="auto"/>
            <w:right w:val="none" w:sz="0" w:space="0" w:color="auto"/>
          </w:divBdr>
          <w:divsChild>
            <w:div w:id="895165774">
              <w:marLeft w:val="0"/>
              <w:marRight w:val="0"/>
              <w:marTop w:val="0"/>
              <w:marBottom w:val="0"/>
              <w:divBdr>
                <w:top w:val="none" w:sz="0" w:space="0" w:color="auto"/>
                <w:left w:val="none" w:sz="0" w:space="0" w:color="auto"/>
                <w:bottom w:val="none" w:sz="0" w:space="0" w:color="auto"/>
                <w:right w:val="none" w:sz="0" w:space="0" w:color="auto"/>
              </w:divBdr>
            </w:div>
            <w:div w:id="1175151770">
              <w:marLeft w:val="0"/>
              <w:marRight w:val="0"/>
              <w:marTop w:val="0"/>
              <w:marBottom w:val="0"/>
              <w:divBdr>
                <w:top w:val="none" w:sz="0" w:space="0" w:color="auto"/>
                <w:left w:val="none" w:sz="0" w:space="0" w:color="auto"/>
                <w:bottom w:val="none" w:sz="0" w:space="0" w:color="auto"/>
                <w:right w:val="none" w:sz="0" w:space="0" w:color="auto"/>
              </w:divBdr>
            </w:div>
          </w:divsChild>
        </w:div>
        <w:div w:id="1186670684">
          <w:marLeft w:val="0"/>
          <w:marRight w:val="0"/>
          <w:marTop w:val="0"/>
          <w:marBottom w:val="0"/>
          <w:divBdr>
            <w:top w:val="none" w:sz="0" w:space="0" w:color="auto"/>
            <w:left w:val="none" w:sz="0" w:space="0" w:color="auto"/>
            <w:bottom w:val="none" w:sz="0" w:space="0" w:color="auto"/>
            <w:right w:val="none" w:sz="0" w:space="0" w:color="auto"/>
          </w:divBdr>
          <w:divsChild>
            <w:div w:id="445782260">
              <w:marLeft w:val="0"/>
              <w:marRight w:val="0"/>
              <w:marTop w:val="0"/>
              <w:marBottom w:val="0"/>
              <w:divBdr>
                <w:top w:val="none" w:sz="0" w:space="0" w:color="auto"/>
                <w:left w:val="none" w:sz="0" w:space="0" w:color="auto"/>
                <w:bottom w:val="none" w:sz="0" w:space="0" w:color="auto"/>
                <w:right w:val="none" w:sz="0" w:space="0" w:color="auto"/>
              </w:divBdr>
            </w:div>
            <w:div w:id="1787964513">
              <w:marLeft w:val="0"/>
              <w:marRight w:val="0"/>
              <w:marTop w:val="0"/>
              <w:marBottom w:val="0"/>
              <w:divBdr>
                <w:top w:val="none" w:sz="0" w:space="0" w:color="auto"/>
                <w:left w:val="none" w:sz="0" w:space="0" w:color="auto"/>
                <w:bottom w:val="none" w:sz="0" w:space="0" w:color="auto"/>
                <w:right w:val="none" w:sz="0" w:space="0" w:color="auto"/>
              </w:divBdr>
            </w:div>
            <w:div w:id="495073761">
              <w:marLeft w:val="0"/>
              <w:marRight w:val="0"/>
              <w:marTop w:val="0"/>
              <w:marBottom w:val="0"/>
              <w:divBdr>
                <w:top w:val="none" w:sz="0" w:space="0" w:color="auto"/>
                <w:left w:val="none" w:sz="0" w:space="0" w:color="auto"/>
                <w:bottom w:val="none" w:sz="0" w:space="0" w:color="auto"/>
                <w:right w:val="none" w:sz="0" w:space="0" w:color="auto"/>
              </w:divBdr>
            </w:div>
            <w:div w:id="98333732">
              <w:marLeft w:val="0"/>
              <w:marRight w:val="0"/>
              <w:marTop w:val="0"/>
              <w:marBottom w:val="0"/>
              <w:divBdr>
                <w:top w:val="none" w:sz="0" w:space="0" w:color="auto"/>
                <w:left w:val="none" w:sz="0" w:space="0" w:color="auto"/>
                <w:bottom w:val="none" w:sz="0" w:space="0" w:color="auto"/>
                <w:right w:val="none" w:sz="0" w:space="0" w:color="auto"/>
              </w:divBdr>
            </w:div>
          </w:divsChild>
        </w:div>
        <w:div w:id="1941522909">
          <w:marLeft w:val="0"/>
          <w:marRight w:val="0"/>
          <w:marTop w:val="0"/>
          <w:marBottom w:val="0"/>
          <w:divBdr>
            <w:top w:val="none" w:sz="0" w:space="0" w:color="auto"/>
            <w:left w:val="none" w:sz="0" w:space="0" w:color="auto"/>
            <w:bottom w:val="none" w:sz="0" w:space="0" w:color="auto"/>
            <w:right w:val="none" w:sz="0" w:space="0" w:color="auto"/>
          </w:divBdr>
          <w:divsChild>
            <w:div w:id="1646274439">
              <w:marLeft w:val="0"/>
              <w:marRight w:val="0"/>
              <w:marTop w:val="0"/>
              <w:marBottom w:val="0"/>
              <w:divBdr>
                <w:top w:val="none" w:sz="0" w:space="0" w:color="auto"/>
                <w:left w:val="none" w:sz="0" w:space="0" w:color="auto"/>
                <w:bottom w:val="none" w:sz="0" w:space="0" w:color="auto"/>
                <w:right w:val="none" w:sz="0" w:space="0" w:color="auto"/>
              </w:divBdr>
            </w:div>
          </w:divsChild>
        </w:div>
        <w:div w:id="338965159">
          <w:marLeft w:val="0"/>
          <w:marRight w:val="0"/>
          <w:marTop w:val="0"/>
          <w:marBottom w:val="0"/>
          <w:divBdr>
            <w:top w:val="none" w:sz="0" w:space="0" w:color="auto"/>
            <w:left w:val="none" w:sz="0" w:space="0" w:color="auto"/>
            <w:bottom w:val="none" w:sz="0" w:space="0" w:color="auto"/>
            <w:right w:val="none" w:sz="0" w:space="0" w:color="auto"/>
          </w:divBdr>
          <w:divsChild>
            <w:div w:id="1028413926">
              <w:marLeft w:val="0"/>
              <w:marRight w:val="0"/>
              <w:marTop w:val="0"/>
              <w:marBottom w:val="0"/>
              <w:divBdr>
                <w:top w:val="none" w:sz="0" w:space="0" w:color="auto"/>
                <w:left w:val="none" w:sz="0" w:space="0" w:color="auto"/>
                <w:bottom w:val="none" w:sz="0" w:space="0" w:color="auto"/>
                <w:right w:val="none" w:sz="0" w:space="0" w:color="auto"/>
              </w:divBdr>
            </w:div>
            <w:div w:id="203889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79918">
      <w:bodyDiv w:val="1"/>
      <w:marLeft w:val="0"/>
      <w:marRight w:val="0"/>
      <w:marTop w:val="0"/>
      <w:marBottom w:val="0"/>
      <w:divBdr>
        <w:top w:val="none" w:sz="0" w:space="0" w:color="auto"/>
        <w:left w:val="none" w:sz="0" w:space="0" w:color="auto"/>
        <w:bottom w:val="none" w:sz="0" w:space="0" w:color="auto"/>
        <w:right w:val="none" w:sz="0" w:space="0" w:color="auto"/>
      </w:divBdr>
    </w:div>
    <w:div w:id="1862544716">
      <w:bodyDiv w:val="1"/>
      <w:marLeft w:val="0"/>
      <w:marRight w:val="0"/>
      <w:marTop w:val="0"/>
      <w:marBottom w:val="0"/>
      <w:divBdr>
        <w:top w:val="none" w:sz="0" w:space="0" w:color="auto"/>
        <w:left w:val="none" w:sz="0" w:space="0" w:color="auto"/>
        <w:bottom w:val="none" w:sz="0" w:space="0" w:color="auto"/>
        <w:right w:val="none" w:sz="0" w:space="0" w:color="auto"/>
      </w:divBdr>
      <w:divsChild>
        <w:div w:id="1577935274">
          <w:marLeft w:val="0"/>
          <w:marRight w:val="0"/>
          <w:marTop w:val="0"/>
          <w:marBottom w:val="0"/>
          <w:divBdr>
            <w:top w:val="none" w:sz="0" w:space="0" w:color="auto"/>
            <w:left w:val="none" w:sz="0" w:space="0" w:color="auto"/>
            <w:bottom w:val="none" w:sz="0" w:space="0" w:color="auto"/>
            <w:right w:val="none" w:sz="0" w:space="0" w:color="auto"/>
          </w:divBdr>
          <w:divsChild>
            <w:div w:id="835414190">
              <w:marLeft w:val="0"/>
              <w:marRight w:val="0"/>
              <w:marTop w:val="0"/>
              <w:marBottom w:val="0"/>
              <w:divBdr>
                <w:top w:val="none" w:sz="0" w:space="0" w:color="auto"/>
                <w:left w:val="none" w:sz="0" w:space="0" w:color="auto"/>
                <w:bottom w:val="none" w:sz="0" w:space="0" w:color="auto"/>
                <w:right w:val="none" w:sz="0" w:space="0" w:color="auto"/>
              </w:divBdr>
            </w:div>
            <w:div w:id="2057508969">
              <w:marLeft w:val="0"/>
              <w:marRight w:val="0"/>
              <w:marTop w:val="0"/>
              <w:marBottom w:val="0"/>
              <w:divBdr>
                <w:top w:val="none" w:sz="0" w:space="0" w:color="auto"/>
                <w:left w:val="none" w:sz="0" w:space="0" w:color="auto"/>
                <w:bottom w:val="none" w:sz="0" w:space="0" w:color="auto"/>
                <w:right w:val="none" w:sz="0" w:space="0" w:color="auto"/>
              </w:divBdr>
            </w:div>
            <w:div w:id="1888951317">
              <w:marLeft w:val="0"/>
              <w:marRight w:val="0"/>
              <w:marTop w:val="0"/>
              <w:marBottom w:val="0"/>
              <w:divBdr>
                <w:top w:val="none" w:sz="0" w:space="0" w:color="auto"/>
                <w:left w:val="none" w:sz="0" w:space="0" w:color="auto"/>
                <w:bottom w:val="none" w:sz="0" w:space="0" w:color="auto"/>
                <w:right w:val="none" w:sz="0" w:space="0" w:color="auto"/>
              </w:divBdr>
            </w:div>
          </w:divsChild>
        </w:div>
        <w:div w:id="1719744473">
          <w:marLeft w:val="0"/>
          <w:marRight w:val="0"/>
          <w:marTop w:val="0"/>
          <w:marBottom w:val="0"/>
          <w:divBdr>
            <w:top w:val="none" w:sz="0" w:space="0" w:color="auto"/>
            <w:left w:val="none" w:sz="0" w:space="0" w:color="auto"/>
            <w:bottom w:val="none" w:sz="0" w:space="0" w:color="auto"/>
            <w:right w:val="none" w:sz="0" w:space="0" w:color="auto"/>
          </w:divBdr>
          <w:divsChild>
            <w:div w:id="1308585430">
              <w:marLeft w:val="0"/>
              <w:marRight w:val="0"/>
              <w:marTop w:val="0"/>
              <w:marBottom w:val="0"/>
              <w:divBdr>
                <w:top w:val="none" w:sz="0" w:space="0" w:color="auto"/>
                <w:left w:val="none" w:sz="0" w:space="0" w:color="auto"/>
                <w:bottom w:val="none" w:sz="0" w:space="0" w:color="auto"/>
                <w:right w:val="none" w:sz="0" w:space="0" w:color="auto"/>
              </w:divBdr>
            </w:div>
          </w:divsChild>
        </w:div>
        <w:div w:id="500005983">
          <w:marLeft w:val="0"/>
          <w:marRight w:val="0"/>
          <w:marTop w:val="0"/>
          <w:marBottom w:val="0"/>
          <w:divBdr>
            <w:top w:val="none" w:sz="0" w:space="0" w:color="auto"/>
            <w:left w:val="none" w:sz="0" w:space="0" w:color="auto"/>
            <w:bottom w:val="none" w:sz="0" w:space="0" w:color="auto"/>
            <w:right w:val="none" w:sz="0" w:space="0" w:color="auto"/>
          </w:divBdr>
          <w:divsChild>
            <w:div w:id="143356532">
              <w:marLeft w:val="0"/>
              <w:marRight w:val="0"/>
              <w:marTop w:val="0"/>
              <w:marBottom w:val="0"/>
              <w:divBdr>
                <w:top w:val="none" w:sz="0" w:space="0" w:color="auto"/>
                <w:left w:val="none" w:sz="0" w:space="0" w:color="auto"/>
                <w:bottom w:val="none" w:sz="0" w:space="0" w:color="auto"/>
                <w:right w:val="none" w:sz="0" w:space="0" w:color="auto"/>
              </w:divBdr>
            </w:div>
            <w:div w:id="1779713443">
              <w:marLeft w:val="0"/>
              <w:marRight w:val="0"/>
              <w:marTop w:val="0"/>
              <w:marBottom w:val="0"/>
              <w:divBdr>
                <w:top w:val="none" w:sz="0" w:space="0" w:color="auto"/>
                <w:left w:val="none" w:sz="0" w:space="0" w:color="auto"/>
                <w:bottom w:val="none" w:sz="0" w:space="0" w:color="auto"/>
                <w:right w:val="none" w:sz="0" w:space="0" w:color="auto"/>
              </w:divBdr>
            </w:div>
          </w:divsChild>
        </w:div>
        <w:div w:id="935987178">
          <w:marLeft w:val="0"/>
          <w:marRight w:val="0"/>
          <w:marTop w:val="0"/>
          <w:marBottom w:val="0"/>
          <w:divBdr>
            <w:top w:val="none" w:sz="0" w:space="0" w:color="auto"/>
            <w:left w:val="none" w:sz="0" w:space="0" w:color="auto"/>
            <w:bottom w:val="none" w:sz="0" w:space="0" w:color="auto"/>
            <w:right w:val="none" w:sz="0" w:space="0" w:color="auto"/>
          </w:divBdr>
          <w:divsChild>
            <w:div w:id="117768649">
              <w:marLeft w:val="0"/>
              <w:marRight w:val="0"/>
              <w:marTop w:val="0"/>
              <w:marBottom w:val="0"/>
              <w:divBdr>
                <w:top w:val="none" w:sz="0" w:space="0" w:color="auto"/>
                <w:left w:val="none" w:sz="0" w:space="0" w:color="auto"/>
                <w:bottom w:val="none" w:sz="0" w:space="0" w:color="auto"/>
                <w:right w:val="none" w:sz="0" w:space="0" w:color="auto"/>
              </w:divBdr>
            </w:div>
            <w:div w:id="304895428">
              <w:marLeft w:val="0"/>
              <w:marRight w:val="0"/>
              <w:marTop w:val="0"/>
              <w:marBottom w:val="0"/>
              <w:divBdr>
                <w:top w:val="none" w:sz="0" w:space="0" w:color="auto"/>
                <w:left w:val="none" w:sz="0" w:space="0" w:color="auto"/>
                <w:bottom w:val="none" w:sz="0" w:space="0" w:color="auto"/>
                <w:right w:val="none" w:sz="0" w:space="0" w:color="auto"/>
              </w:divBdr>
            </w:div>
            <w:div w:id="1545949506">
              <w:marLeft w:val="0"/>
              <w:marRight w:val="0"/>
              <w:marTop w:val="0"/>
              <w:marBottom w:val="0"/>
              <w:divBdr>
                <w:top w:val="none" w:sz="0" w:space="0" w:color="auto"/>
                <w:left w:val="none" w:sz="0" w:space="0" w:color="auto"/>
                <w:bottom w:val="none" w:sz="0" w:space="0" w:color="auto"/>
                <w:right w:val="none" w:sz="0" w:space="0" w:color="auto"/>
              </w:divBdr>
            </w:div>
            <w:div w:id="1659260271">
              <w:marLeft w:val="0"/>
              <w:marRight w:val="0"/>
              <w:marTop w:val="0"/>
              <w:marBottom w:val="0"/>
              <w:divBdr>
                <w:top w:val="none" w:sz="0" w:space="0" w:color="auto"/>
                <w:left w:val="none" w:sz="0" w:space="0" w:color="auto"/>
                <w:bottom w:val="none" w:sz="0" w:space="0" w:color="auto"/>
                <w:right w:val="none" w:sz="0" w:space="0" w:color="auto"/>
              </w:divBdr>
            </w:div>
          </w:divsChild>
        </w:div>
        <w:div w:id="1254629105">
          <w:marLeft w:val="0"/>
          <w:marRight w:val="0"/>
          <w:marTop w:val="0"/>
          <w:marBottom w:val="0"/>
          <w:divBdr>
            <w:top w:val="none" w:sz="0" w:space="0" w:color="auto"/>
            <w:left w:val="none" w:sz="0" w:space="0" w:color="auto"/>
            <w:bottom w:val="none" w:sz="0" w:space="0" w:color="auto"/>
            <w:right w:val="none" w:sz="0" w:space="0" w:color="auto"/>
          </w:divBdr>
          <w:divsChild>
            <w:div w:id="795873413">
              <w:marLeft w:val="0"/>
              <w:marRight w:val="0"/>
              <w:marTop w:val="0"/>
              <w:marBottom w:val="0"/>
              <w:divBdr>
                <w:top w:val="none" w:sz="0" w:space="0" w:color="auto"/>
                <w:left w:val="none" w:sz="0" w:space="0" w:color="auto"/>
                <w:bottom w:val="none" w:sz="0" w:space="0" w:color="auto"/>
                <w:right w:val="none" w:sz="0" w:space="0" w:color="auto"/>
              </w:divBdr>
            </w:div>
          </w:divsChild>
        </w:div>
        <w:div w:id="2054304384">
          <w:marLeft w:val="0"/>
          <w:marRight w:val="0"/>
          <w:marTop w:val="0"/>
          <w:marBottom w:val="0"/>
          <w:divBdr>
            <w:top w:val="none" w:sz="0" w:space="0" w:color="auto"/>
            <w:left w:val="none" w:sz="0" w:space="0" w:color="auto"/>
            <w:bottom w:val="none" w:sz="0" w:space="0" w:color="auto"/>
            <w:right w:val="none" w:sz="0" w:space="0" w:color="auto"/>
          </w:divBdr>
          <w:divsChild>
            <w:div w:id="593323267">
              <w:marLeft w:val="0"/>
              <w:marRight w:val="0"/>
              <w:marTop w:val="0"/>
              <w:marBottom w:val="0"/>
              <w:divBdr>
                <w:top w:val="none" w:sz="0" w:space="0" w:color="auto"/>
                <w:left w:val="none" w:sz="0" w:space="0" w:color="auto"/>
                <w:bottom w:val="none" w:sz="0" w:space="0" w:color="auto"/>
                <w:right w:val="none" w:sz="0" w:space="0" w:color="auto"/>
              </w:divBdr>
            </w:div>
            <w:div w:id="12471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27048">
      <w:bodyDiv w:val="1"/>
      <w:marLeft w:val="0"/>
      <w:marRight w:val="0"/>
      <w:marTop w:val="0"/>
      <w:marBottom w:val="0"/>
      <w:divBdr>
        <w:top w:val="none" w:sz="0" w:space="0" w:color="auto"/>
        <w:left w:val="none" w:sz="0" w:space="0" w:color="auto"/>
        <w:bottom w:val="none" w:sz="0" w:space="0" w:color="auto"/>
        <w:right w:val="none" w:sz="0" w:space="0" w:color="auto"/>
      </w:divBdr>
      <w:divsChild>
        <w:div w:id="1141580156">
          <w:marLeft w:val="0"/>
          <w:marRight w:val="0"/>
          <w:marTop w:val="0"/>
          <w:marBottom w:val="0"/>
          <w:divBdr>
            <w:top w:val="none" w:sz="0" w:space="0" w:color="auto"/>
            <w:left w:val="none" w:sz="0" w:space="0" w:color="auto"/>
            <w:bottom w:val="none" w:sz="0" w:space="0" w:color="auto"/>
            <w:right w:val="none" w:sz="0" w:space="0" w:color="auto"/>
          </w:divBdr>
        </w:div>
        <w:div w:id="631519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5.png"/><Relationship Id="rId21" Type="http://schemas.openxmlformats.org/officeDocument/2006/relationships/hyperlink" Target="https://us06web.zoom.us/webinar/register/WN_C-zIERMkTn6On-YTy44cOw" TargetMode="External"/><Relationship Id="rId42" Type="http://schemas.openxmlformats.org/officeDocument/2006/relationships/hyperlink" Target="https://us06web.zoom.us/webinar/register/WN_AhpEYzBATea84tEVbo4C0Q" TargetMode="External"/><Relationship Id="rId47" Type="http://schemas.openxmlformats.org/officeDocument/2006/relationships/hyperlink" Target="https://us06web.zoom.us/webinar/register/WN_3nEdQXqARK2Y1SyEwTgISg" TargetMode="External"/><Relationship Id="rId63" Type="http://schemas.openxmlformats.org/officeDocument/2006/relationships/hyperlink" Target="https://csvn.ch/corso/lserfi-stato-dellarte/" TargetMode="External"/><Relationship Id="rId68" Type="http://schemas.openxmlformats.org/officeDocument/2006/relationships/hyperlink" Target="https://us06web.zoom.us/webinar/register/WN_KIWTDHVoR2ekf0H8W6tyvg" TargetMode="External"/><Relationship Id="rId84" Type="http://schemas.openxmlformats.org/officeDocument/2006/relationships/image" Target="media/image20.png"/><Relationship Id="rId89" Type="http://schemas.microsoft.com/office/2007/relationships/hdphoto" Target="media/hdphoto10.wdp"/><Relationship Id="rId16" Type="http://schemas.microsoft.com/office/2007/relationships/hdphoto" Target="media/hdphoto1.wdp"/><Relationship Id="rId11" Type="http://schemas.openxmlformats.org/officeDocument/2006/relationships/image" Target="media/image1.png"/><Relationship Id="rId32" Type="http://schemas.openxmlformats.org/officeDocument/2006/relationships/hyperlink" Target="mailto:training@brpsa.com" TargetMode="External"/><Relationship Id="rId37" Type="http://schemas.openxmlformats.org/officeDocument/2006/relationships/hyperlink" Target="https://us06web.zoom.us/webinar/register/WN_Vfn0w8BYSZqxhos1KoKvbg" TargetMode="External"/><Relationship Id="rId53" Type="http://schemas.openxmlformats.org/officeDocument/2006/relationships/hyperlink" Target="https://us06web.zoom.us/webinar/register/WN_f4vZHC7qT1WbiKze7j34PQ" TargetMode="External"/><Relationship Id="rId58" Type="http://schemas.openxmlformats.org/officeDocument/2006/relationships/hyperlink" Target="https://us06web.zoom.us/webinar/register/WN_YdACtrYtR0qrHhfg1aGJgg" TargetMode="External"/><Relationship Id="rId74" Type="http://schemas.openxmlformats.org/officeDocument/2006/relationships/image" Target="media/image14.png"/><Relationship Id="rId79" Type="http://schemas.openxmlformats.org/officeDocument/2006/relationships/image" Target="media/image17.png"/><Relationship Id="rId5" Type="http://schemas.openxmlformats.org/officeDocument/2006/relationships/numbering" Target="numbering.xml"/><Relationship Id="rId90" Type="http://schemas.openxmlformats.org/officeDocument/2006/relationships/image" Target="media/image23.png"/><Relationship Id="rId95" Type="http://schemas.openxmlformats.org/officeDocument/2006/relationships/footer" Target="footer2.xml"/><Relationship Id="rId22" Type="http://schemas.openxmlformats.org/officeDocument/2006/relationships/hyperlink" Target="https://us06web.zoom.us/webinar/register/WN_lkoF872eQOStyBnFSnYW3g" TargetMode="External"/><Relationship Id="rId27" Type="http://schemas.openxmlformats.org/officeDocument/2006/relationships/hyperlink" Target="https://us06web.zoom.us/webinar/register/WN_6SLccPd7S5Kxh5INxyXYxg" TargetMode="External"/><Relationship Id="rId43" Type="http://schemas.openxmlformats.org/officeDocument/2006/relationships/image" Target="media/image9.png"/><Relationship Id="rId48" Type="http://schemas.openxmlformats.org/officeDocument/2006/relationships/hyperlink" Target="https://csvn.ch/corso/scambio-automatico-di-informazioni-richiamo-delle-nozioni-di-base-e-focus-sui-principali-obblighi-degli-intermediari-finanziari/" TargetMode="External"/><Relationship Id="rId64" Type="http://schemas.openxmlformats.org/officeDocument/2006/relationships/hyperlink" Target="https://us06web.zoom.us/webinar/register/WN_03om6XJqSnazjNaxYo-0Ag" TargetMode="External"/><Relationship Id="rId69" Type="http://schemas.openxmlformats.org/officeDocument/2006/relationships/hyperlink" Target="https://us06web.zoom.us/webinar/register/WN_KIWTDHVoR2ekf0H8W6tyvg" TargetMode="External"/><Relationship Id="rId80" Type="http://schemas.microsoft.com/office/2007/relationships/hdphoto" Target="media/hdphoto6.wdp"/><Relationship Id="rId85" Type="http://schemas.microsoft.com/office/2007/relationships/hdphoto" Target="media/hdphoto8.wdp"/><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us06web.zoom.us/webinar/register/WN_WfML6ZcQQDO04EAoEVvnOA" TargetMode="External"/><Relationship Id="rId25" Type="http://schemas.openxmlformats.org/officeDocument/2006/relationships/hyperlink" Target="https://csvn.ch/corso/aml-update-workshop/" TargetMode="External"/><Relationship Id="rId33" Type="http://schemas.openxmlformats.org/officeDocument/2006/relationships/hyperlink" Target="mailto:training@brpsa.com" TargetMode="External"/><Relationship Id="rId38" Type="http://schemas.openxmlformats.org/officeDocument/2006/relationships/hyperlink" Target="https://us06web.zoom.us/webinar/register/WN_sjTnyMCWQfqxy8VmJa8T6A" TargetMode="External"/><Relationship Id="rId46" Type="http://schemas.openxmlformats.org/officeDocument/2006/relationships/hyperlink" Target="https://us06web.zoom.us/webinar/register/WN_D4b6byelSUqXUqV3JsIhCw" TargetMode="External"/><Relationship Id="rId59" Type="http://schemas.openxmlformats.org/officeDocument/2006/relationships/hyperlink" Target="https://us06web.zoom.us/webinar/register/WN_zAUjFdjKSPCzUsODFRX3KA" TargetMode="External"/><Relationship Id="rId67" Type="http://schemas.microsoft.com/office/2007/relationships/hdphoto" Target="media/hdphoto2.wdp"/><Relationship Id="rId20" Type="http://schemas.openxmlformats.org/officeDocument/2006/relationships/hyperlink" Target="https://us06web.zoom.us/webinar/register/WN_C-zIERMkTn6On-YTy44cOw" TargetMode="External"/><Relationship Id="rId41" Type="http://schemas.openxmlformats.org/officeDocument/2006/relationships/image" Target="media/image8.png"/><Relationship Id="rId54" Type="http://schemas.openxmlformats.org/officeDocument/2006/relationships/hyperlink" Target="https://us06web.zoom.us/webinar/register/WN_f4vZHC7qT1WbiKze7j34PQ" TargetMode="External"/><Relationship Id="rId62" Type="http://schemas.openxmlformats.org/officeDocument/2006/relationships/hyperlink" Target="https://us06web.zoom.us/webinar/register/WN_4wNr3vO0SF2-o2GjuUeldg" TargetMode="External"/><Relationship Id="rId70" Type="http://schemas.openxmlformats.org/officeDocument/2006/relationships/image" Target="media/image12.png"/><Relationship Id="rId75" Type="http://schemas.microsoft.com/office/2007/relationships/hdphoto" Target="media/hdphoto4.wdp"/><Relationship Id="rId83" Type="http://schemas.microsoft.com/office/2007/relationships/hdphoto" Target="media/hdphoto7.wdp"/><Relationship Id="rId88" Type="http://schemas.openxmlformats.org/officeDocument/2006/relationships/image" Target="media/image22.png"/><Relationship Id="rId91" Type="http://schemas.openxmlformats.org/officeDocument/2006/relationships/hyperlink" Target="https://us06web.zoom.us/webinar/register/WN_lkoF872eQOStyBnFSnYW3g"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yperlink" Target="https://us06web.zoom.us/webinar/register/WN_lkoF872eQOStyBnFSnYW3g" TargetMode="External"/><Relationship Id="rId28" Type="http://schemas.openxmlformats.org/officeDocument/2006/relationships/hyperlink" Target="https://us06web.zoom.us/webinar/register/WN_6SLccPd7S5Kxh5INxyXYxg" TargetMode="External"/><Relationship Id="rId36" Type="http://schemas.openxmlformats.org/officeDocument/2006/relationships/hyperlink" Target="https://us06web.zoom.us/webinar/register/WN_Vfn0w8BYSZqxhos1KoKvbg" TargetMode="External"/><Relationship Id="rId49" Type="http://schemas.openxmlformats.org/officeDocument/2006/relationships/image" Target="media/image10.png"/><Relationship Id="rId57" Type="http://schemas.openxmlformats.org/officeDocument/2006/relationships/hyperlink" Target="https://us06web.zoom.us/webinar/register/WN_YdACtrYtR0qrHhfg1aGJgg" TargetMode="External"/><Relationship Id="rId10" Type="http://schemas.openxmlformats.org/officeDocument/2006/relationships/endnotes" Target="endnotes.xml"/><Relationship Id="rId31" Type="http://schemas.openxmlformats.org/officeDocument/2006/relationships/hyperlink" Target="mailto:training@brpsa.com" TargetMode="External"/><Relationship Id="rId44" Type="http://schemas.openxmlformats.org/officeDocument/2006/relationships/hyperlink" Target="mailto:training@brpsa.com" TargetMode="External"/><Relationship Id="rId52" Type="http://schemas.openxmlformats.org/officeDocument/2006/relationships/hyperlink" Target="https://us06web.zoom.us/webinar/register/WN_T84JclF3QiG9qGjPmrv9pg" TargetMode="External"/><Relationship Id="rId60" Type="http://schemas.openxmlformats.org/officeDocument/2006/relationships/hyperlink" Target="https://us06web.zoom.us/webinar/register/WN_zAUjFdjKSPCzUsODFRX3KA" TargetMode="External"/><Relationship Id="rId65" Type="http://schemas.openxmlformats.org/officeDocument/2006/relationships/hyperlink" Target="https://us06web.zoom.us/webinar/register/WN_03om6XJqSnazjNaxYo-0Ag" TargetMode="External"/><Relationship Id="rId73" Type="http://schemas.openxmlformats.org/officeDocument/2006/relationships/image" Target="media/image13.png"/><Relationship Id="rId78" Type="http://schemas.openxmlformats.org/officeDocument/2006/relationships/image" Target="media/image16.png"/><Relationship Id="rId81" Type="http://schemas.openxmlformats.org/officeDocument/2006/relationships/image" Target="media/image18.png"/><Relationship Id="rId86" Type="http://schemas.openxmlformats.org/officeDocument/2006/relationships/image" Target="media/image21.png"/><Relationship Id="rId9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us06web.zoom.us/webinar/register/WN_N9AiLuWBQImnqasTAofo2A" TargetMode="External"/><Relationship Id="rId18" Type="http://schemas.openxmlformats.org/officeDocument/2006/relationships/hyperlink" Target="https://us06web.zoom.us/webinar/register/WN_WfML6ZcQQDO04EAoEVvnOA" TargetMode="External"/><Relationship Id="rId39" Type="http://schemas.openxmlformats.org/officeDocument/2006/relationships/hyperlink" Target="https://us06web.zoom.us/webinar/register/WN_sjTnyMCWQfqxy8VmJa8T6A" TargetMode="External"/><Relationship Id="rId34" Type="http://schemas.openxmlformats.org/officeDocument/2006/relationships/hyperlink" Target="mailto:training@brpsa.com" TargetMode="External"/><Relationship Id="rId50" Type="http://schemas.openxmlformats.org/officeDocument/2006/relationships/hyperlink" Target="https://us06web.zoom.us/webinar/register/WN_emcDFrwiTGmffiksdh_xAQ" TargetMode="External"/><Relationship Id="rId55" Type="http://schemas.openxmlformats.org/officeDocument/2006/relationships/hyperlink" Target="https://csvn.ch/corso/aml-case-studies-tra-norme-prassi-e-giurisprudenza-del-panorama-regolamentare-svizzero/" TargetMode="External"/><Relationship Id="rId76" Type="http://schemas.openxmlformats.org/officeDocument/2006/relationships/image" Target="media/image15.png"/><Relationship Id="rId97" Type="http://schemas.openxmlformats.org/officeDocument/2006/relationships/theme" Target="theme/theme1.xml"/><Relationship Id="rId7" Type="http://schemas.openxmlformats.org/officeDocument/2006/relationships/settings" Target="settings.xml"/><Relationship Id="rId71" Type="http://schemas.microsoft.com/office/2007/relationships/hdphoto" Target="media/hdphoto3.wdp"/><Relationship Id="rId92" Type="http://schemas.openxmlformats.org/officeDocument/2006/relationships/hyperlink" Target="https://us06web.zoom.us/webinar/register/WN_N9AiLuWBQImnqasTAofo2A" TargetMode="External"/><Relationship Id="rId2" Type="http://schemas.openxmlformats.org/officeDocument/2006/relationships/customXml" Target="../customXml/item2.xml"/><Relationship Id="rId29" Type="http://schemas.openxmlformats.org/officeDocument/2006/relationships/hyperlink" Target="https://us06web.zoom.us/webinar/register/WN_GloIDA44TfKAor1yILEqhg" TargetMode="External"/><Relationship Id="rId24" Type="http://schemas.openxmlformats.org/officeDocument/2006/relationships/hyperlink" Target="https://csvn.ch/corso/aml-update-workshop/" TargetMode="External"/><Relationship Id="rId40" Type="http://schemas.openxmlformats.org/officeDocument/2006/relationships/image" Target="media/image7.png"/><Relationship Id="rId45" Type="http://schemas.openxmlformats.org/officeDocument/2006/relationships/hyperlink" Target="mailto:training@brpsa.com" TargetMode="External"/><Relationship Id="rId66" Type="http://schemas.openxmlformats.org/officeDocument/2006/relationships/image" Target="media/image11.png"/><Relationship Id="rId87" Type="http://schemas.microsoft.com/office/2007/relationships/hdphoto" Target="media/hdphoto9.wdp"/><Relationship Id="rId61" Type="http://schemas.openxmlformats.org/officeDocument/2006/relationships/hyperlink" Target="https://us06web.zoom.us/webinar/register/WN_4wNr3vO0SF2-o2GjuUeldg" TargetMode="External"/><Relationship Id="rId82" Type="http://schemas.openxmlformats.org/officeDocument/2006/relationships/image" Target="media/image19.png"/><Relationship Id="rId19" Type="http://schemas.openxmlformats.org/officeDocument/2006/relationships/image" Target="media/image4.png"/><Relationship Id="rId14" Type="http://schemas.openxmlformats.org/officeDocument/2006/relationships/hyperlink" Target="https://us06web.zoom.us/webinar/register/WN_N9AiLuWBQImnqasTAofo2A" TargetMode="External"/><Relationship Id="rId30" Type="http://schemas.openxmlformats.org/officeDocument/2006/relationships/hyperlink" Target="https://us06web.zoom.us/webinar/register/WN_GloIDA44TfKAor1yILEqhg" TargetMode="External"/><Relationship Id="rId35" Type="http://schemas.openxmlformats.org/officeDocument/2006/relationships/image" Target="media/image6.png"/><Relationship Id="rId56" Type="http://schemas.openxmlformats.org/officeDocument/2006/relationships/hyperlink" Target="https://csvn.ch/corso/aml-case-studies-tra-norme-prassi-e-giurisprudenza-del-panorama-regolamentare-svizzero/" TargetMode="External"/><Relationship Id="rId77" Type="http://schemas.microsoft.com/office/2007/relationships/hdphoto" Target="media/hdphoto5.wdp"/><Relationship Id="rId8" Type="http://schemas.openxmlformats.org/officeDocument/2006/relationships/webSettings" Target="webSettings.xml"/><Relationship Id="rId51" Type="http://schemas.openxmlformats.org/officeDocument/2006/relationships/hyperlink" Target="https://us06web.zoom.us/webinar/register/WN_emcDFrwiTGmffiksdh_xAQ" TargetMode="External"/><Relationship Id="rId72" Type="http://schemas.openxmlformats.org/officeDocument/2006/relationships/hyperlink" Target="https://us06web.zoom.us/webinar/register/WN_kGLILfbGQv6AU8LS2vnuog" TargetMode="External"/><Relationship Id="rId93"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RP 2022">
      <a:dk1>
        <a:srgbClr val="5C5C5C"/>
      </a:dk1>
      <a:lt1>
        <a:srgbClr val="9933FF"/>
      </a:lt1>
      <a:dk2>
        <a:srgbClr val="76602F"/>
      </a:dk2>
      <a:lt2>
        <a:srgbClr val="D6CFC0"/>
      </a:lt2>
      <a:accent1>
        <a:srgbClr val="8DB1AA"/>
      </a:accent1>
      <a:accent2>
        <a:srgbClr val="F3C95D"/>
      </a:accent2>
      <a:accent3>
        <a:srgbClr val="BC9D58"/>
      </a:accent3>
      <a:accent4>
        <a:srgbClr val="C3D7D3"/>
      </a:accent4>
      <a:accent5>
        <a:srgbClr val="909090"/>
      </a:accent5>
      <a:accent6>
        <a:srgbClr val="D1A3FF"/>
      </a:accent6>
      <a:hlink>
        <a:srgbClr val="76602F"/>
      </a:hlink>
      <a:folHlink>
        <a:srgbClr val="F3C95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DD870B9E876047BC7CB253D0F9B08F" ma:contentTypeVersion="5" ma:contentTypeDescription="Create a new document." ma:contentTypeScope="" ma:versionID="49ae3ce788555e92fc3d832944601aa8">
  <xsd:schema xmlns:xsd="http://www.w3.org/2001/XMLSchema" xmlns:xs="http://www.w3.org/2001/XMLSchema" xmlns:p="http://schemas.microsoft.com/office/2006/metadata/properties" xmlns:ns2="39e7191f-7526-4dcd-b1e4-1be777542cc2" xmlns:ns3="93e18cc9-ffb2-4b22-8894-015a289e822a" targetNamespace="http://schemas.microsoft.com/office/2006/metadata/properties" ma:root="true" ma:fieldsID="f8e71ee2bb98e7072bcb0fb6237f7b56" ns2:_="" ns3:_="">
    <xsd:import namespace="39e7191f-7526-4dcd-b1e4-1be777542cc2"/>
    <xsd:import namespace="93e18cc9-ffb2-4b22-8894-015a289e822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7191f-7526-4dcd-b1e4-1be777542c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e18cc9-ffb2-4b22-8894-015a289e822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3BDB32-7FFA-42E5-95B6-F09D2DF04A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52F238-C5AF-4795-8C02-ED5750C92B15}"/>
</file>

<file path=customXml/itemProps3.xml><?xml version="1.0" encoding="utf-8"?>
<ds:datastoreItem xmlns:ds="http://schemas.openxmlformats.org/officeDocument/2006/customXml" ds:itemID="{7BD2A24E-C2D2-4693-BFEA-8FBD25C28C78}">
  <ds:schemaRefs>
    <ds:schemaRef ds:uri="http://schemas.openxmlformats.org/officeDocument/2006/bibliography"/>
  </ds:schemaRefs>
</ds:datastoreItem>
</file>

<file path=customXml/itemProps4.xml><?xml version="1.0" encoding="utf-8"?>
<ds:datastoreItem xmlns:ds="http://schemas.openxmlformats.org/officeDocument/2006/customXml" ds:itemID="{4B244615-3E30-4684-ABC5-05BF9F71A6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12</Pages>
  <Words>4821</Words>
  <Characters>27485</Characters>
  <Application>Microsoft Office Word</Application>
  <DocSecurity>0</DocSecurity>
  <Lines>229</Lines>
  <Paragraphs>64</Paragraphs>
  <ScaleCrop>false</ScaleCrop>
  <Company>BRP Bizzozero &amp; Partners SA</Company>
  <LinksUpToDate>false</LinksUpToDate>
  <CharactersWithSpaces>32242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REGORA training Catalgue Q1</dc:title>
  <dc:subject>Training</dc:subject>
  <dc:creator>Claire Capdevielle</dc:creator>
  <cp:keywords>Catalogue</cp:keywords>
  <dc:description/>
  <cp:lastModifiedBy>Claire Capdevielle</cp:lastModifiedBy>
  <cp:revision>85</cp:revision>
  <cp:lastPrinted>2023-01-18T07:07:00Z</cp:lastPrinted>
  <dcterms:created xsi:type="dcterms:W3CDTF">2023-01-16T10:44:00Z</dcterms:created>
  <dcterms:modified xsi:type="dcterms:W3CDTF">2023-01-18T16:57:00Z</dcterms:modified>
  <cp:category>Trainings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0x010100FEDD870B9E876047BC7CB253D0F9B08F</vt:lpwstr>
  </property>
</Properties>
</file>